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1E2BC77F" w:rsidR="0093273D" w:rsidRPr="008673B8" w:rsidRDefault="00B45FEC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NT361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2A07808F" w:rsidR="0093273D" w:rsidRPr="009447BA" w:rsidRDefault="00646EE2" w:rsidP="00CF0D06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0</w:t>
            </w:r>
            <w:r w:rsidR="00995213">
              <w:rPr>
                <w:rFonts w:asciiTheme="majorHAnsi" w:hAnsiTheme="majorHAnsi" w:cstheme="majorHAnsi"/>
              </w:rPr>
              <w:t>9</w:t>
            </w:r>
            <w:r w:rsidRPr="009447BA">
              <w:rPr>
                <w:rFonts w:asciiTheme="majorHAnsi" w:hAnsiTheme="majorHAnsi" w:cstheme="majorHAnsi"/>
              </w:rPr>
              <w:t>/</w:t>
            </w:r>
            <w:r w:rsidR="007F5D1B">
              <w:rPr>
                <w:rFonts w:asciiTheme="majorHAnsi" w:hAnsiTheme="majorHAnsi" w:cstheme="majorHAnsi"/>
              </w:rPr>
              <w:t>2</w:t>
            </w:r>
            <w:r w:rsidR="00B45FEC">
              <w:rPr>
                <w:rFonts w:asciiTheme="majorHAnsi" w:hAnsiTheme="majorHAnsi" w:cstheme="majorHAnsi"/>
              </w:rPr>
              <w:t>5</w:t>
            </w:r>
            <w:r w:rsidR="00B66544" w:rsidRPr="009447BA">
              <w:rPr>
                <w:rFonts w:asciiTheme="majorHAnsi" w:hAnsiTheme="majorHAnsi" w:cstheme="majorHAnsi"/>
              </w:rPr>
              <w:t>/2019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5DC03ED1" w:rsidR="0093273D" w:rsidRPr="009447BA" w:rsidRDefault="00E5427A" w:rsidP="00CF0D06">
            <w:pPr>
              <w:rPr>
                <w:rFonts w:asciiTheme="majorHAnsi" w:hAnsiTheme="majorHAnsi" w:cstheme="majorHAnsi"/>
              </w:rPr>
            </w:pPr>
            <w:r w:rsidRPr="00E5427A">
              <w:rPr>
                <w:rFonts w:asciiTheme="majorHAnsi" w:hAnsiTheme="majorHAnsi" w:cstheme="majorHAnsi"/>
              </w:rPr>
              <w:t>Genome-wide association of Nephrotic Syndrome</w:t>
            </w:r>
            <w:bookmarkStart w:id="0" w:name="_GoBack"/>
            <w:bookmarkEnd w:id="0"/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668BA9E0" w:rsidR="0093273D" w:rsidRPr="009447BA" w:rsidRDefault="00F03052" w:rsidP="00CF0D06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Jacklyn N. Hellwege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7DDC0DCC" w:rsidR="0093273D" w:rsidRPr="009447BA" w:rsidRDefault="00995213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Katalin Susztak</w:t>
            </w:r>
            <w:r w:rsidR="007F5D1B">
              <w:rPr>
                <w:rFonts w:asciiTheme="majorHAnsi" w:hAnsiTheme="majorHAnsi" w:cstheme="majorHAnsi"/>
              </w:rPr>
              <w:t xml:space="preserve"> (U </w:t>
            </w:r>
            <w:r w:rsidR="00B45FEC">
              <w:rPr>
                <w:rFonts w:asciiTheme="majorHAnsi" w:hAnsiTheme="majorHAnsi" w:cstheme="majorHAnsi"/>
              </w:rPr>
              <w:t>Penn) and</w:t>
            </w:r>
            <w:r w:rsidR="00F84CAC">
              <w:rPr>
                <w:rFonts w:asciiTheme="majorHAnsi" w:hAnsiTheme="majorHAnsi" w:cstheme="majorHAnsi"/>
              </w:rPr>
              <w:t xml:space="preserve"> </w:t>
            </w:r>
            <w:r w:rsidR="00F84CAC" w:rsidRPr="009447BA">
              <w:rPr>
                <w:rFonts w:asciiTheme="majorHAnsi" w:hAnsiTheme="majorHAnsi" w:cstheme="majorHAnsi"/>
              </w:rPr>
              <w:t>Todd Edwards</w:t>
            </w:r>
            <w:r w:rsidR="007F5D1B">
              <w:rPr>
                <w:rFonts w:asciiTheme="majorHAnsi" w:hAnsiTheme="majorHAnsi" w:cstheme="majorHAnsi"/>
              </w:rPr>
              <w:t xml:space="preserve"> (Vanderbilt)</w:t>
            </w:r>
          </w:p>
        </w:tc>
      </w:tr>
      <w:tr w:rsidR="00A75A46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11B709B7" w:rsidR="00646EE2" w:rsidRPr="009447BA" w:rsidRDefault="00995213" w:rsidP="00226B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Digna Velez Edwards, </w:t>
            </w:r>
            <w:r w:rsidR="004F6531">
              <w:rPr>
                <w:rFonts w:asciiTheme="majorHAnsi" w:hAnsiTheme="majorHAnsi" w:cstheme="majorHAnsi"/>
              </w:rPr>
              <w:t>Josh Denny, Dan Roden</w:t>
            </w:r>
          </w:p>
        </w:tc>
      </w:tr>
      <w:tr w:rsidR="00A75A46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7479931" w14:textId="0E9DAFCD" w:rsidR="00F03052" w:rsidRPr="009447BA" w:rsidRDefault="00F03052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Open to all sites</w:t>
            </w:r>
          </w:p>
          <w:p w14:paraId="5B239F82" w14:textId="3FD4AEE2" w:rsidR="00E85E30" w:rsidRPr="009447BA" w:rsidRDefault="00E85E30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Current participants:</w:t>
            </w:r>
            <w:r w:rsidR="007F5D1B">
              <w:rPr>
                <w:rFonts w:asciiTheme="majorHAnsi" w:hAnsiTheme="majorHAnsi" w:cstheme="majorHAnsi"/>
              </w:rPr>
              <w:t xml:space="preserve"> </w:t>
            </w:r>
            <w:r w:rsidRPr="009447BA">
              <w:rPr>
                <w:rFonts w:asciiTheme="majorHAnsi" w:hAnsiTheme="majorHAnsi" w:cstheme="majorHAnsi"/>
              </w:rPr>
              <w:t xml:space="preserve">Vanderbilt </w:t>
            </w:r>
          </w:p>
          <w:p w14:paraId="07C5FDB2" w14:textId="13406094" w:rsidR="00A75A46" w:rsidRPr="009447BA" w:rsidRDefault="00A75A46" w:rsidP="00646EE2">
            <w:pPr>
              <w:rPr>
                <w:rFonts w:asciiTheme="majorHAnsi" w:hAnsiTheme="majorHAnsi" w:cstheme="majorHAnsi"/>
              </w:rPr>
            </w:pPr>
          </w:p>
        </w:tc>
      </w:tr>
      <w:tr w:rsidR="00A75A46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5543CED" w14:textId="0B39C6E9" w:rsidR="00A75A46" w:rsidRDefault="00F02CAC" w:rsidP="00A75A4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Nephrotic syndrome is a </w:t>
            </w:r>
            <w:r w:rsidR="002F23B8">
              <w:rPr>
                <w:rFonts w:asciiTheme="majorHAnsi" w:hAnsiTheme="majorHAnsi" w:cstheme="majorHAnsi"/>
                <w:color w:val="000000"/>
              </w:rPr>
              <w:t xml:space="preserve">collection of </w:t>
            </w:r>
            <w:r w:rsidR="00EE2F56">
              <w:rPr>
                <w:rFonts w:asciiTheme="majorHAnsi" w:hAnsiTheme="majorHAnsi" w:cstheme="majorHAnsi"/>
                <w:color w:val="000000"/>
              </w:rPr>
              <w:t>disorders</w:t>
            </w:r>
            <w:r>
              <w:rPr>
                <w:rFonts w:asciiTheme="majorHAnsi" w:hAnsiTheme="majorHAnsi" w:cstheme="majorHAnsi"/>
                <w:color w:val="000000"/>
              </w:rPr>
              <w:t xml:space="preserve"> wherein the kidneys allow too much protein in the urine</w:t>
            </w:r>
            <w:r w:rsidR="002F23B8">
              <w:rPr>
                <w:rFonts w:asciiTheme="majorHAnsi" w:hAnsiTheme="majorHAnsi" w:cstheme="majorHAnsi"/>
                <w:color w:val="000000"/>
              </w:rPr>
              <w:t>, combined with hypoalbuminuria and often hyperlipidemia and edema</w:t>
            </w:r>
            <w:r>
              <w:rPr>
                <w:rFonts w:asciiTheme="majorHAnsi" w:hAnsiTheme="majorHAnsi" w:cstheme="majorHAnsi"/>
                <w:color w:val="000000"/>
              </w:rPr>
              <w:t xml:space="preserve">. This disease impacts </w:t>
            </w:r>
            <w:r w:rsidR="002F23B8">
              <w:rPr>
                <w:rFonts w:asciiTheme="majorHAnsi" w:hAnsiTheme="majorHAnsi" w:cstheme="majorHAnsi"/>
                <w:color w:val="000000"/>
              </w:rPr>
              <w:t>16 per 100,000</w:t>
            </w:r>
            <w:r>
              <w:rPr>
                <w:rFonts w:asciiTheme="majorHAnsi" w:hAnsiTheme="majorHAnsi" w:cstheme="majorHAnsi"/>
                <w:color w:val="000000"/>
              </w:rPr>
              <w:t xml:space="preserve"> individuals, with idiopathic nephrotic syndrome being </w:t>
            </w:r>
            <w:r w:rsidR="002F23B8">
              <w:rPr>
                <w:rFonts w:asciiTheme="majorHAnsi" w:hAnsiTheme="majorHAnsi" w:cstheme="majorHAnsi"/>
                <w:color w:val="000000"/>
              </w:rPr>
              <w:t>the most</w:t>
            </w:r>
            <w:r>
              <w:rPr>
                <w:rFonts w:asciiTheme="majorHAnsi" w:hAnsiTheme="majorHAnsi" w:cstheme="majorHAnsi"/>
                <w:color w:val="000000"/>
              </w:rPr>
              <w:t xml:space="preserve"> common</w:t>
            </w:r>
            <w:r w:rsidR="002F23B8">
              <w:rPr>
                <w:rFonts w:asciiTheme="majorHAnsi" w:hAnsiTheme="majorHAnsi" w:cstheme="majorHAnsi"/>
                <w:color w:val="000000"/>
              </w:rPr>
              <w:t xml:space="preserve"> form</w:t>
            </w:r>
            <w:r>
              <w:rPr>
                <w:rFonts w:asciiTheme="majorHAnsi" w:hAnsiTheme="majorHAnsi" w:cstheme="majorHAnsi"/>
                <w:color w:val="000000"/>
              </w:rPr>
              <w:t xml:space="preserve"> among youth. To date, the largest GWAS that has been performed includes only 450 cases. </w:t>
            </w:r>
          </w:p>
          <w:p w14:paraId="3CD7DE62" w14:textId="0BB61690" w:rsidR="00F02CAC" w:rsidRPr="009447BA" w:rsidRDefault="00F02CAC" w:rsidP="00A75A46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75A46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781DF0D" w14:textId="5EF52317" w:rsidR="00A75A46" w:rsidRDefault="00F02CAC" w:rsidP="007F5D1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We propose to utilize eMERGE and BioVU data to perform the largest GWAS of Nephrotic Syndrome to date (</w:t>
            </w:r>
            <w:r w:rsidR="007F5D1B">
              <w:rPr>
                <w:rFonts w:asciiTheme="majorHAnsi" w:hAnsiTheme="majorHAnsi" w:cstheme="majorHAnsi"/>
                <w:color w:val="000000"/>
              </w:rPr>
              <w:t>&gt;</w:t>
            </w:r>
            <w:r w:rsidR="002F23B8">
              <w:rPr>
                <w:rFonts w:asciiTheme="majorHAnsi" w:hAnsiTheme="majorHAnsi" w:cstheme="majorHAnsi"/>
                <w:color w:val="000000"/>
              </w:rPr>
              <w:t>1</w:t>
            </w:r>
            <w:r w:rsidR="007F5D1B">
              <w:rPr>
                <w:rFonts w:asciiTheme="majorHAnsi" w:hAnsiTheme="majorHAnsi" w:cstheme="majorHAnsi"/>
                <w:color w:val="000000"/>
              </w:rPr>
              <w:t>5</w:t>
            </w:r>
            <w:r w:rsidR="002F23B8">
              <w:rPr>
                <w:rFonts w:asciiTheme="majorHAnsi" w:hAnsiTheme="majorHAnsi" w:cstheme="majorHAnsi"/>
                <w:color w:val="000000"/>
              </w:rPr>
              <w:t>00</w:t>
            </w:r>
            <w:r>
              <w:rPr>
                <w:rFonts w:asciiTheme="majorHAnsi" w:hAnsiTheme="majorHAnsi" w:cstheme="majorHAnsi"/>
                <w:color w:val="000000"/>
              </w:rPr>
              <w:t xml:space="preserve"> cases).</w:t>
            </w:r>
            <w:r w:rsidR="002F23B8">
              <w:rPr>
                <w:rFonts w:asciiTheme="majorHAnsi" w:hAnsiTheme="majorHAnsi" w:cstheme="majorHAnsi"/>
                <w:color w:val="000000"/>
              </w:rPr>
              <w:t xml:space="preserve"> We will use ICD </w:t>
            </w:r>
            <w:r w:rsidR="007F5D1B">
              <w:rPr>
                <w:rFonts w:asciiTheme="majorHAnsi" w:hAnsiTheme="majorHAnsi" w:cstheme="majorHAnsi"/>
                <w:color w:val="000000"/>
              </w:rPr>
              <w:t>9/10 codes and phe</w:t>
            </w:r>
            <w:r w:rsidR="002F23B8">
              <w:rPr>
                <w:rFonts w:asciiTheme="majorHAnsi" w:hAnsiTheme="majorHAnsi" w:cstheme="majorHAnsi"/>
                <w:color w:val="000000"/>
              </w:rPr>
              <w:t>codes to describe cases and</w:t>
            </w:r>
            <w:r w:rsidR="007F5D1B">
              <w:rPr>
                <w:rFonts w:asciiTheme="majorHAnsi" w:hAnsiTheme="majorHAnsi" w:cstheme="majorHAnsi"/>
                <w:color w:val="000000"/>
              </w:rPr>
              <w:t xml:space="preserve"> controls, respectively.</w:t>
            </w:r>
            <w:r w:rsidR="002F23B8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We </w:t>
            </w:r>
            <w:r w:rsidR="002F23B8">
              <w:rPr>
                <w:rFonts w:asciiTheme="majorHAnsi" w:hAnsiTheme="majorHAnsi" w:cstheme="majorHAnsi"/>
                <w:color w:val="000000"/>
              </w:rPr>
              <w:t xml:space="preserve">plan to </w:t>
            </w:r>
            <w:r>
              <w:rPr>
                <w:rFonts w:asciiTheme="majorHAnsi" w:hAnsiTheme="majorHAnsi" w:cstheme="majorHAnsi"/>
                <w:color w:val="000000"/>
              </w:rPr>
              <w:t>perform</w:t>
            </w:r>
            <w:r w:rsidR="007F5D1B">
              <w:rPr>
                <w:rFonts w:asciiTheme="majorHAnsi" w:hAnsiTheme="majorHAnsi" w:cstheme="majorHAnsi"/>
                <w:color w:val="000000"/>
              </w:rPr>
              <w:t xml:space="preserve"> analyses adjusted for covariates and stratified by race, as well as performing follow-up PheWAS analyses.</w:t>
            </w:r>
          </w:p>
          <w:p w14:paraId="40461DB7" w14:textId="57446FCD" w:rsidR="007F5D1B" w:rsidRPr="009447BA" w:rsidRDefault="007F5D1B" w:rsidP="007F5D1B">
            <w:pPr>
              <w:rPr>
                <w:rFonts w:asciiTheme="majorHAnsi" w:hAnsiTheme="majorHAnsi" w:cstheme="majorHAnsi"/>
              </w:rPr>
            </w:pPr>
          </w:p>
        </w:tc>
      </w:tr>
      <w:tr w:rsidR="00A75A46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A75A46" w:rsidRPr="000B7654" w:rsidRDefault="00A75A46" w:rsidP="00A75A4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1A48DB2C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73F92293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3E560944" w14:textId="35AA1B95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41F81E12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05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</w:p>
          <w:p w14:paraId="3A9ACBE3" w14:textId="1B6A7A4F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05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2DC722C4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0BEB2E50" w14:textId="2A7DDCD8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628D3450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A75A46" w:rsidRPr="00376326" w:rsidRDefault="00A75A46" w:rsidP="00A75A46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6A4CA7" w:rsidR="00A75A46" w:rsidRPr="00A75A46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111BFFC2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PGx/PGRNseq data set </w:t>
            </w:r>
          </w:p>
          <w:p w14:paraId="23D993BB" w14:textId="304F4EDC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eMERGEseq data set (Phase III)</w:t>
            </w:r>
          </w:p>
          <w:p w14:paraId="6D051FCF" w14:textId="5B52B32F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Whole Genome sequencing data set</w:t>
            </w:r>
          </w:p>
          <w:p w14:paraId="78A23A59" w14:textId="2BEA73FA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66F231B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A75A46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>Does project pertain to an existing eMERGE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10765B49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</w:t>
            </w:r>
          </w:p>
          <w:p w14:paraId="2C71B567" w14:textId="7768F470" w:rsidR="00A75A46" w:rsidRPr="00700246" w:rsidRDefault="00E5427A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A75A46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18EFD397" w14:textId="7A3A23E6" w:rsidR="00A75A46" w:rsidRPr="009447BA" w:rsidRDefault="00995213" w:rsidP="00A75A46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GWAS, </w:t>
            </w:r>
            <w:r w:rsidR="00533BE3" w:rsidRPr="009447BA">
              <w:rPr>
                <w:rFonts w:asciiTheme="majorHAnsi" w:hAnsiTheme="majorHAnsi" w:cstheme="majorHAnsi"/>
                <w:szCs w:val="22"/>
              </w:rPr>
              <w:t>PheWAS</w:t>
            </w:r>
          </w:p>
          <w:p w14:paraId="13608534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395029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A75A46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E264CE2" w14:textId="3C8D82A1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None</w:t>
            </w:r>
          </w:p>
        </w:tc>
      </w:tr>
      <w:tr w:rsidR="00A75A46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72E2507B" w:rsidR="00A75A46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Depends on results, </w:t>
            </w:r>
            <w:r w:rsidR="00EE2F56">
              <w:rPr>
                <w:rFonts w:asciiTheme="majorHAnsi" w:hAnsiTheme="majorHAnsi" w:cstheme="majorHAnsi"/>
                <w:szCs w:val="22"/>
              </w:rPr>
              <w:t>possibly</w:t>
            </w:r>
            <w:r w:rsidRPr="009447BA">
              <w:rPr>
                <w:rFonts w:asciiTheme="majorHAnsi" w:hAnsiTheme="majorHAnsi" w:cstheme="majorHAnsi"/>
                <w:szCs w:val="22"/>
              </w:rPr>
              <w:t xml:space="preserve"> a genetics journal such as Human Molecular Genetics or a general journal such as elife, Nature Communications, or Scientific Reports</w:t>
            </w:r>
            <w:r w:rsidR="00F84CAC">
              <w:rPr>
                <w:rFonts w:asciiTheme="majorHAnsi" w:hAnsiTheme="majorHAnsi" w:cstheme="majorHAnsi"/>
                <w:szCs w:val="22"/>
              </w:rPr>
              <w:t>, a renal journal such as JASN</w:t>
            </w:r>
            <w:r w:rsidR="007F5D1B">
              <w:rPr>
                <w:rFonts w:asciiTheme="majorHAnsi" w:hAnsiTheme="majorHAnsi" w:cstheme="majorHAnsi"/>
                <w:szCs w:val="22"/>
              </w:rPr>
              <w:t>.</w:t>
            </w:r>
          </w:p>
        </w:tc>
      </w:tr>
      <w:tr w:rsidR="00A75A46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A75A46" w:rsidRPr="0093273D" w:rsidRDefault="00A75A46" w:rsidP="00A75A4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A75A46" w:rsidRPr="009447BA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4899A6" w14:textId="515A61B1" w:rsidR="00A75A46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Gather data from coordinating center: </w:t>
            </w:r>
            <w:r w:rsidR="00995213">
              <w:rPr>
                <w:rFonts w:asciiTheme="majorHAnsi" w:hAnsiTheme="majorHAnsi" w:cstheme="majorHAnsi"/>
                <w:szCs w:val="22"/>
              </w:rPr>
              <w:t>10</w:t>
            </w:r>
            <w:r w:rsidRPr="009447BA">
              <w:rPr>
                <w:rFonts w:asciiTheme="majorHAnsi" w:hAnsiTheme="majorHAnsi" w:cstheme="majorHAnsi"/>
                <w:szCs w:val="22"/>
              </w:rPr>
              <w:t>/2019</w:t>
            </w:r>
          </w:p>
          <w:p w14:paraId="79FC387F" w14:textId="4E8ED7DD" w:rsidR="00E85E30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Conduct statistical analyses: </w:t>
            </w:r>
            <w:r w:rsidR="00995213">
              <w:rPr>
                <w:rFonts w:asciiTheme="majorHAnsi" w:hAnsiTheme="majorHAnsi" w:cstheme="majorHAnsi"/>
                <w:szCs w:val="22"/>
              </w:rPr>
              <w:t>11</w:t>
            </w:r>
            <w:r w:rsidRPr="009447BA">
              <w:rPr>
                <w:rFonts w:asciiTheme="majorHAnsi" w:hAnsiTheme="majorHAnsi" w:cstheme="majorHAnsi"/>
                <w:szCs w:val="22"/>
              </w:rPr>
              <w:t>/2019</w:t>
            </w:r>
          </w:p>
          <w:p w14:paraId="20F44304" w14:textId="7E6EE2A3" w:rsidR="00E85E30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Write manuscript: </w:t>
            </w:r>
            <w:r w:rsidR="00995213">
              <w:rPr>
                <w:rFonts w:asciiTheme="majorHAnsi" w:hAnsiTheme="majorHAnsi" w:cstheme="majorHAnsi"/>
                <w:szCs w:val="22"/>
              </w:rPr>
              <w:t>1-3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995213">
              <w:rPr>
                <w:rFonts w:asciiTheme="majorHAnsi" w:hAnsiTheme="majorHAnsi" w:cstheme="majorHAnsi"/>
                <w:szCs w:val="22"/>
              </w:rPr>
              <w:t>20</w:t>
            </w:r>
          </w:p>
          <w:p w14:paraId="4089201E" w14:textId="44DE5047" w:rsidR="00E85E30" w:rsidRPr="009447BA" w:rsidRDefault="00E85E3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Circulate and submit manuscript: </w:t>
            </w:r>
            <w:r w:rsidR="00995213">
              <w:rPr>
                <w:rFonts w:asciiTheme="majorHAnsi" w:hAnsiTheme="majorHAnsi" w:cstheme="majorHAnsi"/>
                <w:szCs w:val="22"/>
              </w:rPr>
              <w:t>4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B4575A">
              <w:rPr>
                <w:rFonts w:asciiTheme="majorHAnsi" w:hAnsiTheme="majorHAnsi" w:cstheme="majorHAnsi"/>
                <w:szCs w:val="22"/>
              </w:rPr>
              <w:t>20</w:t>
            </w:r>
          </w:p>
        </w:tc>
      </w:tr>
    </w:tbl>
    <w:p w14:paraId="0904A768" w14:textId="01459843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40AD" w14:textId="77777777" w:rsidR="00A60E6F" w:rsidRDefault="00A60E6F" w:rsidP="0093273D">
      <w:r>
        <w:separator/>
      </w:r>
    </w:p>
  </w:endnote>
  <w:endnote w:type="continuationSeparator" w:id="0">
    <w:p w14:paraId="72A527AE" w14:textId="77777777" w:rsidR="00A60E6F" w:rsidRDefault="00A60E6F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4EDDF9D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F025A4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EEA8" w14:textId="77777777" w:rsidR="00A60E6F" w:rsidRDefault="00A60E6F" w:rsidP="0093273D">
      <w:r>
        <w:separator/>
      </w:r>
    </w:p>
  </w:footnote>
  <w:footnote w:type="continuationSeparator" w:id="0">
    <w:p w14:paraId="4790D8ED" w14:textId="77777777" w:rsidR="00A60E6F" w:rsidRDefault="00A60E6F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54C9E"/>
    <w:rsid w:val="000A12A3"/>
    <w:rsid w:val="000B7654"/>
    <w:rsid w:val="000F4067"/>
    <w:rsid w:val="00117500"/>
    <w:rsid w:val="001F3540"/>
    <w:rsid w:val="00226B51"/>
    <w:rsid w:val="0025109A"/>
    <w:rsid w:val="00265DA3"/>
    <w:rsid w:val="002F23B8"/>
    <w:rsid w:val="003619FF"/>
    <w:rsid w:val="00376326"/>
    <w:rsid w:val="003A0DE1"/>
    <w:rsid w:val="003B0680"/>
    <w:rsid w:val="003F367E"/>
    <w:rsid w:val="004D7F55"/>
    <w:rsid w:val="004F6531"/>
    <w:rsid w:val="00533BE3"/>
    <w:rsid w:val="0054527F"/>
    <w:rsid w:val="00571D40"/>
    <w:rsid w:val="00594CF3"/>
    <w:rsid w:val="00595E27"/>
    <w:rsid w:val="005C7891"/>
    <w:rsid w:val="00614403"/>
    <w:rsid w:val="006166BF"/>
    <w:rsid w:val="00625689"/>
    <w:rsid w:val="0063131E"/>
    <w:rsid w:val="00646EE2"/>
    <w:rsid w:val="00700246"/>
    <w:rsid w:val="00702039"/>
    <w:rsid w:val="007B6956"/>
    <w:rsid w:val="007F1205"/>
    <w:rsid w:val="007F3F81"/>
    <w:rsid w:val="007F5D1B"/>
    <w:rsid w:val="008673B8"/>
    <w:rsid w:val="008B0CE2"/>
    <w:rsid w:val="00900D3C"/>
    <w:rsid w:val="0093273D"/>
    <w:rsid w:val="009447BA"/>
    <w:rsid w:val="00954A77"/>
    <w:rsid w:val="00995213"/>
    <w:rsid w:val="00A14096"/>
    <w:rsid w:val="00A43734"/>
    <w:rsid w:val="00A60E6F"/>
    <w:rsid w:val="00A674F0"/>
    <w:rsid w:val="00A726E3"/>
    <w:rsid w:val="00A75A46"/>
    <w:rsid w:val="00AF586E"/>
    <w:rsid w:val="00B4575A"/>
    <w:rsid w:val="00B45FEC"/>
    <w:rsid w:val="00B66544"/>
    <w:rsid w:val="00B67A4E"/>
    <w:rsid w:val="00B845FF"/>
    <w:rsid w:val="00C34B33"/>
    <w:rsid w:val="00C367EC"/>
    <w:rsid w:val="00CB1F7E"/>
    <w:rsid w:val="00CD5558"/>
    <w:rsid w:val="00D93D28"/>
    <w:rsid w:val="00DE04A1"/>
    <w:rsid w:val="00E5427A"/>
    <w:rsid w:val="00E85E30"/>
    <w:rsid w:val="00EE2F56"/>
    <w:rsid w:val="00F025A4"/>
    <w:rsid w:val="00F02CAC"/>
    <w:rsid w:val="00F03052"/>
    <w:rsid w:val="00F84CAC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1ACD7-49E1-41D9-A18A-4E4655FD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Stone, Timoethia M</cp:lastModifiedBy>
  <cp:revision>4</cp:revision>
  <dcterms:created xsi:type="dcterms:W3CDTF">2019-09-26T13:09:00Z</dcterms:created>
  <dcterms:modified xsi:type="dcterms:W3CDTF">2019-09-27T14:32:00Z</dcterms:modified>
</cp:coreProperties>
</file>