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7D46FE1" w:rsidR="0093273D" w:rsidRPr="008673B8" w:rsidRDefault="00CD0A1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NT36</w:t>
            </w:r>
            <w:r w:rsidR="00E16D5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3F5F6474" w:rsidR="0093273D" w:rsidRPr="009447BA" w:rsidRDefault="00C622A4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11/</w:t>
            </w:r>
            <w:r w:rsidR="007C3E10">
              <w:rPr>
                <w:rFonts w:asciiTheme="majorHAnsi" w:hAnsiTheme="majorHAnsi" w:cstheme="majorHAnsi"/>
              </w:rPr>
              <w:t>1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/2019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5B10EF8" w:rsidR="0093273D" w:rsidRPr="009447BA" w:rsidRDefault="005E3AC6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Associations between </w:t>
            </w:r>
            <w:r w:rsidR="00C622A4" w:rsidRPr="003B75B5">
              <w:rPr>
                <w:rFonts w:asciiTheme="majorHAnsi" w:hAnsiTheme="majorHAnsi" w:cstheme="majorHAnsi"/>
                <w:i/>
              </w:rPr>
              <w:t>HMGCR</w:t>
            </w:r>
            <w:r>
              <w:rPr>
                <w:rFonts w:asciiTheme="majorHAnsi" w:hAnsiTheme="majorHAnsi" w:cstheme="majorHAnsi"/>
              </w:rPr>
              <w:t xml:space="preserve"> genetic variations and non-cardiovascular effects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77E394F3" w:rsidR="0093273D" w:rsidRPr="009447BA" w:rsidRDefault="003B75B5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 Liu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EFC1C1D" w:rsidR="0093273D" w:rsidRPr="009447BA" w:rsidRDefault="003B75B5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QiPing Feng</w:t>
            </w:r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3CBDCEB0" w:rsidR="00646EE2" w:rsidRPr="009447BA" w:rsidRDefault="003B75B5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Michael Stein</w:t>
            </w:r>
            <w:r w:rsidR="00C622A4">
              <w:rPr>
                <w:rFonts w:asciiTheme="majorHAnsi" w:hAnsiTheme="majorHAnsi" w:cstheme="majorHAnsi"/>
              </w:rPr>
              <w:t>, Vivian Kawai</w:t>
            </w:r>
            <w:r w:rsidR="00B10062">
              <w:rPr>
                <w:rFonts w:asciiTheme="majorHAnsi" w:hAnsiTheme="majorHAnsi" w:cstheme="majorHAnsi"/>
              </w:rPr>
              <w:t xml:space="preserve">, Wei-Qi Wei 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B239F82" w14:textId="3FD4AEE2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  <w:r w:rsidR="007F5D1B">
              <w:rPr>
                <w:rFonts w:asciiTheme="majorHAnsi" w:hAnsiTheme="majorHAnsi" w:cstheme="majorHAnsi"/>
              </w:rPr>
              <w:t xml:space="preserve"> </w:t>
            </w:r>
            <w:r w:rsidRPr="009447BA">
              <w:rPr>
                <w:rFonts w:asciiTheme="majorHAnsi" w:hAnsiTheme="majorHAnsi" w:cstheme="majorHAnsi"/>
              </w:rPr>
              <w:t xml:space="preserve">Vanderbilt </w:t>
            </w:r>
          </w:p>
          <w:p w14:paraId="07C5FDB2" w14:textId="7A56000E" w:rsidR="00A75A46" w:rsidRPr="009447BA" w:rsidRDefault="0096130E" w:rsidP="00646EE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555463" w14:textId="7F512160" w:rsidR="00082084" w:rsidRDefault="00DE3701" w:rsidP="00C622A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Statins have been widely used to lower circulating low-density lipoprotein (LDL) cholesterol levels and reduce cardiovascular (CVD) risk. </w:t>
            </w:r>
            <w:r w:rsidR="0029021C">
              <w:rPr>
                <w:rFonts w:asciiTheme="majorHAnsi" w:hAnsiTheme="majorHAnsi" w:cstheme="majorHAnsi"/>
                <w:color w:val="000000"/>
              </w:rPr>
              <w:t>Evidence from both clinical trials and retrospective cohort</w:t>
            </w:r>
            <w:r w:rsidR="00863230">
              <w:rPr>
                <w:rFonts w:asciiTheme="majorHAnsi" w:hAnsiTheme="majorHAnsi" w:cstheme="majorHAnsi"/>
                <w:color w:val="000000"/>
              </w:rPr>
              <w:t>s</w:t>
            </w:r>
            <w:r w:rsidR="0029021C">
              <w:rPr>
                <w:rFonts w:asciiTheme="majorHAnsi" w:hAnsiTheme="majorHAnsi" w:cstheme="majorHAnsi"/>
                <w:color w:val="000000"/>
              </w:rPr>
              <w:t xml:space="preserve"> support the CVD benefit</w:t>
            </w:r>
            <w:r w:rsidR="005368AA">
              <w:rPr>
                <w:rFonts w:asciiTheme="majorHAnsi" w:hAnsiTheme="majorHAnsi" w:cstheme="majorHAnsi"/>
                <w:color w:val="000000"/>
              </w:rPr>
              <w:t>s</w:t>
            </w:r>
            <w:r w:rsidR="0029021C">
              <w:rPr>
                <w:rFonts w:asciiTheme="majorHAnsi" w:hAnsiTheme="majorHAnsi" w:cstheme="majorHAnsi"/>
                <w:color w:val="000000"/>
              </w:rPr>
              <w:t xml:space="preserve"> of statin treatment. Yet, statin treatment </w:t>
            </w:r>
            <w:r w:rsidR="00863230">
              <w:rPr>
                <w:rFonts w:asciiTheme="majorHAnsi" w:hAnsiTheme="majorHAnsi" w:cstheme="majorHAnsi"/>
                <w:color w:val="000000"/>
              </w:rPr>
              <w:t>may also have non-cardiovascular effects. For example</w:t>
            </w:r>
            <w:r w:rsidR="0029021C">
              <w:rPr>
                <w:rFonts w:asciiTheme="majorHAnsi" w:hAnsiTheme="majorHAnsi" w:cstheme="majorHAnsi"/>
                <w:color w:val="000000"/>
              </w:rPr>
              <w:t xml:space="preserve">, meta-analysis of large clinical trials suggested that statin treatment </w:t>
            </w:r>
            <w:r w:rsidR="00863230">
              <w:rPr>
                <w:rFonts w:asciiTheme="majorHAnsi" w:hAnsiTheme="majorHAnsi" w:cstheme="majorHAnsi"/>
                <w:color w:val="000000"/>
              </w:rPr>
              <w:t xml:space="preserve">increased the risk of newly-onset type 2 diabetes. </w:t>
            </w:r>
            <w:r w:rsidR="005E3AC6">
              <w:rPr>
                <w:rFonts w:asciiTheme="majorHAnsi" w:hAnsiTheme="majorHAnsi" w:cstheme="majorHAnsi"/>
                <w:color w:val="000000"/>
              </w:rPr>
              <w:t>Furthermore, b</w:t>
            </w:r>
            <w:r w:rsidR="00863230">
              <w:rPr>
                <w:rFonts w:asciiTheme="majorHAnsi" w:hAnsiTheme="majorHAnsi" w:cstheme="majorHAnsi"/>
                <w:color w:val="000000"/>
              </w:rPr>
              <w:t>ecause cholesterol is critical co</w:t>
            </w:r>
            <w:r w:rsidR="005368AA">
              <w:rPr>
                <w:rFonts w:asciiTheme="majorHAnsi" w:hAnsiTheme="majorHAnsi" w:cstheme="majorHAnsi"/>
                <w:color w:val="000000"/>
              </w:rPr>
              <w:t xml:space="preserve">mponent </w:t>
            </w:r>
            <w:r w:rsidR="003B75B5">
              <w:rPr>
                <w:rFonts w:asciiTheme="majorHAnsi" w:hAnsiTheme="majorHAnsi" w:cstheme="majorHAnsi"/>
                <w:color w:val="000000"/>
              </w:rPr>
              <w:t>of</w:t>
            </w:r>
            <w:r w:rsidR="0086323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5E3AC6">
              <w:rPr>
                <w:rFonts w:asciiTheme="majorHAnsi" w:hAnsiTheme="majorHAnsi" w:cstheme="majorHAnsi"/>
                <w:color w:val="000000"/>
              </w:rPr>
              <w:t>neuron</w:t>
            </w:r>
            <w:r w:rsidR="005368AA">
              <w:rPr>
                <w:rFonts w:asciiTheme="majorHAnsi" w:hAnsiTheme="majorHAnsi" w:cstheme="majorHAnsi"/>
                <w:color w:val="000000"/>
              </w:rPr>
              <w:t>s</w:t>
            </w:r>
            <w:r w:rsidR="00863230">
              <w:rPr>
                <w:rFonts w:asciiTheme="majorHAnsi" w:hAnsiTheme="majorHAnsi" w:cstheme="majorHAnsi"/>
                <w:color w:val="000000"/>
              </w:rPr>
              <w:t>, lipid lowering treatment may also affect the risk of neuro-degenerati</w:t>
            </w:r>
            <w:r w:rsidR="005368AA">
              <w:rPr>
                <w:rFonts w:asciiTheme="majorHAnsi" w:hAnsiTheme="majorHAnsi" w:cstheme="majorHAnsi"/>
                <w:color w:val="000000"/>
              </w:rPr>
              <w:t>ve</w:t>
            </w:r>
            <w:r w:rsidR="00863230">
              <w:rPr>
                <w:rFonts w:asciiTheme="majorHAnsi" w:hAnsiTheme="majorHAnsi" w:cstheme="majorHAnsi"/>
                <w:color w:val="000000"/>
              </w:rPr>
              <w:t xml:space="preserve"> diseases such as Alzheimer’s disease and Parkinsons’ disease.  </w:t>
            </w:r>
            <w:r w:rsidR="0029021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3CD7DE62" w14:textId="1FA7BEF4" w:rsidR="00F02CAC" w:rsidRPr="009447BA" w:rsidRDefault="0029021C" w:rsidP="00C622A4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381A87" w14:textId="29BA5440" w:rsidR="007F5D1B" w:rsidRDefault="0076491B" w:rsidP="007F5D1B">
            <w:r w:rsidRPr="0076491B">
              <w:rPr>
                <w:rFonts w:asciiTheme="majorHAnsi" w:hAnsiTheme="majorHAnsi" w:cstheme="majorHAnsi"/>
              </w:rPr>
              <w:t>We will use the mendelian randomization principle to investigate potential pleiotropic effect</w:t>
            </w:r>
            <w:r w:rsidR="003B75B5">
              <w:rPr>
                <w:rFonts w:asciiTheme="majorHAnsi" w:hAnsiTheme="majorHAnsi" w:cstheme="majorHAnsi"/>
              </w:rPr>
              <w:t>s</w:t>
            </w:r>
            <w:r w:rsidRPr="0076491B">
              <w:rPr>
                <w:rFonts w:asciiTheme="majorHAnsi" w:hAnsiTheme="majorHAnsi" w:cstheme="majorHAnsi"/>
              </w:rPr>
              <w:t xml:space="preserve"> of statins. We will construct genetic risk score (GRS) using single nucleotide polymorphisms (SNPs) in the </w:t>
            </w:r>
            <w:r w:rsidRPr="003B75B5">
              <w:rPr>
                <w:rFonts w:asciiTheme="majorHAnsi" w:hAnsiTheme="majorHAnsi" w:cstheme="majorHAnsi"/>
                <w:i/>
              </w:rPr>
              <w:t>HMGCR</w:t>
            </w:r>
            <w:r w:rsidRPr="0076491B">
              <w:rPr>
                <w:rFonts w:asciiTheme="majorHAnsi" w:hAnsiTheme="majorHAnsi" w:cstheme="majorHAnsi"/>
              </w:rPr>
              <w:t xml:space="preserve"> gene region which associated with LDL cholesterol levels in previous large genome-wide association studies (GWAS). We will test the associations between </w:t>
            </w:r>
            <w:r w:rsidR="005368AA">
              <w:rPr>
                <w:rFonts w:asciiTheme="majorHAnsi" w:hAnsiTheme="majorHAnsi" w:cstheme="majorHAnsi"/>
              </w:rPr>
              <w:t xml:space="preserve">the </w:t>
            </w:r>
            <w:r w:rsidRPr="0076491B">
              <w:rPr>
                <w:rFonts w:asciiTheme="majorHAnsi" w:hAnsiTheme="majorHAnsi" w:cstheme="majorHAnsi"/>
              </w:rPr>
              <w:t>HMGCR GRS and clinical phenotypes defined by ICD codes that available from electronic medical recodes (EHRs). We will conduct the discovery analysis in BioVU, followed by replication within eMERGE.</w:t>
            </w:r>
            <w:r w:rsidRPr="0076491B">
              <w:t xml:space="preserve">  </w:t>
            </w:r>
          </w:p>
          <w:p w14:paraId="40461DB7" w14:textId="2E3743FD" w:rsidR="0076491B" w:rsidRPr="0076491B" w:rsidRDefault="0076491B" w:rsidP="007F5D1B"/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3F92293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1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35AA1B95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</w:p>
          <w:p w14:paraId="3A9ACBE3" w14:textId="1B6A7A4F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5578B2E9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2A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35B3D875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30E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628D3450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78A23A59" w14:textId="2BEA73FA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0765B49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</w:t>
            </w:r>
          </w:p>
          <w:p w14:paraId="2C71B567" w14:textId="7768F470" w:rsidR="00A75A46" w:rsidRPr="00700246" w:rsidRDefault="007C3E1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E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62C7BB81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PheWAS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185E69D0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Depends on results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2473C6AA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995213">
              <w:rPr>
                <w:rFonts w:asciiTheme="majorHAnsi" w:hAnsiTheme="majorHAnsi" w:cstheme="majorHAnsi"/>
                <w:szCs w:val="22"/>
              </w:rPr>
              <w:t>1</w:t>
            </w:r>
            <w:r w:rsidR="00C622A4">
              <w:rPr>
                <w:rFonts w:asciiTheme="majorHAnsi" w:hAnsiTheme="majorHAnsi" w:cstheme="majorHAnsi"/>
                <w:szCs w:val="22"/>
              </w:rPr>
              <w:t>1</w:t>
            </w:r>
            <w:r w:rsidRPr="009447BA">
              <w:rPr>
                <w:rFonts w:asciiTheme="majorHAnsi" w:hAnsiTheme="majorHAnsi" w:cstheme="majorHAnsi"/>
                <w:szCs w:val="22"/>
              </w:rPr>
              <w:t>/2019</w:t>
            </w:r>
          </w:p>
          <w:p w14:paraId="79FC387F" w14:textId="4E5FF7E9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995213">
              <w:rPr>
                <w:rFonts w:asciiTheme="majorHAnsi" w:hAnsiTheme="majorHAnsi" w:cstheme="majorHAnsi"/>
                <w:szCs w:val="22"/>
              </w:rPr>
              <w:t>1</w:t>
            </w:r>
            <w:r w:rsidR="00C622A4">
              <w:rPr>
                <w:rFonts w:asciiTheme="majorHAnsi" w:hAnsiTheme="majorHAnsi" w:cstheme="majorHAnsi"/>
                <w:szCs w:val="22"/>
              </w:rPr>
              <w:t>2</w:t>
            </w:r>
            <w:r w:rsidRPr="009447BA">
              <w:rPr>
                <w:rFonts w:asciiTheme="majorHAnsi" w:hAnsiTheme="majorHAnsi" w:cstheme="majorHAnsi"/>
                <w:szCs w:val="22"/>
              </w:rPr>
              <w:t>/2019</w:t>
            </w:r>
            <w:r w:rsidR="005E3AC6">
              <w:rPr>
                <w:rFonts w:asciiTheme="majorHAnsi" w:hAnsiTheme="majorHAnsi" w:cstheme="majorHAnsi"/>
                <w:szCs w:val="22"/>
              </w:rPr>
              <w:t>-</w:t>
            </w:r>
            <w:r w:rsidR="00785884">
              <w:rPr>
                <w:rFonts w:asciiTheme="majorHAnsi" w:hAnsiTheme="majorHAnsi" w:cstheme="majorHAnsi"/>
                <w:szCs w:val="22"/>
              </w:rPr>
              <w:t>2</w:t>
            </w:r>
            <w:r w:rsidR="005E3AC6">
              <w:rPr>
                <w:rFonts w:asciiTheme="majorHAnsi" w:hAnsiTheme="majorHAnsi" w:cstheme="majorHAnsi"/>
                <w:szCs w:val="22"/>
              </w:rPr>
              <w:t>/2020</w:t>
            </w:r>
          </w:p>
          <w:p w14:paraId="20F44304" w14:textId="5FA3F0FE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5E3AC6">
              <w:rPr>
                <w:rFonts w:asciiTheme="majorHAnsi" w:hAnsiTheme="majorHAnsi" w:cstheme="majorHAnsi"/>
                <w:szCs w:val="22"/>
              </w:rPr>
              <w:t>2</w:t>
            </w:r>
            <w:r w:rsidR="00995213">
              <w:rPr>
                <w:rFonts w:asciiTheme="majorHAnsi" w:hAnsiTheme="majorHAnsi" w:cstheme="majorHAnsi"/>
                <w:szCs w:val="22"/>
              </w:rPr>
              <w:t>-</w:t>
            </w:r>
            <w:r w:rsidR="005E3AC6">
              <w:rPr>
                <w:rFonts w:asciiTheme="majorHAnsi" w:hAnsiTheme="majorHAnsi" w:cstheme="majorHAnsi"/>
                <w:szCs w:val="22"/>
              </w:rPr>
              <w:t>5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95213">
              <w:rPr>
                <w:rFonts w:asciiTheme="majorHAnsi" w:hAnsiTheme="majorHAnsi" w:cstheme="majorHAnsi"/>
                <w:szCs w:val="22"/>
              </w:rPr>
              <w:t>20</w:t>
            </w:r>
          </w:p>
          <w:p w14:paraId="4089201E" w14:textId="77503CE4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5E3AC6">
              <w:rPr>
                <w:rFonts w:asciiTheme="majorHAnsi" w:hAnsiTheme="majorHAnsi" w:cstheme="majorHAnsi"/>
                <w:szCs w:val="22"/>
              </w:rPr>
              <w:t>5-6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20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CB5A" w14:textId="77777777" w:rsidR="00757456" w:rsidRDefault="00757456" w:rsidP="0093273D">
      <w:r>
        <w:separator/>
      </w:r>
    </w:p>
  </w:endnote>
  <w:endnote w:type="continuationSeparator" w:id="0">
    <w:p w14:paraId="1D42E6AC" w14:textId="77777777" w:rsidR="00757456" w:rsidRDefault="00757456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2E91" w14:textId="77777777" w:rsidR="00757456" w:rsidRDefault="00757456" w:rsidP="0093273D">
      <w:r>
        <w:separator/>
      </w:r>
    </w:p>
  </w:footnote>
  <w:footnote w:type="continuationSeparator" w:id="0">
    <w:p w14:paraId="3B42AA4C" w14:textId="77777777" w:rsidR="00757456" w:rsidRDefault="00757456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277B4"/>
    <w:rsid w:val="00054C9E"/>
    <w:rsid w:val="00082084"/>
    <w:rsid w:val="000A12A3"/>
    <w:rsid w:val="000B7654"/>
    <w:rsid w:val="000D0045"/>
    <w:rsid w:val="000F4067"/>
    <w:rsid w:val="00117500"/>
    <w:rsid w:val="001A5C5C"/>
    <w:rsid w:val="001F3540"/>
    <w:rsid w:val="00226B51"/>
    <w:rsid w:val="0024773B"/>
    <w:rsid w:val="0025109A"/>
    <w:rsid w:val="00265DA3"/>
    <w:rsid w:val="0029021C"/>
    <w:rsid w:val="002F23B8"/>
    <w:rsid w:val="00357867"/>
    <w:rsid w:val="003619FF"/>
    <w:rsid w:val="00376326"/>
    <w:rsid w:val="003A0DE1"/>
    <w:rsid w:val="003B0680"/>
    <w:rsid w:val="003B75B5"/>
    <w:rsid w:val="003F367E"/>
    <w:rsid w:val="0040751D"/>
    <w:rsid w:val="004D2A59"/>
    <w:rsid w:val="004D7F55"/>
    <w:rsid w:val="004F6531"/>
    <w:rsid w:val="00533BE3"/>
    <w:rsid w:val="005368AA"/>
    <w:rsid w:val="00544137"/>
    <w:rsid w:val="0054527F"/>
    <w:rsid w:val="00571D40"/>
    <w:rsid w:val="00594CF3"/>
    <w:rsid w:val="00595E27"/>
    <w:rsid w:val="005C7891"/>
    <w:rsid w:val="005E3AC6"/>
    <w:rsid w:val="00614403"/>
    <w:rsid w:val="006166BF"/>
    <w:rsid w:val="00625689"/>
    <w:rsid w:val="0063131E"/>
    <w:rsid w:val="00646EE2"/>
    <w:rsid w:val="00700246"/>
    <w:rsid w:val="00702039"/>
    <w:rsid w:val="00757456"/>
    <w:rsid w:val="0076491B"/>
    <w:rsid w:val="00785884"/>
    <w:rsid w:val="007B6956"/>
    <w:rsid w:val="007C3E10"/>
    <w:rsid w:val="007F1205"/>
    <w:rsid w:val="007F3F81"/>
    <w:rsid w:val="007F5D1B"/>
    <w:rsid w:val="00863230"/>
    <w:rsid w:val="008673B8"/>
    <w:rsid w:val="008B0CE2"/>
    <w:rsid w:val="00900D3C"/>
    <w:rsid w:val="0093273D"/>
    <w:rsid w:val="009447BA"/>
    <w:rsid w:val="00954A77"/>
    <w:rsid w:val="0096130E"/>
    <w:rsid w:val="00995213"/>
    <w:rsid w:val="00A04224"/>
    <w:rsid w:val="00A14096"/>
    <w:rsid w:val="00A43734"/>
    <w:rsid w:val="00A60E6F"/>
    <w:rsid w:val="00A674F0"/>
    <w:rsid w:val="00A726E3"/>
    <w:rsid w:val="00A75A46"/>
    <w:rsid w:val="00A913AF"/>
    <w:rsid w:val="00AF586E"/>
    <w:rsid w:val="00B10062"/>
    <w:rsid w:val="00B4575A"/>
    <w:rsid w:val="00B45FEC"/>
    <w:rsid w:val="00B66544"/>
    <w:rsid w:val="00B67A4E"/>
    <w:rsid w:val="00B745A9"/>
    <w:rsid w:val="00B845FF"/>
    <w:rsid w:val="00C34B33"/>
    <w:rsid w:val="00C367EC"/>
    <w:rsid w:val="00C622A4"/>
    <w:rsid w:val="00CB1F7E"/>
    <w:rsid w:val="00CD0A14"/>
    <w:rsid w:val="00CD5558"/>
    <w:rsid w:val="00D93D28"/>
    <w:rsid w:val="00DE04A1"/>
    <w:rsid w:val="00DE3701"/>
    <w:rsid w:val="00E16D55"/>
    <w:rsid w:val="00E5427A"/>
    <w:rsid w:val="00E85E30"/>
    <w:rsid w:val="00ED14D0"/>
    <w:rsid w:val="00EE2F56"/>
    <w:rsid w:val="00F025A4"/>
    <w:rsid w:val="00F02CAC"/>
    <w:rsid w:val="00F03052"/>
    <w:rsid w:val="00F077C5"/>
    <w:rsid w:val="00F159AB"/>
    <w:rsid w:val="00F84CAC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F8E7-F9D3-4692-9E4A-5E24854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Stone, Timoethia M</cp:lastModifiedBy>
  <cp:revision>6</cp:revision>
  <dcterms:created xsi:type="dcterms:W3CDTF">2019-11-01T18:30:00Z</dcterms:created>
  <dcterms:modified xsi:type="dcterms:W3CDTF">2019-11-05T19:30:00Z</dcterms:modified>
</cp:coreProperties>
</file>