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44F1F0FA" w14:textId="77777777" w:rsidTr="00900D3C">
        <w:trPr>
          <w:trHeight w:val="503"/>
        </w:trPr>
        <w:tc>
          <w:tcPr>
            <w:tcW w:w="11251" w:type="dxa"/>
            <w:gridSpan w:val="3"/>
            <w:tcBorders>
              <w:top w:val="double" w:sz="4" w:space="0" w:color="E7E6E6" w:themeColor="background2"/>
            </w:tcBorders>
            <w:shd w:val="clear" w:color="auto" w:fill="008BCC"/>
            <w:vAlign w:val="center"/>
          </w:tcPr>
          <w:p w14:paraId="3479EFD1" w14:textId="77777777"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1E4B5CD2"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10B68EAD" w14:textId="77777777" w:rsidR="00B845FF" w:rsidRDefault="0093273D" w:rsidP="00C326CD">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468C2CE2" w14:textId="77777777" w:rsidR="0093273D" w:rsidRPr="00B845FF" w:rsidRDefault="00B845FF" w:rsidP="00C326CD">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0AA2B01F" w14:textId="429FAF96" w:rsidR="0093273D" w:rsidRPr="008673B8" w:rsidRDefault="000C0640" w:rsidP="00C326CD">
            <w:pPr>
              <w:rPr>
                <w:rFonts w:asciiTheme="majorHAnsi" w:hAnsiTheme="majorHAnsi" w:cstheme="majorHAnsi"/>
                <w:sz w:val="22"/>
                <w:szCs w:val="22"/>
              </w:rPr>
            </w:pPr>
            <w:r>
              <w:rPr>
                <w:rFonts w:asciiTheme="majorHAnsi" w:hAnsiTheme="majorHAnsi" w:cstheme="majorHAnsi"/>
                <w:sz w:val="22"/>
                <w:szCs w:val="22"/>
              </w:rPr>
              <w:t>NT368</w:t>
            </w:r>
            <w:bookmarkStart w:id="0" w:name="_GoBack"/>
            <w:bookmarkEnd w:id="0"/>
          </w:p>
        </w:tc>
      </w:tr>
      <w:tr w:rsidR="0093273D" w:rsidRPr="005F7C97" w14:paraId="022445A3"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C34A9AC" w14:textId="77777777" w:rsidR="0093273D" w:rsidRPr="0074111E" w:rsidRDefault="0093273D" w:rsidP="00C326CD">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B5E0CF8" w14:textId="619E4543" w:rsidR="0093273D" w:rsidRPr="008673B8" w:rsidRDefault="00B24BD9" w:rsidP="00876702">
            <w:pPr>
              <w:rPr>
                <w:rFonts w:asciiTheme="majorHAnsi" w:hAnsiTheme="majorHAnsi" w:cstheme="majorHAnsi"/>
                <w:sz w:val="22"/>
                <w:szCs w:val="22"/>
              </w:rPr>
            </w:pPr>
            <w:r w:rsidRPr="002B780C">
              <w:rPr>
                <w:rFonts w:asciiTheme="majorHAnsi" w:hAnsiTheme="majorHAnsi" w:cstheme="majorHAnsi"/>
                <w:sz w:val="22"/>
                <w:szCs w:val="22"/>
              </w:rPr>
              <w:t>11</w:t>
            </w:r>
            <w:r w:rsidR="000D1F4E" w:rsidRPr="002B780C">
              <w:rPr>
                <w:rFonts w:asciiTheme="majorHAnsi" w:hAnsiTheme="majorHAnsi" w:cstheme="majorHAnsi"/>
                <w:sz w:val="22"/>
                <w:szCs w:val="22"/>
              </w:rPr>
              <w:t>/</w:t>
            </w:r>
            <w:r w:rsidR="002B780C" w:rsidRPr="002B780C">
              <w:rPr>
                <w:rFonts w:asciiTheme="majorHAnsi" w:hAnsiTheme="majorHAnsi" w:cstheme="majorHAnsi"/>
                <w:sz w:val="22"/>
                <w:szCs w:val="22"/>
              </w:rPr>
              <w:t>25/</w:t>
            </w:r>
            <w:r w:rsidR="000D1F4E">
              <w:rPr>
                <w:rFonts w:asciiTheme="majorHAnsi" w:hAnsiTheme="majorHAnsi" w:cstheme="majorHAnsi"/>
                <w:sz w:val="22"/>
                <w:szCs w:val="22"/>
              </w:rPr>
              <w:t>2019</w:t>
            </w:r>
          </w:p>
        </w:tc>
      </w:tr>
      <w:tr w:rsidR="000C019B" w:rsidRPr="005F7C97" w14:paraId="0C30F31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49032E4" w14:textId="77777777" w:rsidR="000C019B" w:rsidRPr="0074111E" w:rsidRDefault="000C019B" w:rsidP="000C019B">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AFD22E7" w14:textId="5D566E86" w:rsidR="000C019B" w:rsidRPr="000C019B" w:rsidRDefault="00EF7666" w:rsidP="000C019B">
            <w:pPr>
              <w:rPr>
                <w:rFonts w:asciiTheme="majorHAnsi" w:hAnsiTheme="majorHAnsi" w:cstheme="majorHAnsi"/>
                <w:sz w:val="22"/>
                <w:szCs w:val="22"/>
              </w:rPr>
            </w:pPr>
            <w:r>
              <w:rPr>
                <w:rFonts w:asciiTheme="majorHAnsi" w:hAnsiTheme="majorHAnsi" w:cstheme="majorHAnsi"/>
                <w:sz w:val="22"/>
                <w:szCs w:val="22"/>
              </w:rPr>
              <w:t xml:space="preserve">Automated knowledge alerts and variant reclassifications </w:t>
            </w:r>
            <w:r w:rsidR="000C019B" w:rsidRPr="000C019B">
              <w:rPr>
                <w:rFonts w:asciiTheme="majorHAnsi" w:hAnsiTheme="majorHAnsi" w:cstheme="majorHAnsi"/>
                <w:sz w:val="22"/>
                <w:szCs w:val="22"/>
              </w:rPr>
              <w:t>in eMERGE Phase III</w:t>
            </w:r>
          </w:p>
        </w:tc>
      </w:tr>
      <w:tr w:rsidR="000C019B" w:rsidRPr="005F7C97" w14:paraId="6D8E4E9E"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CEAF799" w14:textId="77777777" w:rsidR="000C019B" w:rsidRPr="0074111E" w:rsidRDefault="000C019B" w:rsidP="000C019B">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298989" w14:textId="33769CFE" w:rsidR="000C019B" w:rsidRPr="008673B8" w:rsidRDefault="000C019B" w:rsidP="000C019B">
            <w:pPr>
              <w:rPr>
                <w:rFonts w:asciiTheme="majorHAnsi" w:hAnsiTheme="majorHAnsi" w:cstheme="majorHAnsi"/>
                <w:sz w:val="22"/>
                <w:szCs w:val="22"/>
              </w:rPr>
            </w:pPr>
            <w:r>
              <w:rPr>
                <w:rFonts w:asciiTheme="majorHAnsi" w:hAnsiTheme="majorHAnsi" w:cstheme="majorHAnsi"/>
                <w:sz w:val="22"/>
                <w:szCs w:val="22"/>
              </w:rPr>
              <w:t>Hana Zouk</w:t>
            </w:r>
          </w:p>
        </w:tc>
      </w:tr>
      <w:tr w:rsidR="000C019B" w:rsidRPr="005F7C97" w14:paraId="497E9132"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6AFB5D" w14:textId="77777777" w:rsidR="000C019B" w:rsidRDefault="000C019B" w:rsidP="000C019B">
            <w:pPr>
              <w:rPr>
                <w:rFonts w:ascii="Calibri Light" w:hAnsi="Calibri Light"/>
                <w:b/>
                <w:sz w:val="22"/>
              </w:rPr>
            </w:pPr>
            <w:r w:rsidRPr="0074111E">
              <w:rPr>
                <w:rFonts w:ascii="Calibri Light" w:hAnsi="Calibri Light"/>
                <w:b/>
                <w:sz w:val="22"/>
              </w:rPr>
              <w:t xml:space="preserve">Tentative Senior Author </w:t>
            </w:r>
          </w:p>
          <w:p w14:paraId="2E39CAEB" w14:textId="77777777" w:rsidR="000C019B" w:rsidRPr="0074111E" w:rsidRDefault="000C019B" w:rsidP="000C019B">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2A72AF" w14:textId="4CCE00EB" w:rsidR="000C019B" w:rsidRPr="008673B8" w:rsidRDefault="000C019B" w:rsidP="000C019B">
            <w:pPr>
              <w:rPr>
                <w:rFonts w:asciiTheme="majorHAnsi" w:hAnsiTheme="majorHAnsi" w:cstheme="majorHAnsi"/>
                <w:sz w:val="22"/>
                <w:szCs w:val="22"/>
              </w:rPr>
            </w:pPr>
            <w:r>
              <w:rPr>
                <w:rFonts w:asciiTheme="majorHAnsi" w:hAnsiTheme="majorHAnsi" w:cstheme="majorHAnsi"/>
                <w:sz w:val="22"/>
                <w:szCs w:val="22"/>
              </w:rPr>
              <w:t>Heidi Rehm</w:t>
            </w:r>
          </w:p>
        </w:tc>
      </w:tr>
      <w:tr w:rsidR="000C019B" w:rsidRPr="005F7C97" w14:paraId="42F79E1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794FB1E" w14:textId="77777777" w:rsidR="000C019B" w:rsidRPr="0074111E" w:rsidRDefault="000C019B" w:rsidP="000C019B">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9725A1B" w14:textId="430122A8" w:rsidR="000C019B" w:rsidRPr="008673B8" w:rsidRDefault="000C019B" w:rsidP="000C019B">
            <w:pPr>
              <w:rPr>
                <w:rFonts w:asciiTheme="majorHAnsi" w:hAnsiTheme="majorHAnsi" w:cstheme="majorHAnsi"/>
                <w:sz w:val="22"/>
                <w:szCs w:val="22"/>
              </w:rPr>
            </w:pPr>
            <w:r w:rsidRPr="000C019B">
              <w:rPr>
                <w:rFonts w:asciiTheme="majorHAnsi" w:hAnsiTheme="majorHAnsi" w:cstheme="majorHAnsi"/>
                <w:sz w:val="22"/>
                <w:szCs w:val="22"/>
              </w:rPr>
              <w:t xml:space="preserve">All appropriate staff from LMM, </w:t>
            </w:r>
            <w:r w:rsidR="0039490C">
              <w:rPr>
                <w:rFonts w:asciiTheme="majorHAnsi" w:hAnsiTheme="majorHAnsi" w:cstheme="majorHAnsi"/>
                <w:sz w:val="22"/>
                <w:szCs w:val="22"/>
              </w:rPr>
              <w:t>relevant</w:t>
            </w:r>
            <w:r w:rsidRPr="000C019B">
              <w:rPr>
                <w:rFonts w:asciiTheme="majorHAnsi" w:hAnsiTheme="majorHAnsi" w:cstheme="majorHAnsi"/>
                <w:sz w:val="22"/>
                <w:szCs w:val="22"/>
              </w:rPr>
              <w:t xml:space="preserve"> representatives from sites below.</w:t>
            </w:r>
          </w:p>
        </w:tc>
      </w:tr>
      <w:tr w:rsidR="000C019B" w:rsidRPr="005F7C97" w14:paraId="74F1D34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078C1DB" w14:textId="77777777" w:rsidR="000C019B" w:rsidRPr="0074111E" w:rsidRDefault="000C019B" w:rsidP="000C019B">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3B1BECF" w14:textId="0982BE1A" w:rsidR="000C019B" w:rsidRPr="008673B8" w:rsidRDefault="000C019B" w:rsidP="000C019B">
            <w:pPr>
              <w:rPr>
                <w:rFonts w:asciiTheme="majorHAnsi" w:hAnsiTheme="majorHAnsi" w:cstheme="majorHAnsi"/>
                <w:sz w:val="22"/>
                <w:szCs w:val="22"/>
              </w:rPr>
            </w:pPr>
            <w:r w:rsidRPr="000C019B">
              <w:rPr>
                <w:rFonts w:asciiTheme="majorHAnsi" w:hAnsiTheme="majorHAnsi" w:cstheme="majorHAnsi"/>
                <w:sz w:val="22"/>
                <w:szCs w:val="22"/>
              </w:rPr>
              <w:t>LMM, UW/KP; Geisinger, CCHMC, Harvard</w:t>
            </w:r>
          </w:p>
        </w:tc>
      </w:tr>
      <w:tr w:rsidR="000C019B" w:rsidRPr="005F7C97" w14:paraId="4B7124AF" w14:textId="77777777" w:rsidTr="000C019B">
        <w:trPr>
          <w:trHeight w:val="1988"/>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C4340F4" w14:textId="77777777" w:rsidR="000C019B" w:rsidRPr="0074111E" w:rsidRDefault="000C019B" w:rsidP="000C019B">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B1FBBB7" w14:textId="327569AF" w:rsidR="000C019B" w:rsidRPr="008673B8" w:rsidRDefault="000C019B" w:rsidP="000C019B">
            <w:pPr>
              <w:rPr>
                <w:rFonts w:asciiTheme="majorHAnsi" w:hAnsiTheme="majorHAnsi" w:cstheme="majorHAnsi"/>
                <w:color w:val="000000"/>
                <w:sz w:val="22"/>
                <w:szCs w:val="22"/>
              </w:rPr>
            </w:pPr>
            <w:r w:rsidRPr="000C019B">
              <w:rPr>
                <w:rFonts w:ascii="Calibri Light" w:hAnsi="Calibri Light" w:cs="Calibri Light"/>
                <w:color w:val="000000"/>
                <w:sz w:val="22"/>
                <w:szCs w:val="22"/>
              </w:rPr>
              <w:t>The variant interpretation knowledge base is dynamic and thus variant classifications can change as new cases are identified and additional population data becomes available. This poses challenges to the clinical laboratory as resources are often limited to reassess all identified variants</w:t>
            </w:r>
            <w:r w:rsidR="00EF7666">
              <w:rPr>
                <w:rFonts w:ascii="Calibri Light" w:hAnsi="Calibri Light" w:cs="Calibri Light"/>
                <w:color w:val="000000"/>
                <w:sz w:val="22"/>
                <w:szCs w:val="22"/>
              </w:rPr>
              <w:t xml:space="preserve"> as well as challenges to communicate changes in knowledge to referring physicians</w:t>
            </w:r>
            <w:r w:rsidRPr="000C019B">
              <w:rPr>
                <w:rFonts w:ascii="Calibri Light" w:hAnsi="Calibri Light" w:cs="Calibri Light"/>
                <w:color w:val="000000"/>
                <w:sz w:val="22"/>
                <w:szCs w:val="22"/>
              </w:rPr>
              <w:t xml:space="preserve">. </w:t>
            </w:r>
            <w:r w:rsidR="00D429BC">
              <w:rPr>
                <w:rFonts w:ascii="Calibri Light" w:hAnsi="Calibri Light" w:cs="Calibri Light"/>
                <w:color w:val="000000"/>
                <w:sz w:val="22"/>
                <w:szCs w:val="22"/>
              </w:rPr>
              <w:t>Here we present streamline</w:t>
            </w:r>
            <w:r w:rsidR="00A15E2E">
              <w:rPr>
                <w:rFonts w:ascii="Calibri Light" w:hAnsi="Calibri Light" w:cs="Calibri Light"/>
                <w:color w:val="000000"/>
                <w:sz w:val="22"/>
                <w:szCs w:val="22"/>
              </w:rPr>
              <w:t>d</w:t>
            </w:r>
            <w:r w:rsidR="00D429BC">
              <w:rPr>
                <w:rFonts w:ascii="Calibri Light" w:hAnsi="Calibri Light" w:cs="Calibri Light"/>
                <w:color w:val="000000"/>
                <w:sz w:val="22"/>
                <w:szCs w:val="22"/>
              </w:rPr>
              <w:t xml:space="preserve"> approaches to </w:t>
            </w:r>
            <w:r w:rsidR="00EF7666">
              <w:rPr>
                <w:rFonts w:ascii="Calibri Light" w:hAnsi="Calibri Light" w:cs="Calibri Light"/>
                <w:color w:val="000000"/>
                <w:sz w:val="22"/>
                <w:szCs w:val="22"/>
              </w:rPr>
              <w:t xml:space="preserve">support variant </w:t>
            </w:r>
            <w:r w:rsidR="00393730">
              <w:rPr>
                <w:rFonts w:ascii="Calibri Light" w:hAnsi="Calibri Light" w:cs="Calibri Light"/>
                <w:color w:val="000000"/>
                <w:sz w:val="22"/>
                <w:szCs w:val="22"/>
              </w:rPr>
              <w:t>reclassification</w:t>
            </w:r>
            <w:r w:rsidR="00EF7666">
              <w:rPr>
                <w:rFonts w:ascii="Calibri Light" w:hAnsi="Calibri Light" w:cs="Calibri Light"/>
                <w:color w:val="000000"/>
                <w:sz w:val="22"/>
                <w:szCs w:val="22"/>
              </w:rPr>
              <w:t xml:space="preserve"> as well as automated strategies to deliver updates to physicians. </w:t>
            </w:r>
          </w:p>
        </w:tc>
      </w:tr>
      <w:tr w:rsidR="000C019B" w:rsidRPr="005F7C97" w14:paraId="2D78BC2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99392C" w14:textId="77777777" w:rsidR="000C019B" w:rsidRPr="0074111E" w:rsidRDefault="000C019B" w:rsidP="000C019B">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BA79C86" w14:textId="1AEAC12D" w:rsidR="000C019B" w:rsidRPr="009E4FE0" w:rsidRDefault="00D429BC" w:rsidP="009E4FE0">
            <w:pPr>
              <w:pStyle w:val="ListParagraph"/>
              <w:numPr>
                <w:ilvl w:val="0"/>
                <w:numId w:val="22"/>
              </w:numPr>
              <w:rPr>
                <w:rFonts w:ascii="Calibri Light" w:hAnsi="Calibri Light" w:cs="Calibri Light"/>
                <w:color w:val="000000"/>
                <w:sz w:val="22"/>
                <w:szCs w:val="22"/>
              </w:rPr>
            </w:pPr>
            <w:r w:rsidRPr="009E4FE0">
              <w:rPr>
                <w:rFonts w:ascii="Calibri Light" w:hAnsi="Calibri Light" w:cs="Calibri Light"/>
                <w:color w:val="000000"/>
                <w:sz w:val="22"/>
                <w:szCs w:val="22"/>
              </w:rPr>
              <w:t xml:space="preserve">We implemented </w:t>
            </w:r>
            <w:r w:rsidR="00393730">
              <w:rPr>
                <w:rFonts w:ascii="Calibri Light" w:hAnsi="Calibri Light" w:cs="Calibri Light"/>
                <w:color w:val="000000"/>
                <w:sz w:val="22"/>
                <w:szCs w:val="22"/>
              </w:rPr>
              <w:t xml:space="preserve">strategies to support both the re-evaluation of reported variants as well as non-reported VUSs in a manner that balances workload and yield for identifying new evidence. </w:t>
            </w:r>
          </w:p>
          <w:p w14:paraId="0607C5D6" w14:textId="77777777" w:rsidR="002C1A2E" w:rsidRPr="003C5BC1" w:rsidRDefault="002C1A2E" w:rsidP="00D429BC">
            <w:pPr>
              <w:rPr>
                <w:rFonts w:asciiTheme="majorHAnsi" w:hAnsiTheme="majorHAnsi" w:cstheme="majorHAnsi"/>
                <w:sz w:val="16"/>
                <w:szCs w:val="16"/>
              </w:rPr>
            </w:pPr>
          </w:p>
          <w:p w14:paraId="3D47AEB5" w14:textId="3B0194D1" w:rsidR="000B400D" w:rsidRPr="005E4E8E" w:rsidRDefault="00EF7666" w:rsidP="005E4E8E">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V</w:t>
            </w:r>
            <w:r w:rsidR="006D79BC" w:rsidRPr="005E4E8E">
              <w:rPr>
                <w:rFonts w:asciiTheme="majorHAnsi" w:hAnsiTheme="majorHAnsi" w:cstheme="majorHAnsi"/>
                <w:sz w:val="22"/>
                <w:szCs w:val="22"/>
              </w:rPr>
              <w:t>ariant reclassification</w:t>
            </w:r>
            <w:r>
              <w:rPr>
                <w:rFonts w:asciiTheme="majorHAnsi" w:hAnsiTheme="majorHAnsi" w:cstheme="majorHAnsi"/>
                <w:sz w:val="22"/>
                <w:szCs w:val="22"/>
              </w:rPr>
              <w:t xml:space="preserve"> of reported variants</w:t>
            </w:r>
            <w:r w:rsidR="006D79BC" w:rsidRPr="005E4E8E">
              <w:rPr>
                <w:rFonts w:asciiTheme="majorHAnsi" w:hAnsiTheme="majorHAnsi" w:cstheme="majorHAnsi"/>
                <w:sz w:val="22"/>
                <w:szCs w:val="22"/>
              </w:rPr>
              <w:t xml:space="preserve"> </w:t>
            </w:r>
          </w:p>
          <w:p w14:paraId="0F7CD419" w14:textId="74ED8ECB" w:rsidR="005E4E8E" w:rsidRPr="005E4E8E" w:rsidRDefault="004C6A82" w:rsidP="005E4E8E">
            <w:pPr>
              <w:pStyle w:val="ListParagraph"/>
              <w:numPr>
                <w:ilvl w:val="0"/>
                <w:numId w:val="15"/>
              </w:numPr>
              <w:rPr>
                <w:rFonts w:asciiTheme="majorHAnsi" w:hAnsiTheme="majorHAnsi" w:cstheme="majorHAnsi"/>
                <w:sz w:val="22"/>
                <w:szCs w:val="22"/>
              </w:rPr>
            </w:pPr>
            <w:r>
              <w:rPr>
                <w:rFonts w:asciiTheme="majorHAnsi" w:hAnsiTheme="majorHAnsi" w:cstheme="majorHAnsi"/>
                <w:sz w:val="22"/>
                <w:szCs w:val="22"/>
              </w:rPr>
              <w:t>Sending a</w:t>
            </w:r>
            <w:r w:rsidR="006D79BC" w:rsidRPr="005E4E8E">
              <w:rPr>
                <w:rFonts w:asciiTheme="majorHAnsi" w:hAnsiTheme="majorHAnsi" w:cstheme="majorHAnsi"/>
                <w:sz w:val="22"/>
                <w:szCs w:val="22"/>
              </w:rPr>
              <w:t xml:space="preserve">lerts </w:t>
            </w:r>
            <w:r w:rsidR="005E4E8E">
              <w:rPr>
                <w:rFonts w:asciiTheme="majorHAnsi" w:hAnsiTheme="majorHAnsi" w:cstheme="majorHAnsi"/>
                <w:sz w:val="22"/>
                <w:szCs w:val="22"/>
              </w:rPr>
              <w:t xml:space="preserve">in </w:t>
            </w:r>
            <w:r w:rsidR="006D79BC" w:rsidRPr="005E4E8E">
              <w:rPr>
                <w:rFonts w:asciiTheme="majorHAnsi" w:hAnsiTheme="majorHAnsi" w:cstheme="majorHAnsi"/>
                <w:sz w:val="22"/>
                <w:szCs w:val="22"/>
              </w:rPr>
              <w:t>real-time to sites via</w:t>
            </w:r>
            <w:r w:rsidR="005E4E8E">
              <w:rPr>
                <w:rFonts w:asciiTheme="majorHAnsi" w:hAnsiTheme="majorHAnsi" w:cstheme="majorHAnsi"/>
                <w:sz w:val="22"/>
                <w:szCs w:val="22"/>
              </w:rPr>
              <w:t xml:space="preserve"> the</w:t>
            </w:r>
            <w:r w:rsidR="006D79BC" w:rsidRPr="005E4E8E">
              <w:rPr>
                <w:rFonts w:asciiTheme="majorHAnsi" w:hAnsiTheme="majorHAnsi" w:cstheme="majorHAnsi"/>
                <w:sz w:val="22"/>
                <w:szCs w:val="22"/>
              </w:rPr>
              <w:t xml:space="preserve"> GeneInsight </w:t>
            </w:r>
            <w:r w:rsidR="005E4E8E">
              <w:rPr>
                <w:rFonts w:asciiTheme="majorHAnsi" w:hAnsiTheme="majorHAnsi" w:cstheme="majorHAnsi"/>
                <w:sz w:val="22"/>
                <w:szCs w:val="22"/>
              </w:rPr>
              <w:t xml:space="preserve">report platform </w:t>
            </w:r>
            <w:r w:rsidR="005E4E8E" w:rsidRPr="005E4E8E">
              <w:rPr>
                <w:rFonts w:asciiTheme="majorHAnsi" w:hAnsiTheme="majorHAnsi" w:cstheme="majorHAnsi"/>
                <w:sz w:val="22"/>
                <w:szCs w:val="22"/>
              </w:rPr>
              <w:t>whe</w:t>
            </w:r>
            <w:r w:rsidR="006D79BC" w:rsidRPr="005E4E8E">
              <w:rPr>
                <w:rFonts w:asciiTheme="majorHAnsi" w:hAnsiTheme="majorHAnsi" w:cstheme="majorHAnsi"/>
                <w:sz w:val="22"/>
                <w:szCs w:val="22"/>
              </w:rPr>
              <w:t xml:space="preserve">n </w:t>
            </w:r>
            <w:r w:rsidR="005E4E8E">
              <w:rPr>
                <w:rFonts w:asciiTheme="majorHAnsi" w:hAnsiTheme="majorHAnsi" w:cstheme="majorHAnsi"/>
                <w:sz w:val="22"/>
                <w:szCs w:val="22"/>
              </w:rPr>
              <w:t xml:space="preserve">the </w:t>
            </w:r>
            <w:r w:rsidR="006D79BC" w:rsidRPr="005E4E8E">
              <w:rPr>
                <w:rFonts w:asciiTheme="majorHAnsi" w:hAnsiTheme="majorHAnsi" w:cstheme="majorHAnsi"/>
                <w:sz w:val="22"/>
                <w:szCs w:val="22"/>
              </w:rPr>
              <w:t>variant has been re-</w:t>
            </w:r>
            <w:r w:rsidR="005E4E8E">
              <w:rPr>
                <w:rFonts w:asciiTheme="majorHAnsi" w:hAnsiTheme="majorHAnsi" w:cstheme="majorHAnsi"/>
                <w:sz w:val="22"/>
                <w:szCs w:val="22"/>
              </w:rPr>
              <w:t>classified</w:t>
            </w:r>
            <w:r w:rsidR="006D79BC" w:rsidRPr="005E4E8E">
              <w:rPr>
                <w:rFonts w:asciiTheme="majorHAnsi" w:hAnsiTheme="majorHAnsi" w:cstheme="majorHAnsi"/>
                <w:sz w:val="22"/>
                <w:szCs w:val="22"/>
              </w:rPr>
              <w:t xml:space="preserve"> based on </w:t>
            </w:r>
            <w:r w:rsidR="00EF7666">
              <w:rPr>
                <w:rFonts w:asciiTheme="majorHAnsi" w:hAnsiTheme="majorHAnsi" w:cstheme="majorHAnsi"/>
                <w:sz w:val="22"/>
                <w:szCs w:val="22"/>
              </w:rPr>
              <w:t>evidence arising from routine</w:t>
            </w:r>
            <w:r w:rsidR="00EF7666" w:rsidRPr="005E4E8E">
              <w:rPr>
                <w:rFonts w:asciiTheme="majorHAnsi" w:hAnsiTheme="majorHAnsi" w:cstheme="majorHAnsi"/>
                <w:sz w:val="22"/>
                <w:szCs w:val="22"/>
              </w:rPr>
              <w:t xml:space="preserve"> </w:t>
            </w:r>
            <w:r w:rsidR="006D79BC" w:rsidRPr="005E4E8E">
              <w:rPr>
                <w:rFonts w:asciiTheme="majorHAnsi" w:hAnsiTheme="majorHAnsi" w:cstheme="majorHAnsi"/>
                <w:sz w:val="22"/>
                <w:szCs w:val="22"/>
              </w:rPr>
              <w:t xml:space="preserve">clinical testing </w:t>
            </w:r>
            <w:r w:rsidR="00EF7666">
              <w:rPr>
                <w:rFonts w:asciiTheme="majorHAnsi" w:hAnsiTheme="majorHAnsi" w:cstheme="majorHAnsi"/>
                <w:sz w:val="22"/>
                <w:szCs w:val="22"/>
              </w:rPr>
              <w:t>experience</w:t>
            </w:r>
            <w:r w:rsidR="006D79BC" w:rsidRPr="005E4E8E">
              <w:rPr>
                <w:rFonts w:asciiTheme="majorHAnsi" w:hAnsiTheme="majorHAnsi" w:cstheme="majorHAnsi"/>
                <w:sz w:val="22"/>
                <w:szCs w:val="22"/>
              </w:rPr>
              <w:t xml:space="preserve">. </w:t>
            </w:r>
          </w:p>
          <w:p w14:paraId="23EC128E" w14:textId="603462A9" w:rsidR="002C1A2E" w:rsidRDefault="006D79BC" w:rsidP="005E4E8E">
            <w:pPr>
              <w:pStyle w:val="ListParagraph"/>
              <w:numPr>
                <w:ilvl w:val="0"/>
                <w:numId w:val="15"/>
              </w:numPr>
              <w:rPr>
                <w:rFonts w:asciiTheme="majorHAnsi" w:hAnsiTheme="majorHAnsi" w:cstheme="majorHAnsi"/>
                <w:sz w:val="22"/>
                <w:szCs w:val="22"/>
              </w:rPr>
            </w:pPr>
            <w:r w:rsidRPr="005E4E8E">
              <w:rPr>
                <w:rFonts w:asciiTheme="majorHAnsi" w:hAnsiTheme="majorHAnsi" w:cstheme="majorHAnsi"/>
                <w:sz w:val="22"/>
                <w:szCs w:val="22"/>
              </w:rPr>
              <w:t xml:space="preserve">Using ClinVar (2 star and above status) to identify VUS assertions in ClinVar that were discrepant with our reported LP classifications. </w:t>
            </w:r>
          </w:p>
          <w:p w14:paraId="54B9DB8A" w14:textId="7928176B" w:rsidR="00EF7666" w:rsidRDefault="00EF7666" w:rsidP="005E4E8E">
            <w:pPr>
              <w:pStyle w:val="ListParagraph"/>
              <w:numPr>
                <w:ilvl w:val="0"/>
                <w:numId w:val="15"/>
              </w:numPr>
              <w:rPr>
                <w:rFonts w:asciiTheme="majorHAnsi" w:hAnsiTheme="majorHAnsi" w:cstheme="majorHAnsi"/>
                <w:sz w:val="22"/>
                <w:szCs w:val="22"/>
              </w:rPr>
            </w:pPr>
            <w:r w:rsidRPr="004C6A82">
              <w:rPr>
                <w:rFonts w:asciiTheme="majorHAnsi" w:hAnsiTheme="majorHAnsi" w:cstheme="majorHAnsi"/>
                <w:sz w:val="22"/>
                <w:szCs w:val="22"/>
              </w:rPr>
              <w:t>Using ClinGen recommendations for interpreting the loss of function PVS1 ACMG/AMP variant criterion which came out in late 2018 as eMERGE reporting was wrapping up.</w:t>
            </w:r>
          </w:p>
          <w:p w14:paraId="44812691" w14:textId="77777777" w:rsidR="004C6A82" w:rsidRPr="003C5BC1" w:rsidRDefault="004C6A82" w:rsidP="003C5BC1">
            <w:pPr>
              <w:ind w:left="720"/>
              <w:rPr>
                <w:rFonts w:asciiTheme="majorHAnsi" w:hAnsiTheme="majorHAnsi" w:cstheme="majorHAnsi"/>
                <w:sz w:val="16"/>
                <w:szCs w:val="16"/>
              </w:rPr>
            </w:pPr>
          </w:p>
          <w:p w14:paraId="1CC9EAD6" w14:textId="0CC2F948" w:rsidR="000B400D" w:rsidRPr="005E4E8E" w:rsidRDefault="006D79BC" w:rsidP="005E4E8E">
            <w:pPr>
              <w:pStyle w:val="ListParagraph"/>
              <w:numPr>
                <w:ilvl w:val="0"/>
                <w:numId w:val="12"/>
              </w:numPr>
              <w:rPr>
                <w:rFonts w:asciiTheme="majorHAnsi" w:hAnsiTheme="majorHAnsi" w:cstheme="majorHAnsi"/>
                <w:sz w:val="22"/>
                <w:szCs w:val="22"/>
              </w:rPr>
            </w:pPr>
            <w:r w:rsidRPr="005E4E8E">
              <w:rPr>
                <w:rFonts w:asciiTheme="majorHAnsi" w:hAnsiTheme="majorHAnsi" w:cstheme="majorHAnsi"/>
                <w:sz w:val="22"/>
                <w:szCs w:val="22"/>
              </w:rPr>
              <w:t>Non-reported variant reclassification (VUS and below)</w:t>
            </w:r>
          </w:p>
          <w:p w14:paraId="0942D5FC" w14:textId="42FB2894" w:rsidR="000B400D" w:rsidRPr="005E4E8E" w:rsidRDefault="006D79BC" w:rsidP="005E4E8E">
            <w:pPr>
              <w:pStyle w:val="ListParagraph"/>
              <w:numPr>
                <w:ilvl w:val="0"/>
                <w:numId w:val="18"/>
              </w:numPr>
              <w:rPr>
                <w:rFonts w:asciiTheme="majorHAnsi" w:hAnsiTheme="majorHAnsi" w:cstheme="majorHAnsi"/>
                <w:sz w:val="22"/>
                <w:szCs w:val="22"/>
              </w:rPr>
            </w:pPr>
            <w:r w:rsidRPr="005E4E8E">
              <w:rPr>
                <w:rFonts w:asciiTheme="majorHAnsi" w:hAnsiTheme="majorHAnsi" w:cstheme="majorHAnsi"/>
                <w:sz w:val="22"/>
                <w:szCs w:val="22"/>
              </w:rPr>
              <w:t>Identif</w:t>
            </w:r>
            <w:r w:rsidR="004C6A82">
              <w:rPr>
                <w:rFonts w:asciiTheme="majorHAnsi" w:hAnsiTheme="majorHAnsi" w:cstheme="majorHAnsi"/>
                <w:sz w:val="22"/>
                <w:szCs w:val="22"/>
              </w:rPr>
              <w:t>ying</w:t>
            </w:r>
            <w:r w:rsidRPr="005E4E8E">
              <w:rPr>
                <w:rFonts w:asciiTheme="majorHAnsi" w:hAnsiTheme="majorHAnsi" w:cstheme="majorHAnsi"/>
                <w:sz w:val="22"/>
                <w:szCs w:val="22"/>
              </w:rPr>
              <w:t xml:space="preserve"> variants that </w:t>
            </w:r>
            <w:r w:rsidR="005E4E8E">
              <w:rPr>
                <w:rFonts w:asciiTheme="majorHAnsi" w:hAnsiTheme="majorHAnsi" w:cstheme="majorHAnsi"/>
                <w:sz w:val="22"/>
                <w:szCs w:val="22"/>
              </w:rPr>
              <w:t xml:space="preserve">were </w:t>
            </w:r>
            <w:r w:rsidRPr="005E4E8E">
              <w:rPr>
                <w:rFonts w:asciiTheme="majorHAnsi" w:hAnsiTheme="majorHAnsi" w:cstheme="majorHAnsi"/>
                <w:sz w:val="22"/>
                <w:szCs w:val="22"/>
              </w:rPr>
              <w:t xml:space="preserve">classified as VUS in eMERGE (and therefore did not report) but have since classified as LP/P based on updated evidence. </w:t>
            </w:r>
          </w:p>
          <w:p w14:paraId="74A2FE1A" w14:textId="12175F5B" w:rsidR="005E4E8E" w:rsidRDefault="006D79BC" w:rsidP="00211CF5">
            <w:pPr>
              <w:pStyle w:val="ListParagraph"/>
              <w:numPr>
                <w:ilvl w:val="0"/>
                <w:numId w:val="18"/>
              </w:numPr>
              <w:rPr>
                <w:rFonts w:asciiTheme="majorHAnsi" w:hAnsiTheme="majorHAnsi" w:cstheme="majorHAnsi"/>
                <w:sz w:val="22"/>
                <w:szCs w:val="22"/>
              </w:rPr>
            </w:pPr>
            <w:r w:rsidRPr="004C6A82">
              <w:rPr>
                <w:rFonts w:asciiTheme="majorHAnsi" w:hAnsiTheme="majorHAnsi" w:cstheme="majorHAnsi"/>
                <w:sz w:val="22"/>
                <w:szCs w:val="22"/>
              </w:rPr>
              <w:t xml:space="preserve">Using ClinVar (2 star and above status) to identify LP/P assertions in ClinVar that were discrepant with </w:t>
            </w:r>
            <w:r w:rsidR="004C6A82" w:rsidRPr="004C6A82">
              <w:rPr>
                <w:rFonts w:asciiTheme="majorHAnsi" w:hAnsiTheme="majorHAnsi" w:cstheme="majorHAnsi"/>
                <w:sz w:val="22"/>
                <w:szCs w:val="22"/>
              </w:rPr>
              <w:t>current</w:t>
            </w:r>
            <w:r w:rsidRPr="004C6A82">
              <w:rPr>
                <w:rFonts w:asciiTheme="majorHAnsi" w:hAnsiTheme="majorHAnsi" w:cstheme="majorHAnsi"/>
                <w:sz w:val="22"/>
                <w:szCs w:val="22"/>
              </w:rPr>
              <w:t xml:space="preserve"> VUS (or below) classifications</w:t>
            </w:r>
          </w:p>
          <w:p w14:paraId="25B1E6B9" w14:textId="34ED17AE" w:rsidR="00EF7666" w:rsidRDefault="00EF7666" w:rsidP="00211CF5">
            <w:pPr>
              <w:pStyle w:val="ListParagraph"/>
              <w:numPr>
                <w:ilvl w:val="0"/>
                <w:numId w:val="18"/>
              </w:numPr>
              <w:rPr>
                <w:rFonts w:asciiTheme="majorHAnsi" w:hAnsiTheme="majorHAnsi" w:cstheme="majorHAnsi"/>
                <w:sz w:val="22"/>
                <w:szCs w:val="22"/>
              </w:rPr>
            </w:pPr>
            <w:r w:rsidRPr="004C6A82">
              <w:rPr>
                <w:rFonts w:asciiTheme="majorHAnsi" w:hAnsiTheme="majorHAnsi" w:cstheme="majorHAnsi"/>
                <w:sz w:val="22"/>
                <w:szCs w:val="22"/>
              </w:rPr>
              <w:t>Using ClinGen recommendations for interpreting the loss of function PVS1 ACMG/AMP variant criterion which came out in late 2018 as eMERGE reporting was wrapping up.</w:t>
            </w:r>
          </w:p>
          <w:p w14:paraId="4D62C432" w14:textId="77777777" w:rsidR="003C5BC1" w:rsidRPr="003C5BC1" w:rsidRDefault="003C5BC1" w:rsidP="003C5BC1">
            <w:pPr>
              <w:pStyle w:val="ListParagraph"/>
              <w:ind w:left="1440"/>
              <w:rPr>
                <w:rFonts w:asciiTheme="majorHAnsi" w:hAnsiTheme="majorHAnsi" w:cstheme="majorHAnsi"/>
                <w:sz w:val="16"/>
                <w:szCs w:val="16"/>
              </w:rPr>
            </w:pPr>
          </w:p>
          <w:p w14:paraId="5A765720" w14:textId="3DE9FDA9" w:rsidR="005E4E8E" w:rsidRDefault="009E4FE0" w:rsidP="009E4FE0">
            <w:pPr>
              <w:pStyle w:val="ListParagraph"/>
              <w:numPr>
                <w:ilvl w:val="0"/>
                <w:numId w:val="22"/>
              </w:numPr>
              <w:rPr>
                <w:rFonts w:asciiTheme="majorHAnsi" w:hAnsiTheme="majorHAnsi" w:cstheme="majorHAnsi"/>
                <w:sz w:val="22"/>
                <w:szCs w:val="22"/>
              </w:rPr>
            </w:pPr>
            <w:r>
              <w:rPr>
                <w:rFonts w:asciiTheme="majorHAnsi" w:hAnsiTheme="majorHAnsi" w:cstheme="majorHAnsi"/>
                <w:sz w:val="22"/>
                <w:szCs w:val="22"/>
              </w:rPr>
              <w:t>Use th</w:t>
            </w:r>
            <w:r w:rsidR="00213075">
              <w:rPr>
                <w:rFonts w:asciiTheme="majorHAnsi" w:hAnsiTheme="majorHAnsi" w:cstheme="majorHAnsi"/>
                <w:sz w:val="22"/>
                <w:szCs w:val="22"/>
              </w:rPr>
              <w:t>ese processes above</w:t>
            </w:r>
            <w:r>
              <w:rPr>
                <w:rFonts w:asciiTheme="majorHAnsi" w:hAnsiTheme="majorHAnsi" w:cstheme="majorHAnsi"/>
                <w:sz w:val="22"/>
                <w:szCs w:val="22"/>
              </w:rPr>
              <w:t xml:space="preserve"> to assess </w:t>
            </w:r>
            <w:r w:rsidR="00213075">
              <w:rPr>
                <w:rFonts w:asciiTheme="majorHAnsi" w:hAnsiTheme="majorHAnsi" w:cstheme="majorHAnsi"/>
                <w:sz w:val="22"/>
                <w:szCs w:val="22"/>
              </w:rPr>
              <w:t>the effort and workload that is needed for this type of undertaking. This in turn would help drive recommendations on the scope and extent of reanalysis endeavors</w:t>
            </w:r>
            <w:r w:rsidR="003C5BC1">
              <w:rPr>
                <w:rFonts w:asciiTheme="majorHAnsi" w:hAnsiTheme="majorHAnsi" w:cstheme="majorHAnsi"/>
                <w:sz w:val="22"/>
                <w:szCs w:val="22"/>
              </w:rPr>
              <w:t xml:space="preserve"> for similar projects</w:t>
            </w:r>
            <w:r w:rsidR="0028360F">
              <w:rPr>
                <w:rFonts w:asciiTheme="majorHAnsi" w:hAnsiTheme="majorHAnsi" w:cstheme="majorHAnsi"/>
                <w:sz w:val="22"/>
                <w:szCs w:val="22"/>
              </w:rPr>
              <w:t>.</w:t>
            </w:r>
          </w:p>
          <w:p w14:paraId="54B50B98" w14:textId="77777777" w:rsidR="002B780C" w:rsidRDefault="002B780C" w:rsidP="002B780C">
            <w:pPr>
              <w:pStyle w:val="ListParagraph"/>
              <w:ind w:left="360"/>
              <w:rPr>
                <w:rFonts w:asciiTheme="majorHAnsi" w:hAnsiTheme="majorHAnsi" w:cstheme="majorHAnsi"/>
                <w:sz w:val="22"/>
                <w:szCs w:val="22"/>
              </w:rPr>
            </w:pPr>
          </w:p>
          <w:p w14:paraId="1F0B064B" w14:textId="0F80CCF1" w:rsidR="002B780C" w:rsidRPr="002B780C" w:rsidRDefault="002B780C" w:rsidP="002B780C">
            <w:r>
              <w:rPr>
                <w:rFonts w:asciiTheme="majorHAnsi" w:hAnsiTheme="majorHAnsi" w:cstheme="majorHAnsi"/>
                <w:sz w:val="22"/>
                <w:szCs w:val="22"/>
              </w:rPr>
              <w:t>*** Please note that the Ba</w:t>
            </w:r>
            <w:r w:rsidR="001E4EA6">
              <w:rPr>
                <w:rFonts w:asciiTheme="majorHAnsi" w:hAnsiTheme="majorHAnsi" w:cstheme="majorHAnsi"/>
                <w:sz w:val="22"/>
                <w:szCs w:val="22"/>
              </w:rPr>
              <w:t>yl</w:t>
            </w:r>
            <w:r>
              <w:rPr>
                <w:rFonts w:asciiTheme="majorHAnsi" w:hAnsiTheme="majorHAnsi" w:cstheme="majorHAnsi"/>
                <w:sz w:val="22"/>
                <w:szCs w:val="22"/>
              </w:rPr>
              <w:t>or CSG is also developing a concept sheet for a manuscript that describes the infrastructure they built for eMERGE and will also incorporate</w:t>
            </w:r>
            <w:r w:rsidR="003E6AD2">
              <w:rPr>
                <w:rFonts w:asciiTheme="majorHAnsi" w:hAnsiTheme="majorHAnsi" w:cstheme="majorHAnsi"/>
                <w:sz w:val="22"/>
                <w:szCs w:val="22"/>
              </w:rPr>
              <w:t xml:space="preserve"> </w:t>
            </w:r>
            <w:r>
              <w:rPr>
                <w:rFonts w:asciiTheme="majorHAnsi" w:hAnsiTheme="majorHAnsi" w:cstheme="majorHAnsi"/>
                <w:sz w:val="22"/>
                <w:szCs w:val="22"/>
              </w:rPr>
              <w:t xml:space="preserve">their re-analysis strategies and results. </w:t>
            </w:r>
            <w:r w:rsidR="001E4EA6">
              <w:rPr>
                <w:rFonts w:asciiTheme="majorHAnsi" w:hAnsiTheme="majorHAnsi" w:cstheme="majorHAnsi"/>
                <w:sz w:val="22"/>
                <w:szCs w:val="22"/>
              </w:rPr>
              <w:t>As the content for these two manuscripts</w:t>
            </w:r>
            <w:r w:rsidR="003E6AD2">
              <w:rPr>
                <w:rFonts w:asciiTheme="majorHAnsi" w:hAnsiTheme="majorHAnsi" w:cstheme="majorHAnsi"/>
                <w:sz w:val="22"/>
                <w:szCs w:val="22"/>
              </w:rPr>
              <w:t xml:space="preserve"> develop</w:t>
            </w:r>
            <w:r w:rsidR="001E4EA6">
              <w:rPr>
                <w:rFonts w:asciiTheme="majorHAnsi" w:hAnsiTheme="majorHAnsi" w:cstheme="majorHAnsi"/>
                <w:sz w:val="22"/>
                <w:szCs w:val="22"/>
              </w:rPr>
              <w:t>s</w:t>
            </w:r>
            <w:r w:rsidR="003E6AD2">
              <w:rPr>
                <w:rFonts w:asciiTheme="majorHAnsi" w:hAnsiTheme="majorHAnsi" w:cstheme="majorHAnsi"/>
                <w:sz w:val="22"/>
                <w:szCs w:val="22"/>
              </w:rPr>
              <w:t xml:space="preserve"> </w:t>
            </w:r>
            <w:r w:rsidR="001E4EA6">
              <w:rPr>
                <w:rFonts w:asciiTheme="majorHAnsi" w:hAnsiTheme="majorHAnsi" w:cstheme="majorHAnsi"/>
                <w:sz w:val="22"/>
                <w:szCs w:val="22"/>
              </w:rPr>
              <w:t>we may</w:t>
            </w:r>
            <w:r w:rsidR="001E517E">
              <w:rPr>
                <w:rFonts w:asciiTheme="majorHAnsi" w:hAnsiTheme="majorHAnsi" w:cstheme="majorHAnsi"/>
                <w:sz w:val="22"/>
                <w:szCs w:val="22"/>
              </w:rPr>
              <w:t xml:space="preserve"> end up </w:t>
            </w:r>
            <w:r w:rsidR="003E6AD2">
              <w:rPr>
                <w:rFonts w:asciiTheme="majorHAnsi" w:hAnsiTheme="majorHAnsi" w:cstheme="majorHAnsi"/>
                <w:sz w:val="22"/>
                <w:szCs w:val="22"/>
              </w:rPr>
              <w:t>merg</w:t>
            </w:r>
            <w:r w:rsidR="001E4EA6">
              <w:rPr>
                <w:rFonts w:asciiTheme="majorHAnsi" w:hAnsiTheme="majorHAnsi" w:cstheme="majorHAnsi"/>
                <w:sz w:val="22"/>
                <w:szCs w:val="22"/>
              </w:rPr>
              <w:t>ing re-analysis</w:t>
            </w:r>
            <w:r w:rsidR="003E6AD2">
              <w:rPr>
                <w:rFonts w:asciiTheme="majorHAnsi" w:hAnsiTheme="majorHAnsi" w:cstheme="majorHAnsi"/>
                <w:sz w:val="22"/>
                <w:szCs w:val="22"/>
              </w:rPr>
              <w:t xml:space="preserve"> into one manuscript</w:t>
            </w:r>
            <w:r w:rsidR="00657D91">
              <w:rPr>
                <w:rFonts w:asciiTheme="majorHAnsi" w:hAnsiTheme="majorHAnsi" w:cstheme="majorHAnsi"/>
                <w:sz w:val="22"/>
                <w:szCs w:val="22"/>
              </w:rPr>
              <w:t>.</w:t>
            </w:r>
            <w:r w:rsidR="001E4EA6">
              <w:rPr>
                <w:rFonts w:asciiTheme="majorHAnsi" w:hAnsiTheme="majorHAnsi" w:cstheme="majorHAnsi"/>
                <w:sz w:val="22"/>
                <w:szCs w:val="22"/>
              </w:rPr>
              <w:t xml:space="preserve"> </w:t>
            </w:r>
            <w:r w:rsidR="00657D91">
              <w:rPr>
                <w:rFonts w:asciiTheme="majorHAnsi" w:hAnsiTheme="majorHAnsi" w:cstheme="majorHAnsi"/>
                <w:sz w:val="22"/>
                <w:szCs w:val="22"/>
              </w:rPr>
              <w:t xml:space="preserve"> </w:t>
            </w:r>
            <w:r w:rsidR="003E6AD2">
              <w:rPr>
                <w:rFonts w:asciiTheme="majorHAnsi" w:hAnsiTheme="majorHAnsi" w:cstheme="majorHAnsi"/>
                <w:sz w:val="22"/>
                <w:szCs w:val="22"/>
              </w:rPr>
              <w:t>***</w:t>
            </w:r>
          </w:p>
          <w:p w14:paraId="55CD0534" w14:textId="20D31B5D" w:rsidR="002B780C" w:rsidRPr="002B780C" w:rsidRDefault="002B780C" w:rsidP="002B780C">
            <w:pPr>
              <w:rPr>
                <w:rFonts w:asciiTheme="majorHAnsi" w:hAnsiTheme="majorHAnsi" w:cstheme="majorHAnsi"/>
                <w:sz w:val="22"/>
                <w:szCs w:val="22"/>
              </w:rPr>
            </w:pPr>
          </w:p>
          <w:p w14:paraId="3C2D35E1" w14:textId="2BFB158C" w:rsidR="005E4E8E" w:rsidRPr="005E4E8E" w:rsidRDefault="005E4E8E" w:rsidP="005E4E8E">
            <w:pPr>
              <w:rPr>
                <w:rFonts w:asciiTheme="majorHAnsi" w:hAnsiTheme="majorHAnsi" w:cstheme="majorHAnsi"/>
                <w:sz w:val="22"/>
                <w:szCs w:val="22"/>
              </w:rPr>
            </w:pPr>
          </w:p>
        </w:tc>
      </w:tr>
      <w:tr w:rsidR="000C019B" w:rsidRPr="005F7C97" w14:paraId="672702ED"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BD7D01C" w14:textId="77777777" w:rsidR="000C019B" w:rsidRPr="0074111E" w:rsidRDefault="000C019B" w:rsidP="000C019B">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715779C4" w14:textId="77777777" w:rsidR="000C019B" w:rsidRPr="000B7654" w:rsidRDefault="000C019B" w:rsidP="000C019B">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43E74BDD" w14:textId="7A72BBDC" w:rsidR="000C019B" w:rsidRPr="00700246" w:rsidRDefault="000C0640" w:rsidP="000C019B">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 xml:space="preserve">Demographics                               </w:t>
            </w:r>
          </w:p>
          <w:p w14:paraId="1B563A46" w14:textId="17292E76"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ICD9/10 codes</w:t>
            </w:r>
          </w:p>
          <w:p w14:paraId="560652DD" w14:textId="66B72720"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CPT codes</w:t>
            </w:r>
          </w:p>
          <w:p w14:paraId="4BA5D468" w14:textId="6959C480"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Phecodes</w:t>
            </w:r>
          </w:p>
          <w:p w14:paraId="33D277BE" w14:textId="7B6E0249"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BMI</w:t>
            </w:r>
          </w:p>
        </w:tc>
        <w:tc>
          <w:tcPr>
            <w:tcW w:w="4132" w:type="dxa"/>
          </w:tcPr>
          <w:p w14:paraId="2C488552" w14:textId="64F608F0"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Common Variable Labs</w:t>
            </w:r>
          </w:p>
          <w:p w14:paraId="752F77B2" w14:textId="3051126A"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Common Variable Meds</w:t>
            </w:r>
          </w:p>
          <w:p w14:paraId="390FF0DC" w14:textId="77777777"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Phase II phenotypes</w:t>
            </w:r>
          </w:p>
          <w:p w14:paraId="3397F1E1" w14:textId="77777777" w:rsidR="000C019B" w:rsidRPr="00376326" w:rsidRDefault="000C019B" w:rsidP="000C019B">
            <w:pPr>
              <w:pStyle w:val="ListParagraph"/>
              <w:rPr>
                <w:rFonts w:asciiTheme="majorHAnsi" w:hAnsiTheme="majorHAnsi" w:cstheme="majorHAnsi"/>
                <w:sz w:val="22"/>
                <w:szCs w:val="22"/>
              </w:rPr>
            </w:pPr>
          </w:p>
        </w:tc>
      </w:tr>
      <w:tr w:rsidR="000C019B" w:rsidRPr="005F7C97" w14:paraId="4911F3C5" w14:textId="77777777" w:rsidTr="00C326CD">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EA83528" w14:textId="77777777" w:rsidR="000C019B" w:rsidRPr="0074111E" w:rsidRDefault="000C019B" w:rsidP="000C019B">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60C316B" w14:textId="77777777" w:rsidR="000C019B" w:rsidRDefault="000C019B" w:rsidP="000C019B">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Pr>
                <w:rFonts w:asciiTheme="majorHAnsi" w:hAnsiTheme="majorHAnsi" w:cstheme="majorHAnsi"/>
                <w:i/>
                <w:sz w:val="22"/>
                <w:szCs w:val="22"/>
              </w:rPr>
              <w:t>data elements</w:t>
            </w:r>
            <w:r w:rsidRPr="000B7654">
              <w:rPr>
                <w:rFonts w:asciiTheme="majorHAnsi" w:hAnsiTheme="majorHAnsi" w:cstheme="majorHAnsi"/>
                <w:i/>
                <w:sz w:val="22"/>
                <w:szCs w:val="22"/>
              </w:rPr>
              <w:t xml:space="preserve"> that </w:t>
            </w:r>
            <w:r>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32498221" w14:textId="6D0E0231" w:rsidR="000C019B" w:rsidRPr="00465BFF" w:rsidRDefault="002E7E4F" w:rsidP="000C019B">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n/a</w:t>
            </w:r>
          </w:p>
        </w:tc>
      </w:tr>
      <w:tr w:rsidR="000C019B" w:rsidRPr="005F7C97" w14:paraId="2DD33D5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C1A6DB" w14:textId="77777777" w:rsidR="000C019B" w:rsidRPr="0074111E" w:rsidRDefault="000C019B" w:rsidP="000C019B">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02AF4AE" w14:textId="3C5E3B9D"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eMERGE I-III Merged set (HRC imputed, GWAS)</w:t>
            </w:r>
          </w:p>
          <w:p w14:paraId="7AF977DF" w14:textId="77777777"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 xml:space="preserve">eMERGE PGx/PGRNseq data set </w:t>
            </w:r>
          </w:p>
          <w:p w14:paraId="4F789CD9" w14:textId="33E4661B" w:rsidR="000C019B" w:rsidRPr="000C019B" w:rsidRDefault="000C0640" w:rsidP="000C019B">
            <w:pPr>
              <w:rPr>
                <w:rFonts w:asciiTheme="majorHAnsi" w:hAnsiTheme="majorHAnsi" w:cstheme="majorHAnsi"/>
                <w:b/>
                <w: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2E7E4F">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eMERGEseq data set (Phase III)</w:t>
            </w:r>
            <w:r w:rsidR="000C019B">
              <w:rPr>
                <w:rFonts w:asciiTheme="majorHAnsi" w:hAnsiTheme="majorHAnsi" w:cstheme="majorHAnsi"/>
                <w:sz w:val="22"/>
                <w:szCs w:val="22"/>
              </w:rPr>
              <w:t xml:space="preserve"> </w:t>
            </w:r>
            <w:r w:rsidR="000C019B" w:rsidRPr="002E7E4F">
              <w:rPr>
                <w:rFonts w:asciiTheme="majorHAnsi" w:hAnsiTheme="majorHAnsi" w:cstheme="majorHAnsi"/>
                <w:b/>
                <w:i/>
                <w:sz w:val="20"/>
                <w:szCs w:val="20"/>
                <w:highlight w:val="lightGray"/>
              </w:rPr>
              <w:t>Note</w:t>
            </w:r>
            <w:r w:rsidR="002E7E4F" w:rsidRPr="002E7E4F">
              <w:rPr>
                <w:rFonts w:asciiTheme="majorHAnsi" w:hAnsiTheme="majorHAnsi" w:cstheme="majorHAnsi"/>
                <w:b/>
                <w:i/>
                <w:sz w:val="20"/>
                <w:szCs w:val="20"/>
                <w:highlight w:val="lightGray"/>
              </w:rPr>
              <w:t>:</w:t>
            </w:r>
            <w:r w:rsidR="000C019B" w:rsidRPr="002E7E4F">
              <w:rPr>
                <w:rFonts w:asciiTheme="majorHAnsi" w:hAnsiTheme="majorHAnsi" w:cstheme="majorHAnsi"/>
                <w:b/>
                <w:i/>
                <w:sz w:val="20"/>
                <w:szCs w:val="20"/>
                <w:highlight w:val="lightGray"/>
              </w:rPr>
              <w:t xml:space="preserve"> </w:t>
            </w:r>
            <w:r w:rsidR="002E7E4F" w:rsidRPr="002E7E4F">
              <w:rPr>
                <w:rFonts w:asciiTheme="majorHAnsi" w:hAnsiTheme="majorHAnsi" w:cstheme="majorHAnsi"/>
                <w:b/>
                <w:i/>
                <w:sz w:val="20"/>
                <w:szCs w:val="20"/>
                <w:highlight w:val="lightGray"/>
              </w:rPr>
              <w:t>A</w:t>
            </w:r>
            <w:r w:rsidR="000C019B" w:rsidRPr="002E7E4F">
              <w:rPr>
                <w:rFonts w:asciiTheme="majorHAnsi" w:hAnsiTheme="majorHAnsi" w:cstheme="majorHAnsi"/>
                <w:b/>
                <w:i/>
                <w:sz w:val="20"/>
                <w:szCs w:val="20"/>
                <w:highlight w:val="lightGray"/>
              </w:rPr>
              <w:t>s a sequencing center, we already have this</w:t>
            </w:r>
          </w:p>
          <w:p w14:paraId="61260DF7" w14:textId="77777777"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eMERGE Whole Genome sequencing data set</w:t>
            </w:r>
          </w:p>
          <w:p w14:paraId="0BF2B478" w14:textId="77777777"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eMERGE Exome chip data set</w:t>
            </w:r>
          </w:p>
          <w:p w14:paraId="79021D1B" w14:textId="77777777"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eMERGE Whole Exome sequencing data set</w:t>
            </w:r>
          </w:p>
          <w:p w14:paraId="612399E1" w14:textId="77777777" w:rsidR="000C019B" w:rsidRPr="00700246" w:rsidRDefault="000C0640" w:rsidP="000C019B">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0C019B">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Other (not listed above):</w:t>
            </w:r>
          </w:p>
        </w:tc>
      </w:tr>
      <w:tr w:rsidR="000C019B" w:rsidRPr="005F7C97" w14:paraId="59BC19B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BE5A620" w14:textId="77777777" w:rsidR="000C019B" w:rsidRPr="0074111E" w:rsidRDefault="000C019B" w:rsidP="000C019B">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A7EB63" w14:textId="77777777" w:rsidR="002E7E4F" w:rsidRDefault="000C0640" w:rsidP="002E7E4F">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2E7E4F">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Yes, if so please list</w:t>
            </w:r>
            <w:r w:rsidR="000C019B">
              <w:rPr>
                <w:rFonts w:asciiTheme="majorHAnsi" w:hAnsiTheme="majorHAnsi" w:cstheme="majorHAnsi"/>
                <w:sz w:val="22"/>
                <w:szCs w:val="22"/>
              </w:rPr>
              <w:t xml:space="preserve">: </w:t>
            </w:r>
          </w:p>
          <w:p w14:paraId="580BDA21" w14:textId="27CAB5A9" w:rsidR="000C019B" w:rsidRPr="00700246" w:rsidRDefault="000C0640" w:rsidP="002E7E4F">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2E7E4F">
                  <w:rPr>
                    <w:rFonts w:ascii="MS Gothic" w:eastAsia="MS Gothic" w:hAnsi="MS Gothic" w:cstheme="majorHAnsi" w:hint="eastAsia"/>
                    <w:sz w:val="22"/>
                    <w:szCs w:val="22"/>
                  </w:rPr>
                  <w:t>☒</w:t>
                </w:r>
              </w:sdtContent>
            </w:sdt>
            <w:r w:rsidR="000C019B" w:rsidRPr="00700246">
              <w:rPr>
                <w:rFonts w:asciiTheme="majorHAnsi" w:hAnsiTheme="majorHAnsi" w:cstheme="majorHAnsi"/>
                <w:sz w:val="22"/>
                <w:szCs w:val="22"/>
              </w:rPr>
              <w:t>No</w:t>
            </w:r>
          </w:p>
        </w:tc>
      </w:tr>
      <w:tr w:rsidR="000C019B" w:rsidRPr="005F7C97" w14:paraId="12FF290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032CF95" w14:textId="77777777" w:rsidR="000C019B" w:rsidRPr="0074111E" w:rsidRDefault="000C019B" w:rsidP="000C019B">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420460C" w14:textId="7AA7C30C" w:rsidR="000C019B" w:rsidRPr="008673B8" w:rsidRDefault="002E7E4F" w:rsidP="000C019B">
            <w:pPr>
              <w:rPr>
                <w:rFonts w:asciiTheme="majorHAnsi" w:hAnsiTheme="majorHAnsi" w:cstheme="majorHAnsi"/>
                <w:sz w:val="22"/>
                <w:szCs w:val="22"/>
              </w:rPr>
            </w:pPr>
            <w:r>
              <w:rPr>
                <w:rFonts w:asciiTheme="majorHAnsi" w:hAnsiTheme="majorHAnsi" w:cstheme="majorHAnsi"/>
                <w:sz w:val="22"/>
                <w:szCs w:val="22"/>
              </w:rPr>
              <w:t>N/A-TBD</w:t>
            </w:r>
          </w:p>
          <w:p w14:paraId="552BF913" w14:textId="77777777" w:rsidR="000C019B" w:rsidRPr="008673B8" w:rsidRDefault="000C019B" w:rsidP="000C019B">
            <w:pPr>
              <w:rPr>
                <w:rFonts w:asciiTheme="majorHAnsi" w:hAnsiTheme="majorHAnsi" w:cstheme="majorHAnsi"/>
                <w:sz w:val="22"/>
                <w:szCs w:val="22"/>
              </w:rPr>
            </w:pPr>
          </w:p>
        </w:tc>
      </w:tr>
      <w:tr w:rsidR="000C019B" w:rsidRPr="005F7C97" w14:paraId="630F801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1D5537F" w14:textId="77777777" w:rsidR="000C019B" w:rsidRPr="0074111E" w:rsidRDefault="000C019B" w:rsidP="000C019B">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FF10F32" w14:textId="77777777" w:rsidR="000C019B" w:rsidRPr="008673B8" w:rsidRDefault="000C019B" w:rsidP="000C019B">
            <w:pPr>
              <w:rPr>
                <w:rFonts w:asciiTheme="majorHAnsi" w:hAnsiTheme="majorHAnsi" w:cstheme="majorHAnsi"/>
                <w:sz w:val="22"/>
                <w:szCs w:val="22"/>
              </w:rPr>
            </w:pPr>
            <w:r>
              <w:rPr>
                <w:rFonts w:asciiTheme="majorHAnsi" w:hAnsiTheme="majorHAnsi" w:cstheme="majorHAnsi"/>
                <w:sz w:val="22"/>
                <w:szCs w:val="22"/>
              </w:rPr>
              <w:t>NONE</w:t>
            </w:r>
          </w:p>
          <w:p w14:paraId="6DE0C5C1" w14:textId="77777777" w:rsidR="000C019B" w:rsidRPr="008673B8" w:rsidRDefault="000C019B" w:rsidP="000C019B">
            <w:pPr>
              <w:rPr>
                <w:rFonts w:asciiTheme="majorHAnsi" w:hAnsiTheme="majorHAnsi" w:cstheme="majorHAnsi"/>
                <w:sz w:val="22"/>
                <w:szCs w:val="22"/>
              </w:rPr>
            </w:pPr>
          </w:p>
        </w:tc>
      </w:tr>
      <w:tr w:rsidR="000C019B" w:rsidRPr="005F7C97" w14:paraId="6F2C8DA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4B1B950" w14:textId="77777777" w:rsidR="000C019B" w:rsidRPr="0074111E" w:rsidRDefault="000C019B" w:rsidP="000C019B">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11F0C6E" w14:textId="24562DB6" w:rsidR="000C019B" w:rsidRPr="008673B8" w:rsidRDefault="0039490C" w:rsidP="000C019B">
            <w:pPr>
              <w:rPr>
                <w:rFonts w:asciiTheme="majorHAnsi" w:hAnsiTheme="majorHAnsi" w:cstheme="majorHAnsi"/>
                <w:sz w:val="22"/>
                <w:szCs w:val="22"/>
                <w:lang w:eastAsia="zh-CN"/>
              </w:rPr>
            </w:pPr>
            <w:r>
              <w:rPr>
                <w:rFonts w:asciiTheme="majorHAnsi" w:hAnsiTheme="majorHAnsi" w:cstheme="majorHAnsi"/>
                <w:sz w:val="22"/>
                <w:szCs w:val="22"/>
              </w:rPr>
              <w:t>Genetics in Medicine</w:t>
            </w:r>
          </w:p>
        </w:tc>
      </w:tr>
      <w:tr w:rsidR="002E7E4F" w:rsidRPr="005F7C97" w14:paraId="0C64520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B44557B" w14:textId="77777777" w:rsidR="002E7E4F" w:rsidRDefault="002E7E4F" w:rsidP="002E7E4F">
            <w:pPr>
              <w:rPr>
                <w:rFonts w:ascii="Calibri Light" w:hAnsi="Calibri Light"/>
                <w:b/>
                <w:sz w:val="22"/>
              </w:rPr>
            </w:pPr>
          </w:p>
          <w:p w14:paraId="27902088" w14:textId="77777777" w:rsidR="002E7E4F" w:rsidRDefault="002E7E4F" w:rsidP="002E7E4F">
            <w:pPr>
              <w:rPr>
                <w:rFonts w:ascii="Calibri Light" w:hAnsi="Calibri Light"/>
                <w:b/>
                <w:sz w:val="22"/>
              </w:rPr>
            </w:pPr>
            <w:r>
              <w:rPr>
                <w:rFonts w:ascii="Calibri Light" w:hAnsi="Calibri Light"/>
                <w:b/>
                <w:sz w:val="22"/>
              </w:rPr>
              <w:t>Milestones</w:t>
            </w:r>
          </w:p>
          <w:p w14:paraId="5F3CDADE" w14:textId="77777777" w:rsidR="002E7E4F" w:rsidRPr="0093273D" w:rsidRDefault="002E7E4F" w:rsidP="002E7E4F">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3CA57235" w14:textId="77777777" w:rsidR="002E7E4F" w:rsidRPr="0074111E" w:rsidRDefault="002E7E4F" w:rsidP="002E7E4F">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702E13D" w14:textId="77777777" w:rsidR="002E7E4F" w:rsidRPr="002E7E4F" w:rsidRDefault="002E7E4F" w:rsidP="002E7E4F">
            <w:pPr>
              <w:rPr>
                <w:rFonts w:asciiTheme="majorHAnsi" w:hAnsiTheme="majorHAnsi" w:cstheme="majorHAnsi"/>
                <w:sz w:val="22"/>
                <w:szCs w:val="22"/>
              </w:rPr>
            </w:pPr>
            <w:r w:rsidRPr="002E7E4F">
              <w:rPr>
                <w:rFonts w:asciiTheme="majorHAnsi" w:hAnsiTheme="majorHAnsi" w:cstheme="majorHAnsi"/>
                <w:b/>
                <w:sz w:val="22"/>
                <w:szCs w:val="22"/>
              </w:rPr>
              <w:t xml:space="preserve">Data generation </w:t>
            </w:r>
            <w:r w:rsidRPr="002E7E4F">
              <w:rPr>
                <w:rFonts w:asciiTheme="majorHAnsi" w:hAnsiTheme="majorHAnsi" w:cstheme="majorHAnsi"/>
                <w:sz w:val="22"/>
                <w:szCs w:val="22"/>
              </w:rPr>
              <w:t>- Done</w:t>
            </w:r>
          </w:p>
          <w:p w14:paraId="0487B950" w14:textId="77777777" w:rsidR="002E7E4F" w:rsidRPr="002E7E4F" w:rsidRDefault="002E7E4F" w:rsidP="002E7E4F">
            <w:pPr>
              <w:rPr>
                <w:rFonts w:asciiTheme="majorHAnsi" w:hAnsiTheme="majorHAnsi" w:cstheme="majorHAnsi"/>
                <w:b/>
                <w:sz w:val="22"/>
                <w:szCs w:val="22"/>
              </w:rPr>
            </w:pPr>
          </w:p>
          <w:p w14:paraId="65DCE59C" w14:textId="77777777" w:rsidR="002E7E4F" w:rsidRPr="002E7E4F" w:rsidRDefault="002E7E4F" w:rsidP="002E7E4F">
            <w:pPr>
              <w:rPr>
                <w:rFonts w:asciiTheme="majorHAnsi" w:hAnsiTheme="majorHAnsi" w:cstheme="majorHAnsi"/>
                <w:sz w:val="22"/>
                <w:szCs w:val="22"/>
              </w:rPr>
            </w:pPr>
            <w:r w:rsidRPr="002E7E4F">
              <w:rPr>
                <w:rFonts w:asciiTheme="majorHAnsi" w:hAnsiTheme="majorHAnsi" w:cstheme="majorHAnsi"/>
                <w:b/>
                <w:sz w:val="22"/>
                <w:szCs w:val="22"/>
              </w:rPr>
              <w:t xml:space="preserve">Data review/QC: </w:t>
            </w:r>
            <w:r w:rsidRPr="002E7E4F">
              <w:rPr>
                <w:rFonts w:asciiTheme="majorHAnsi" w:hAnsiTheme="majorHAnsi" w:cstheme="majorHAnsi"/>
                <w:sz w:val="22"/>
                <w:szCs w:val="22"/>
              </w:rPr>
              <w:t>In Progress (ETA Jan 2020)</w:t>
            </w:r>
          </w:p>
          <w:p w14:paraId="666190AC" w14:textId="77777777" w:rsidR="002E7E4F" w:rsidRPr="002E7E4F" w:rsidRDefault="002E7E4F" w:rsidP="002E7E4F">
            <w:pPr>
              <w:rPr>
                <w:rFonts w:asciiTheme="majorHAnsi" w:hAnsiTheme="majorHAnsi" w:cstheme="majorHAnsi"/>
                <w:b/>
                <w:sz w:val="22"/>
                <w:szCs w:val="22"/>
              </w:rPr>
            </w:pPr>
          </w:p>
          <w:p w14:paraId="47F8121E" w14:textId="77777777" w:rsidR="002E7E4F" w:rsidRPr="002E7E4F" w:rsidRDefault="002E7E4F" w:rsidP="002E7E4F">
            <w:pPr>
              <w:rPr>
                <w:rFonts w:asciiTheme="majorHAnsi" w:hAnsiTheme="majorHAnsi" w:cstheme="majorHAnsi"/>
                <w:sz w:val="22"/>
                <w:szCs w:val="22"/>
              </w:rPr>
            </w:pPr>
            <w:r w:rsidRPr="002E7E4F">
              <w:rPr>
                <w:rFonts w:asciiTheme="majorHAnsi" w:hAnsiTheme="majorHAnsi" w:cstheme="majorHAnsi"/>
                <w:sz w:val="22"/>
                <w:szCs w:val="22"/>
              </w:rPr>
              <w:t>First draft:  March 2020</w:t>
            </w:r>
          </w:p>
          <w:p w14:paraId="12DBD780" w14:textId="77777777" w:rsidR="002E7E4F" w:rsidRPr="002E7E4F" w:rsidRDefault="002E7E4F" w:rsidP="002E7E4F">
            <w:pPr>
              <w:rPr>
                <w:rFonts w:asciiTheme="majorHAnsi" w:hAnsiTheme="majorHAnsi" w:cstheme="majorHAnsi"/>
                <w:sz w:val="22"/>
                <w:szCs w:val="22"/>
              </w:rPr>
            </w:pPr>
          </w:p>
          <w:p w14:paraId="16E711BC" w14:textId="77777777" w:rsidR="002E7E4F" w:rsidRPr="002E7E4F" w:rsidRDefault="002E7E4F" w:rsidP="002E7E4F">
            <w:pPr>
              <w:rPr>
                <w:rFonts w:asciiTheme="majorHAnsi" w:hAnsiTheme="majorHAnsi" w:cstheme="majorHAnsi"/>
                <w:sz w:val="22"/>
                <w:szCs w:val="22"/>
              </w:rPr>
            </w:pPr>
            <w:r w:rsidRPr="002E7E4F">
              <w:rPr>
                <w:rFonts w:asciiTheme="majorHAnsi" w:hAnsiTheme="majorHAnsi" w:cstheme="majorHAnsi"/>
                <w:sz w:val="22"/>
                <w:szCs w:val="22"/>
              </w:rPr>
              <w:t>Final draft: April 2020</w:t>
            </w:r>
          </w:p>
          <w:p w14:paraId="39A010AB" w14:textId="77777777" w:rsidR="002E7E4F" w:rsidRPr="002E7E4F" w:rsidRDefault="002E7E4F" w:rsidP="002E7E4F">
            <w:pPr>
              <w:rPr>
                <w:rFonts w:asciiTheme="majorHAnsi" w:hAnsiTheme="majorHAnsi" w:cstheme="majorHAnsi"/>
                <w:sz w:val="22"/>
                <w:szCs w:val="22"/>
              </w:rPr>
            </w:pPr>
          </w:p>
          <w:p w14:paraId="30C839F6" w14:textId="4CAC52E0" w:rsidR="002E7E4F" w:rsidRPr="008673B8" w:rsidRDefault="002E7E4F" w:rsidP="002E7E4F">
            <w:pPr>
              <w:rPr>
                <w:rFonts w:asciiTheme="majorHAnsi" w:hAnsiTheme="majorHAnsi" w:cstheme="majorHAnsi"/>
                <w:sz w:val="22"/>
                <w:szCs w:val="22"/>
              </w:rPr>
            </w:pPr>
            <w:r w:rsidRPr="002E7E4F">
              <w:rPr>
                <w:rFonts w:asciiTheme="majorHAnsi" w:hAnsiTheme="majorHAnsi" w:cstheme="majorHAnsi"/>
                <w:sz w:val="22"/>
                <w:szCs w:val="22"/>
              </w:rPr>
              <w:t>Submission: May 2020</w:t>
            </w:r>
          </w:p>
        </w:tc>
      </w:tr>
    </w:tbl>
    <w:p w14:paraId="7FACCC0F" w14:textId="77777777"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231D47A6" w14:textId="77777777"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355269DF" w14:textId="77777777"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35B45D30" w14:textId="77777777" w:rsidR="0025109A" w:rsidRPr="00465BFF" w:rsidRDefault="0025109A" w:rsidP="0025109A">
      <w:pPr>
        <w:pStyle w:val="ListParagraph"/>
        <w:numPr>
          <w:ilvl w:val="0"/>
          <w:numId w:val="4"/>
        </w:numPr>
        <w:rPr>
          <w:rFonts w:ascii="Calibri" w:hAnsi="Calibri" w:cs="Calibri"/>
          <w:sz w:val="22"/>
          <w:szCs w:val="22"/>
        </w:rPr>
      </w:pPr>
      <w:r>
        <w:rPr>
          <w:rFonts w:ascii="Calibri" w:hAnsi="Calibri" w:cs="Calibri"/>
          <w:bCs/>
          <w:sz w:val="22"/>
          <w:szCs w:val="22"/>
          <w:u w:val="single"/>
        </w:rPr>
        <w:lastRenderedPageBreak/>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6367D7B9" w14:textId="77777777"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21CBB385" w14:textId="77777777"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1EB2AA98" w14:textId="77777777" w:rsidR="00B845FF" w:rsidRDefault="00B845FF" w:rsidP="000D5CE6">
      <w:pPr>
        <w:pStyle w:val="ListParagraph"/>
        <w:numPr>
          <w:ilvl w:val="0"/>
          <w:numId w:val="4"/>
        </w:numPr>
        <w:rPr>
          <w:rFonts w:asciiTheme="majorHAnsi" w:hAnsiTheme="majorHAnsi" w:cstheme="majorHAnsi"/>
          <w:sz w:val="22"/>
          <w:szCs w:val="22"/>
        </w:rPr>
      </w:pPr>
      <w:r w:rsidRPr="00213075">
        <w:rPr>
          <w:rFonts w:asciiTheme="majorHAnsi" w:hAnsiTheme="majorHAnsi" w:cstheme="majorHAnsi"/>
          <w:sz w:val="22"/>
          <w:szCs w:val="22"/>
          <w:u w:val="single"/>
        </w:rPr>
        <w:t>Other: Case/Control status on Phase I and Phase II phenotype:</w:t>
      </w:r>
      <w:r w:rsidRPr="00213075">
        <w:rPr>
          <w:rFonts w:asciiTheme="majorHAnsi" w:hAnsiTheme="majorHAnsi" w:cstheme="majorHAnsi"/>
          <w:sz w:val="22"/>
          <w:szCs w:val="22"/>
        </w:rPr>
        <w:t xml:space="preserve"> only on GWAS dataset participants</w:t>
      </w:r>
    </w:p>
    <w:sectPr w:rsidR="00B845FF"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1B3" w14:textId="77777777" w:rsidR="00DD6A73" w:rsidRDefault="00DD6A73" w:rsidP="0093273D">
      <w:r>
        <w:separator/>
      </w:r>
    </w:p>
  </w:endnote>
  <w:endnote w:type="continuationSeparator" w:id="0">
    <w:p w14:paraId="0A796AA8" w14:textId="77777777" w:rsidR="00DD6A73" w:rsidRDefault="00DD6A73"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52F3219D" w14:textId="77777777" w:rsidR="00C326CD" w:rsidRPr="0093273D" w:rsidRDefault="00C326C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12D95">
          <w:rPr>
            <w:rFonts w:asciiTheme="majorHAnsi" w:hAnsiTheme="majorHAnsi"/>
            <w:noProof/>
            <w:sz w:val="22"/>
          </w:rPr>
          <w:t>1</w:t>
        </w:r>
        <w:r w:rsidRPr="0093273D">
          <w:rPr>
            <w:rFonts w:asciiTheme="majorHAnsi" w:hAnsiTheme="majorHAnsi"/>
            <w:noProof/>
            <w:sz w:val="22"/>
          </w:rPr>
          <w:fldChar w:fldCharType="end"/>
        </w:r>
      </w:p>
    </w:sdtContent>
  </w:sdt>
  <w:p w14:paraId="545D6CA2" w14:textId="77777777" w:rsidR="00C326CD" w:rsidRDefault="00C32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1B6CD" w14:textId="77777777" w:rsidR="00DD6A73" w:rsidRDefault="00DD6A73" w:rsidP="0093273D">
      <w:r>
        <w:separator/>
      </w:r>
    </w:p>
  </w:footnote>
  <w:footnote w:type="continuationSeparator" w:id="0">
    <w:p w14:paraId="5DFB4347" w14:textId="77777777" w:rsidR="00DD6A73" w:rsidRDefault="00DD6A73"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0BE8" w14:textId="77777777" w:rsidR="00C326CD" w:rsidRDefault="00C326CD">
    <w:pPr>
      <w:pStyle w:val="Header"/>
    </w:pPr>
    <w:r>
      <w:rPr>
        <w:noProof/>
        <w:lang w:eastAsia="zh-CN"/>
      </w:rPr>
      <w:drawing>
        <wp:inline distT="0" distB="0" distL="0" distR="0" wp14:anchorId="56B0C8EB" wp14:editId="5718CE44">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81331"/>
    <w:multiLevelType w:val="hybridMultilevel"/>
    <w:tmpl w:val="CBD66AF4"/>
    <w:lvl w:ilvl="0" w:tplc="60E0F98A">
      <w:start w:val="3"/>
      <w:numFmt w:val="bullet"/>
      <w:lvlText w:val="-"/>
      <w:lvlJc w:val="left"/>
      <w:pPr>
        <w:ind w:left="360" w:hanging="360"/>
      </w:pPr>
      <w:rPr>
        <w:rFonts w:ascii="Calibri Light" w:eastAsia="Times New Roman"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890E1F"/>
    <w:multiLevelType w:val="hybridMultilevel"/>
    <w:tmpl w:val="E1CC11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B9356F"/>
    <w:multiLevelType w:val="hybridMultilevel"/>
    <w:tmpl w:val="5120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744B8"/>
    <w:multiLevelType w:val="hybridMultilevel"/>
    <w:tmpl w:val="1598D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13B8A"/>
    <w:multiLevelType w:val="hybridMultilevel"/>
    <w:tmpl w:val="D4A432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6553C"/>
    <w:multiLevelType w:val="hybridMultilevel"/>
    <w:tmpl w:val="535E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D5C77"/>
    <w:multiLevelType w:val="hybridMultilevel"/>
    <w:tmpl w:val="0260895A"/>
    <w:lvl w:ilvl="0" w:tplc="B600A396">
      <w:start w:val="1"/>
      <w:numFmt w:val="decimal"/>
      <w:lvlText w:val="%1."/>
      <w:lvlJc w:val="left"/>
      <w:pPr>
        <w:tabs>
          <w:tab w:val="num" w:pos="720"/>
        </w:tabs>
        <w:ind w:left="720" w:hanging="360"/>
      </w:pPr>
    </w:lvl>
    <w:lvl w:ilvl="1" w:tplc="2A541EC0">
      <w:start w:val="1"/>
      <w:numFmt w:val="decimal"/>
      <w:lvlText w:val="%2."/>
      <w:lvlJc w:val="left"/>
      <w:pPr>
        <w:tabs>
          <w:tab w:val="num" w:pos="1440"/>
        </w:tabs>
        <w:ind w:left="1440" w:hanging="360"/>
      </w:pPr>
    </w:lvl>
    <w:lvl w:ilvl="2" w:tplc="F8B49788" w:tentative="1">
      <w:start w:val="1"/>
      <w:numFmt w:val="decimal"/>
      <w:lvlText w:val="%3."/>
      <w:lvlJc w:val="left"/>
      <w:pPr>
        <w:tabs>
          <w:tab w:val="num" w:pos="2160"/>
        </w:tabs>
        <w:ind w:left="2160" w:hanging="360"/>
      </w:pPr>
    </w:lvl>
    <w:lvl w:ilvl="3" w:tplc="E7925158">
      <w:start w:val="341"/>
      <w:numFmt w:val="bullet"/>
      <w:lvlText w:val="•"/>
      <w:lvlJc w:val="left"/>
      <w:pPr>
        <w:tabs>
          <w:tab w:val="num" w:pos="2880"/>
        </w:tabs>
        <w:ind w:left="2880" w:hanging="360"/>
      </w:pPr>
      <w:rPr>
        <w:rFonts w:ascii="Arial" w:hAnsi="Arial" w:hint="default"/>
      </w:rPr>
    </w:lvl>
    <w:lvl w:ilvl="4" w:tplc="FAC02A50" w:tentative="1">
      <w:start w:val="1"/>
      <w:numFmt w:val="decimal"/>
      <w:lvlText w:val="%5."/>
      <w:lvlJc w:val="left"/>
      <w:pPr>
        <w:tabs>
          <w:tab w:val="num" w:pos="3600"/>
        </w:tabs>
        <w:ind w:left="3600" w:hanging="360"/>
      </w:pPr>
    </w:lvl>
    <w:lvl w:ilvl="5" w:tplc="AB10241E" w:tentative="1">
      <w:start w:val="1"/>
      <w:numFmt w:val="decimal"/>
      <w:lvlText w:val="%6."/>
      <w:lvlJc w:val="left"/>
      <w:pPr>
        <w:tabs>
          <w:tab w:val="num" w:pos="4320"/>
        </w:tabs>
        <w:ind w:left="4320" w:hanging="360"/>
      </w:pPr>
    </w:lvl>
    <w:lvl w:ilvl="6" w:tplc="F75E9C36" w:tentative="1">
      <w:start w:val="1"/>
      <w:numFmt w:val="decimal"/>
      <w:lvlText w:val="%7."/>
      <w:lvlJc w:val="left"/>
      <w:pPr>
        <w:tabs>
          <w:tab w:val="num" w:pos="5040"/>
        </w:tabs>
        <w:ind w:left="5040" w:hanging="360"/>
      </w:pPr>
    </w:lvl>
    <w:lvl w:ilvl="7" w:tplc="580C5F32" w:tentative="1">
      <w:start w:val="1"/>
      <w:numFmt w:val="decimal"/>
      <w:lvlText w:val="%8."/>
      <w:lvlJc w:val="left"/>
      <w:pPr>
        <w:tabs>
          <w:tab w:val="num" w:pos="5760"/>
        </w:tabs>
        <w:ind w:left="5760" w:hanging="360"/>
      </w:pPr>
    </w:lvl>
    <w:lvl w:ilvl="8" w:tplc="91BC4690" w:tentative="1">
      <w:start w:val="1"/>
      <w:numFmt w:val="decimal"/>
      <w:lvlText w:val="%9."/>
      <w:lvlJc w:val="left"/>
      <w:pPr>
        <w:tabs>
          <w:tab w:val="num" w:pos="6480"/>
        </w:tabs>
        <w:ind w:left="6480" w:hanging="360"/>
      </w:pPr>
    </w:lvl>
  </w:abstractNum>
  <w:abstractNum w:abstractNumId="9" w15:restartNumberingAfterBreak="0">
    <w:nsid w:val="28D36298"/>
    <w:multiLevelType w:val="hybridMultilevel"/>
    <w:tmpl w:val="CC84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386E19"/>
    <w:multiLevelType w:val="hybridMultilevel"/>
    <w:tmpl w:val="DA3C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E2DA2"/>
    <w:multiLevelType w:val="hybridMultilevel"/>
    <w:tmpl w:val="A8CE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B25F3E"/>
    <w:multiLevelType w:val="hybridMultilevel"/>
    <w:tmpl w:val="363ADDFC"/>
    <w:lvl w:ilvl="0" w:tplc="C41AAC70">
      <w:start w:val="1"/>
      <w:numFmt w:val="decimal"/>
      <w:lvlText w:val="%1."/>
      <w:lvlJc w:val="left"/>
      <w:pPr>
        <w:tabs>
          <w:tab w:val="num" w:pos="720"/>
        </w:tabs>
        <w:ind w:left="720" w:hanging="360"/>
      </w:pPr>
    </w:lvl>
    <w:lvl w:ilvl="1" w:tplc="F03E07CC">
      <w:start w:val="1"/>
      <w:numFmt w:val="decimal"/>
      <w:lvlText w:val="%2."/>
      <w:lvlJc w:val="left"/>
      <w:pPr>
        <w:tabs>
          <w:tab w:val="num" w:pos="1440"/>
        </w:tabs>
        <w:ind w:left="1440" w:hanging="360"/>
      </w:pPr>
    </w:lvl>
    <w:lvl w:ilvl="2" w:tplc="994465C8" w:tentative="1">
      <w:start w:val="1"/>
      <w:numFmt w:val="decimal"/>
      <w:lvlText w:val="%3."/>
      <w:lvlJc w:val="left"/>
      <w:pPr>
        <w:tabs>
          <w:tab w:val="num" w:pos="2160"/>
        </w:tabs>
        <w:ind w:left="2160" w:hanging="360"/>
      </w:pPr>
    </w:lvl>
    <w:lvl w:ilvl="3" w:tplc="17AC72B4">
      <w:start w:val="341"/>
      <w:numFmt w:val="bullet"/>
      <w:lvlText w:val="•"/>
      <w:lvlJc w:val="left"/>
      <w:pPr>
        <w:tabs>
          <w:tab w:val="num" w:pos="2880"/>
        </w:tabs>
        <w:ind w:left="2880" w:hanging="360"/>
      </w:pPr>
      <w:rPr>
        <w:rFonts w:ascii="Arial" w:hAnsi="Arial" w:hint="default"/>
      </w:rPr>
    </w:lvl>
    <w:lvl w:ilvl="4" w:tplc="FD8C7E40" w:tentative="1">
      <w:start w:val="1"/>
      <w:numFmt w:val="decimal"/>
      <w:lvlText w:val="%5."/>
      <w:lvlJc w:val="left"/>
      <w:pPr>
        <w:tabs>
          <w:tab w:val="num" w:pos="3600"/>
        </w:tabs>
        <w:ind w:left="3600" w:hanging="360"/>
      </w:pPr>
    </w:lvl>
    <w:lvl w:ilvl="5" w:tplc="BC5E1BBA" w:tentative="1">
      <w:start w:val="1"/>
      <w:numFmt w:val="decimal"/>
      <w:lvlText w:val="%6."/>
      <w:lvlJc w:val="left"/>
      <w:pPr>
        <w:tabs>
          <w:tab w:val="num" w:pos="4320"/>
        </w:tabs>
        <w:ind w:left="4320" w:hanging="360"/>
      </w:pPr>
    </w:lvl>
    <w:lvl w:ilvl="6" w:tplc="18D2A2F4" w:tentative="1">
      <w:start w:val="1"/>
      <w:numFmt w:val="decimal"/>
      <w:lvlText w:val="%7."/>
      <w:lvlJc w:val="left"/>
      <w:pPr>
        <w:tabs>
          <w:tab w:val="num" w:pos="5040"/>
        </w:tabs>
        <w:ind w:left="5040" w:hanging="360"/>
      </w:pPr>
    </w:lvl>
    <w:lvl w:ilvl="7" w:tplc="1268A3C2" w:tentative="1">
      <w:start w:val="1"/>
      <w:numFmt w:val="decimal"/>
      <w:lvlText w:val="%8."/>
      <w:lvlJc w:val="left"/>
      <w:pPr>
        <w:tabs>
          <w:tab w:val="num" w:pos="5760"/>
        </w:tabs>
        <w:ind w:left="5760" w:hanging="360"/>
      </w:pPr>
    </w:lvl>
    <w:lvl w:ilvl="8" w:tplc="E788DCE0" w:tentative="1">
      <w:start w:val="1"/>
      <w:numFmt w:val="decimal"/>
      <w:lvlText w:val="%9."/>
      <w:lvlJc w:val="left"/>
      <w:pPr>
        <w:tabs>
          <w:tab w:val="num" w:pos="6480"/>
        </w:tabs>
        <w:ind w:left="6480" w:hanging="360"/>
      </w:pPr>
    </w:lvl>
  </w:abstractNum>
  <w:abstractNum w:abstractNumId="15" w15:restartNumberingAfterBreak="0">
    <w:nsid w:val="4AC6533B"/>
    <w:multiLevelType w:val="hybridMultilevel"/>
    <w:tmpl w:val="AE800B44"/>
    <w:lvl w:ilvl="0" w:tplc="7A2A391C">
      <w:start w:val="1"/>
      <w:numFmt w:val="decimal"/>
      <w:lvlText w:val="%1."/>
      <w:lvlJc w:val="left"/>
      <w:pPr>
        <w:tabs>
          <w:tab w:val="num" w:pos="720"/>
        </w:tabs>
        <w:ind w:left="720" w:hanging="360"/>
      </w:pPr>
    </w:lvl>
    <w:lvl w:ilvl="1" w:tplc="5734BE40">
      <w:start w:val="1"/>
      <w:numFmt w:val="decimal"/>
      <w:lvlText w:val="%2."/>
      <w:lvlJc w:val="left"/>
      <w:pPr>
        <w:tabs>
          <w:tab w:val="num" w:pos="1440"/>
        </w:tabs>
        <w:ind w:left="1440" w:hanging="360"/>
      </w:pPr>
    </w:lvl>
    <w:lvl w:ilvl="2" w:tplc="56AEA776" w:tentative="1">
      <w:start w:val="1"/>
      <w:numFmt w:val="decimal"/>
      <w:lvlText w:val="%3."/>
      <w:lvlJc w:val="left"/>
      <w:pPr>
        <w:tabs>
          <w:tab w:val="num" w:pos="2160"/>
        </w:tabs>
        <w:ind w:left="2160" w:hanging="360"/>
      </w:pPr>
    </w:lvl>
    <w:lvl w:ilvl="3" w:tplc="CC0EF488" w:tentative="1">
      <w:start w:val="1"/>
      <w:numFmt w:val="decimal"/>
      <w:lvlText w:val="%4."/>
      <w:lvlJc w:val="left"/>
      <w:pPr>
        <w:tabs>
          <w:tab w:val="num" w:pos="2880"/>
        </w:tabs>
        <w:ind w:left="2880" w:hanging="360"/>
      </w:pPr>
    </w:lvl>
    <w:lvl w:ilvl="4" w:tplc="AFFA7916" w:tentative="1">
      <w:start w:val="1"/>
      <w:numFmt w:val="decimal"/>
      <w:lvlText w:val="%5."/>
      <w:lvlJc w:val="left"/>
      <w:pPr>
        <w:tabs>
          <w:tab w:val="num" w:pos="3600"/>
        </w:tabs>
        <w:ind w:left="3600" w:hanging="360"/>
      </w:pPr>
    </w:lvl>
    <w:lvl w:ilvl="5" w:tplc="A256428A" w:tentative="1">
      <w:start w:val="1"/>
      <w:numFmt w:val="decimal"/>
      <w:lvlText w:val="%6."/>
      <w:lvlJc w:val="left"/>
      <w:pPr>
        <w:tabs>
          <w:tab w:val="num" w:pos="4320"/>
        </w:tabs>
        <w:ind w:left="4320" w:hanging="360"/>
      </w:pPr>
    </w:lvl>
    <w:lvl w:ilvl="6" w:tplc="0A2213CE" w:tentative="1">
      <w:start w:val="1"/>
      <w:numFmt w:val="decimal"/>
      <w:lvlText w:val="%7."/>
      <w:lvlJc w:val="left"/>
      <w:pPr>
        <w:tabs>
          <w:tab w:val="num" w:pos="5040"/>
        </w:tabs>
        <w:ind w:left="5040" w:hanging="360"/>
      </w:pPr>
    </w:lvl>
    <w:lvl w:ilvl="7" w:tplc="14DCB8DA" w:tentative="1">
      <w:start w:val="1"/>
      <w:numFmt w:val="decimal"/>
      <w:lvlText w:val="%8."/>
      <w:lvlJc w:val="left"/>
      <w:pPr>
        <w:tabs>
          <w:tab w:val="num" w:pos="5760"/>
        </w:tabs>
        <w:ind w:left="5760" w:hanging="360"/>
      </w:pPr>
    </w:lvl>
    <w:lvl w:ilvl="8" w:tplc="3D34520A" w:tentative="1">
      <w:start w:val="1"/>
      <w:numFmt w:val="decimal"/>
      <w:lvlText w:val="%9."/>
      <w:lvlJc w:val="left"/>
      <w:pPr>
        <w:tabs>
          <w:tab w:val="num" w:pos="6480"/>
        </w:tabs>
        <w:ind w:left="6480" w:hanging="360"/>
      </w:pPr>
    </w:lvl>
  </w:abstractNum>
  <w:abstractNum w:abstractNumId="16" w15:restartNumberingAfterBreak="0">
    <w:nsid w:val="513F1A8C"/>
    <w:multiLevelType w:val="hybridMultilevel"/>
    <w:tmpl w:val="DA3C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A49B3"/>
    <w:multiLevelType w:val="hybridMultilevel"/>
    <w:tmpl w:val="28A25004"/>
    <w:lvl w:ilvl="0" w:tplc="CFAEF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A1804"/>
    <w:multiLevelType w:val="hybridMultilevel"/>
    <w:tmpl w:val="1A707D82"/>
    <w:lvl w:ilvl="0" w:tplc="6FEE9E54">
      <w:start w:val="1"/>
      <w:numFmt w:val="decimal"/>
      <w:lvlText w:val="%1."/>
      <w:lvlJc w:val="left"/>
      <w:pPr>
        <w:tabs>
          <w:tab w:val="num" w:pos="720"/>
        </w:tabs>
        <w:ind w:left="720" w:hanging="360"/>
      </w:pPr>
    </w:lvl>
    <w:lvl w:ilvl="1" w:tplc="91004F78">
      <w:start w:val="1"/>
      <w:numFmt w:val="decimal"/>
      <w:lvlText w:val="%2."/>
      <w:lvlJc w:val="left"/>
      <w:pPr>
        <w:tabs>
          <w:tab w:val="num" w:pos="1440"/>
        </w:tabs>
        <w:ind w:left="1440" w:hanging="360"/>
      </w:pPr>
    </w:lvl>
    <w:lvl w:ilvl="2" w:tplc="2BB4106C" w:tentative="1">
      <w:start w:val="1"/>
      <w:numFmt w:val="decimal"/>
      <w:lvlText w:val="%3."/>
      <w:lvlJc w:val="left"/>
      <w:pPr>
        <w:tabs>
          <w:tab w:val="num" w:pos="2160"/>
        </w:tabs>
        <w:ind w:left="2160" w:hanging="360"/>
      </w:pPr>
    </w:lvl>
    <w:lvl w:ilvl="3" w:tplc="73564D2C" w:tentative="1">
      <w:start w:val="1"/>
      <w:numFmt w:val="decimal"/>
      <w:lvlText w:val="%4."/>
      <w:lvlJc w:val="left"/>
      <w:pPr>
        <w:tabs>
          <w:tab w:val="num" w:pos="2880"/>
        </w:tabs>
        <w:ind w:left="2880" w:hanging="360"/>
      </w:pPr>
    </w:lvl>
    <w:lvl w:ilvl="4" w:tplc="FA289E14" w:tentative="1">
      <w:start w:val="1"/>
      <w:numFmt w:val="decimal"/>
      <w:lvlText w:val="%5."/>
      <w:lvlJc w:val="left"/>
      <w:pPr>
        <w:tabs>
          <w:tab w:val="num" w:pos="3600"/>
        </w:tabs>
        <w:ind w:left="3600" w:hanging="360"/>
      </w:pPr>
    </w:lvl>
    <w:lvl w:ilvl="5" w:tplc="F1A286D8" w:tentative="1">
      <w:start w:val="1"/>
      <w:numFmt w:val="decimal"/>
      <w:lvlText w:val="%6."/>
      <w:lvlJc w:val="left"/>
      <w:pPr>
        <w:tabs>
          <w:tab w:val="num" w:pos="4320"/>
        </w:tabs>
        <w:ind w:left="4320" w:hanging="360"/>
      </w:pPr>
    </w:lvl>
    <w:lvl w:ilvl="6" w:tplc="84C6482E" w:tentative="1">
      <w:start w:val="1"/>
      <w:numFmt w:val="decimal"/>
      <w:lvlText w:val="%7."/>
      <w:lvlJc w:val="left"/>
      <w:pPr>
        <w:tabs>
          <w:tab w:val="num" w:pos="5040"/>
        </w:tabs>
        <w:ind w:left="5040" w:hanging="360"/>
      </w:pPr>
    </w:lvl>
    <w:lvl w:ilvl="7" w:tplc="8C82DED4" w:tentative="1">
      <w:start w:val="1"/>
      <w:numFmt w:val="decimal"/>
      <w:lvlText w:val="%8."/>
      <w:lvlJc w:val="left"/>
      <w:pPr>
        <w:tabs>
          <w:tab w:val="num" w:pos="5760"/>
        </w:tabs>
        <w:ind w:left="5760" w:hanging="360"/>
      </w:pPr>
    </w:lvl>
    <w:lvl w:ilvl="8" w:tplc="FE5EF682" w:tentative="1">
      <w:start w:val="1"/>
      <w:numFmt w:val="decimal"/>
      <w:lvlText w:val="%9."/>
      <w:lvlJc w:val="left"/>
      <w:pPr>
        <w:tabs>
          <w:tab w:val="num" w:pos="6480"/>
        </w:tabs>
        <w:ind w:left="6480" w:hanging="360"/>
      </w:pPr>
    </w:lvl>
  </w:abstractNum>
  <w:abstractNum w:abstractNumId="20" w15:restartNumberingAfterBreak="0">
    <w:nsid w:val="63B5684B"/>
    <w:multiLevelType w:val="hybridMultilevel"/>
    <w:tmpl w:val="F418DC2A"/>
    <w:lvl w:ilvl="0" w:tplc="F92CD25E">
      <w:start w:val="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74E58"/>
    <w:multiLevelType w:val="hybridMultilevel"/>
    <w:tmpl w:val="8990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12"/>
  </w:num>
  <w:num w:numId="5">
    <w:abstractNumId w:val="1"/>
  </w:num>
  <w:num w:numId="6">
    <w:abstractNumId w:val="7"/>
  </w:num>
  <w:num w:numId="7">
    <w:abstractNumId w:val="17"/>
  </w:num>
  <w:num w:numId="8">
    <w:abstractNumId w:val="4"/>
  </w:num>
  <w:num w:numId="9">
    <w:abstractNumId w:val="5"/>
  </w:num>
  <w:num w:numId="10">
    <w:abstractNumId w:val="20"/>
  </w:num>
  <w:num w:numId="11">
    <w:abstractNumId w:val="21"/>
  </w:num>
  <w:num w:numId="12">
    <w:abstractNumId w:val="10"/>
  </w:num>
  <w:num w:numId="13">
    <w:abstractNumId w:val="19"/>
  </w:num>
  <w:num w:numId="14">
    <w:abstractNumId w:val="14"/>
  </w:num>
  <w:num w:numId="15">
    <w:abstractNumId w:val="6"/>
  </w:num>
  <w:num w:numId="16">
    <w:abstractNumId w:val="8"/>
  </w:num>
  <w:num w:numId="17">
    <w:abstractNumId w:val="16"/>
  </w:num>
  <w:num w:numId="18">
    <w:abstractNumId w:val="9"/>
  </w:num>
  <w:num w:numId="19">
    <w:abstractNumId w:val="15"/>
  </w:num>
  <w:num w:numId="20">
    <w:abstractNumId w:val="3"/>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pewp0rds0aedeptdrxex01rwexe9ft2zfr&quot;&gt;k22&lt;record-ids&gt;&lt;item&gt;3&lt;/item&gt;&lt;item&gt;79&lt;/item&gt;&lt;item&gt;80&lt;/item&gt;&lt;item&gt;104&lt;/item&gt;&lt;item&gt;195&lt;/item&gt;&lt;/record-ids&gt;&lt;/item&gt;&lt;/Libraries&gt;"/>
  </w:docVars>
  <w:rsids>
    <w:rsidRoot w:val="0093273D"/>
    <w:rsid w:val="000014EB"/>
    <w:rsid w:val="00012D95"/>
    <w:rsid w:val="00024D15"/>
    <w:rsid w:val="000A12A3"/>
    <w:rsid w:val="000B09FB"/>
    <w:rsid w:val="000B400D"/>
    <w:rsid w:val="000B7654"/>
    <w:rsid w:val="000C019B"/>
    <w:rsid w:val="000C0640"/>
    <w:rsid w:val="000D1F4E"/>
    <w:rsid w:val="000E0F8B"/>
    <w:rsid w:val="000F5370"/>
    <w:rsid w:val="00117500"/>
    <w:rsid w:val="001E4EA6"/>
    <w:rsid w:val="001E517E"/>
    <w:rsid w:val="001F0D70"/>
    <w:rsid w:val="001F3540"/>
    <w:rsid w:val="001F4DCA"/>
    <w:rsid w:val="00213075"/>
    <w:rsid w:val="0025109A"/>
    <w:rsid w:val="00252472"/>
    <w:rsid w:val="0028360F"/>
    <w:rsid w:val="002A024E"/>
    <w:rsid w:val="002B780C"/>
    <w:rsid w:val="002C1A2E"/>
    <w:rsid w:val="002E7E4F"/>
    <w:rsid w:val="00320FBE"/>
    <w:rsid w:val="00335930"/>
    <w:rsid w:val="00367A7C"/>
    <w:rsid w:val="00376326"/>
    <w:rsid w:val="00393730"/>
    <w:rsid w:val="0039490C"/>
    <w:rsid w:val="003C5BC1"/>
    <w:rsid w:val="003D4FDB"/>
    <w:rsid w:val="003E6AD2"/>
    <w:rsid w:val="003F367E"/>
    <w:rsid w:val="003F424E"/>
    <w:rsid w:val="00424447"/>
    <w:rsid w:val="00465BFF"/>
    <w:rsid w:val="004C6A82"/>
    <w:rsid w:val="004D7F55"/>
    <w:rsid w:val="005300E8"/>
    <w:rsid w:val="00571D40"/>
    <w:rsid w:val="00586824"/>
    <w:rsid w:val="00592DBD"/>
    <w:rsid w:val="00594CF3"/>
    <w:rsid w:val="00595E27"/>
    <w:rsid w:val="005E4E8E"/>
    <w:rsid w:val="005E6C00"/>
    <w:rsid w:val="00614403"/>
    <w:rsid w:val="006166BF"/>
    <w:rsid w:val="00625689"/>
    <w:rsid w:val="0063131E"/>
    <w:rsid w:val="00644995"/>
    <w:rsid w:val="00657D91"/>
    <w:rsid w:val="0068491D"/>
    <w:rsid w:val="006D1E47"/>
    <w:rsid w:val="006D2FDC"/>
    <w:rsid w:val="006D79BC"/>
    <w:rsid w:val="00700246"/>
    <w:rsid w:val="00702039"/>
    <w:rsid w:val="00706BE4"/>
    <w:rsid w:val="007323A5"/>
    <w:rsid w:val="00766FDD"/>
    <w:rsid w:val="007F3D92"/>
    <w:rsid w:val="007F3F81"/>
    <w:rsid w:val="008673B8"/>
    <w:rsid w:val="00876702"/>
    <w:rsid w:val="008B0CE2"/>
    <w:rsid w:val="008B6977"/>
    <w:rsid w:val="008C1B87"/>
    <w:rsid w:val="00900D3C"/>
    <w:rsid w:val="0093273D"/>
    <w:rsid w:val="00954A77"/>
    <w:rsid w:val="00961E5F"/>
    <w:rsid w:val="0099664C"/>
    <w:rsid w:val="009B70B6"/>
    <w:rsid w:val="009E4FE0"/>
    <w:rsid w:val="00A14096"/>
    <w:rsid w:val="00A15E2E"/>
    <w:rsid w:val="00A43734"/>
    <w:rsid w:val="00A674F0"/>
    <w:rsid w:val="00A726E3"/>
    <w:rsid w:val="00AF586E"/>
    <w:rsid w:val="00AF7076"/>
    <w:rsid w:val="00B01A97"/>
    <w:rsid w:val="00B24BD9"/>
    <w:rsid w:val="00B34EE5"/>
    <w:rsid w:val="00B650A8"/>
    <w:rsid w:val="00B67A4E"/>
    <w:rsid w:val="00B845FF"/>
    <w:rsid w:val="00C326CD"/>
    <w:rsid w:val="00C367EC"/>
    <w:rsid w:val="00C708D9"/>
    <w:rsid w:val="00C859E6"/>
    <w:rsid w:val="00D429BC"/>
    <w:rsid w:val="00D52FC9"/>
    <w:rsid w:val="00D90DEE"/>
    <w:rsid w:val="00D93D28"/>
    <w:rsid w:val="00DC6FA4"/>
    <w:rsid w:val="00DD6A73"/>
    <w:rsid w:val="00DF357C"/>
    <w:rsid w:val="00DF536A"/>
    <w:rsid w:val="00EE5F2E"/>
    <w:rsid w:val="00EF7666"/>
    <w:rsid w:val="00F133A5"/>
    <w:rsid w:val="00F748CA"/>
    <w:rsid w:val="00F916E7"/>
    <w:rsid w:val="00FB25DA"/>
    <w:rsid w:val="00FD3744"/>
    <w:rsid w:val="00FD49BF"/>
    <w:rsid w:val="00FE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B387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customStyle="1" w:styleId="EndNoteBibliographyTitle">
    <w:name w:val="EndNote Bibliography Title"/>
    <w:basedOn w:val="Normal"/>
    <w:rsid w:val="00320FBE"/>
    <w:pPr>
      <w:jc w:val="center"/>
    </w:pPr>
  </w:style>
  <w:style w:type="paragraph" w:customStyle="1" w:styleId="EndNoteBibliography">
    <w:name w:val="EndNote Bibliography"/>
    <w:basedOn w:val="Normal"/>
    <w:rsid w:val="00320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60315">
      <w:bodyDiv w:val="1"/>
      <w:marLeft w:val="0"/>
      <w:marRight w:val="0"/>
      <w:marTop w:val="0"/>
      <w:marBottom w:val="0"/>
      <w:divBdr>
        <w:top w:val="none" w:sz="0" w:space="0" w:color="auto"/>
        <w:left w:val="none" w:sz="0" w:space="0" w:color="auto"/>
        <w:bottom w:val="none" w:sz="0" w:space="0" w:color="auto"/>
        <w:right w:val="none" w:sz="0" w:space="0" w:color="auto"/>
      </w:divBdr>
      <w:divsChild>
        <w:div w:id="1851142962">
          <w:marLeft w:val="1526"/>
          <w:marRight w:val="0"/>
          <w:marTop w:val="100"/>
          <w:marBottom w:val="0"/>
          <w:divBdr>
            <w:top w:val="none" w:sz="0" w:space="0" w:color="auto"/>
            <w:left w:val="none" w:sz="0" w:space="0" w:color="auto"/>
            <w:bottom w:val="none" w:sz="0" w:space="0" w:color="auto"/>
            <w:right w:val="none" w:sz="0" w:space="0" w:color="auto"/>
          </w:divBdr>
        </w:div>
      </w:divsChild>
    </w:div>
    <w:div w:id="666059627">
      <w:bodyDiv w:val="1"/>
      <w:marLeft w:val="0"/>
      <w:marRight w:val="0"/>
      <w:marTop w:val="0"/>
      <w:marBottom w:val="0"/>
      <w:divBdr>
        <w:top w:val="none" w:sz="0" w:space="0" w:color="auto"/>
        <w:left w:val="none" w:sz="0" w:space="0" w:color="auto"/>
        <w:bottom w:val="none" w:sz="0" w:space="0" w:color="auto"/>
        <w:right w:val="none" w:sz="0" w:space="0" w:color="auto"/>
      </w:divBdr>
      <w:divsChild>
        <w:div w:id="1520847268">
          <w:marLeft w:val="1526"/>
          <w:marRight w:val="0"/>
          <w:marTop w:val="100"/>
          <w:marBottom w:val="0"/>
          <w:divBdr>
            <w:top w:val="none" w:sz="0" w:space="0" w:color="auto"/>
            <w:left w:val="none" w:sz="0" w:space="0" w:color="auto"/>
            <w:bottom w:val="none" w:sz="0" w:space="0" w:color="auto"/>
            <w:right w:val="none" w:sz="0" w:space="0" w:color="auto"/>
          </w:divBdr>
        </w:div>
        <w:div w:id="8872983">
          <w:marLeft w:val="2520"/>
          <w:marRight w:val="0"/>
          <w:marTop w:val="100"/>
          <w:marBottom w:val="0"/>
          <w:divBdr>
            <w:top w:val="none" w:sz="0" w:space="0" w:color="auto"/>
            <w:left w:val="none" w:sz="0" w:space="0" w:color="auto"/>
            <w:bottom w:val="none" w:sz="0" w:space="0" w:color="auto"/>
            <w:right w:val="none" w:sz="0" w:space="0" w:color="auto"/>
          </w:divBdr>
        </w:div>
        <w:div w:id="930695551">
          <w:marLeft w:val="2520"/>
          <w:marRight w:val="0"/>
          <w:marTop w:val="100"/>
          <w:marBottom w:val="0"/>
          <w:divBdr>
            <w:top w:val="none" w:sz="0" w:space="0" w:color="auto"/>
            <w:left w:val="none" w:sz="0" w:space="0" w:color="auto"/>
            <w:bottom w:val="none" w:sz="0" w:space="0" w:color="auto"/>
            <w:right w:val="none" w:sz="0" w:space="0" w:color="auto"/>
          </w:divBdr>
        </w:div>
      </w:divsChild>
    </w:div>
    <w:div w:id="961378680">
      <w:bodyDiv w:val="1"/>
      <w:marLeft w:val="0"/>
      <w:marRight w:val="0"/>
      <w:marTop w:val="0"/>
      <w:marBottom w:val="0"/>
      <w:divBdr>
        <w:top w:val="none" w:sz="0" w:space="0" w:color="auto"/>
        <w:left w:val="none" w:sz="0" w:space="0" w:color="auto"/>
        <w:bottom w:val="none" w:sz="0" w:space="0" w:color="auto"/>
        <w:right w:val="none" w:sz="0" w:space="0" w:color="auto"/>
      </w:divBdr>
      <w:divsChild>
        <w:div w:id="981425500">
          <w:marLeft w:val="1526"/>
          <w:marRight w:val="0"/>
          <w:marTop w:val="100"/>
          <w:marBottom w:val="0"/>
          <w:divBdr>
            <w:top w:val="none" w:sz="0" w:space="0" w:color="auto"/>
            <w:left w:val="none" w:sz="0" w:space="0" w:color="auto"/>
            <w:bottom w:val="none" w:sz="0" w:space="0" w:color="auto"/>
            <w:right w:val="none" w:sz="0" w:space="0" w:color="auto"/>
          </w:divBdr>
        </w:div>
      </w:divsChild>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198129607">
      <w:bodyDiv w:val="1"/>
      <w:marLeft w:val="0"/>
      <w:marRight w:val="0"/>
      <w:marTop w:val="0"/>
      <w:marBottom w:val="0"/>
      <w:divBdr>
        <w:top w:val="none" w:sz="0" w:space="0" w:color="auto"/>
        <w:left w:val="none" w:sz="0" w:space="0" w:color="auto"/>
        <w:bottom w:val="none" w:sz="0" w:space="0" w:color="auto"/>
        <w:right w:val="none" w:sz="0" w:space="0" w:color="auto"/>
      </w:divBdr>
    </w:div>
    <w:div w:id="1233153538">
      <w:bodyDiv w:val="1"/>
      <w:marLeft w:val="0"/>
      <w:marRight w:val="0"/>
      <w:marTop w:val="0"/>
      <w:marBottom w:val="0"/>
      <w:divBdr>
        <w:top w:val="none" w:sz="0" w:space="0" w:color="auto"/>
        <w:left w:val="none" w:sz="0" w:space="0" w:color="auto"/>
        <w:bottom w:val="none" w:sz="0" w:space="0" w:color="auto"/>
        <w:right w:val="none" w:sz="0" w:space="0" w:color="auto"/>
      </w:divBdr>
      <w:divsChild>
        <w:div w:id="2012289411">
          <w:marLeft w:val="1526"/>
          <w:marRight w:val="0"/>
          <w:marTop w:val="100"/>
          <w:marBottom w:val="0"/>
          <w:divBdr>
            <w:top w:val="none" w:sz="0" w:space="0" w:color="auto"/>
            <w:left w:val="none" w:sz="0" w:space="0" w:color="auto"/>
            <w:bottom w:val="none" w:sz="0" w:space="0" w:color="auto"/>
            <w:right w:val="none" w:sz="0" w:space="0" w:color="auto"/>
          </w:divBdr>
        </w:div>
      </w:divsChild>
    </w:div>
    <w:div w:id="1246109694">
      <w:bodyDiv w:val="1"/>
      <w:marLeft w:val="0"/>
      <w:marRight w:val="0"/>
      <w:marTop w:val="0"/>
      <w:marBottom w:val="0"/>
      <w:divBdr>
        <w:top w:val="none" w:sz="0" w:space="0" w:color="auto"/>
        <w:left w:val="none" w:sz="0" w:space="0" w:color="auto"/>
        <w:bottom w:val="none" w:sz="0" w:space="0" w:color="auto"/>
        <w:right w:val="none" w:sz="0" w:space="0" w:color="auto"/>
      </w:divBdr>
      <w:divsChild>
        <w:div w:id="873035354">
          <w:marLeft w:val="1526"/>
          <w:marRight w:val="0"/>
          <w:marTop w:val="100"/>
          <w:marBottom w:val="0"/>
          <w:divBdr>
            <w:top w:val="none" w:sz="0" w:space="0" w:color="auto"/>
            <w:left w:val="none" w:sz="0" w:space="0" w:color="auto"/>
            <w:bottom w:val="none" w:sz="0" w:space="0" w:color="auto"/>
            <w:right w:val="none" w:sz="0" w:space="0" w:color="auto"/>
          </w:divBdr>
        </w:div>
        <w:div w:id="448359187">
          <w:marLeft w:val="2520"/>
          <w:marRight w:val="0"/>
          <w:marTop w:val="100"/>
          <w:marBottom w:val="0"/>
          <w:divBdr>
            <w:top w:val="none" w:sz="0" w:space="0" w:color="auto"/>
            <w:left w:val="none" w:sz="0" w:space="0" w:color="auto"/>
            <w:bottom w:val="none" w:sz="0" w:space="0" w:color="auto"/>
            <w:right w:val="none" w:sz="0" w:space="0" w:color="auto"/>
          </w:divBdr>
        </w:div>
        <w:div w:id="1927615378">
          <w:marLeft w:val="2520"/>
          <w:marRight w:val="0"/>
          <w:marTop w:val="100"/>
          <w:marBottom w:val="0"/>
          <w:divBdr>
            <w:top w:val="none" w:sz="0" w:space="0" w:color="auto"/>
            <w:left w:val="none" w:sz="0" w:space="0" w:color="auto"/>
            <w:bottom w:val="none" w:sz="0" w:space="0" w:color="auto"/>
            <w:right w:val="none" w:sz="0" w:space="0" w:color="auto"/>
          </w:divBdr>
        </w:div>
      </w:divsChild>
    </w:div>
    <w:div w:id="1280796433">
      <w:bodyDiv w:val="1"/>
      <w:marLeft w:val="0"/>
      <w:marRight w:val="0"/>
      <w:marTop w:val="0"/>
      <w:marBottom w:val="0"/>
      <w:divBdr>
        <w:top w:val="none" w:sz="0" w:space="0" w:color="auto"/>
        <w:left w:val="none" w:sz="0" w:space="0" w:color="auto"/>
        <w:bottom w:val="none" w:sz="0" w:space="0" w:color="auto"/>
        <w:right w:val="none" w:sz="0" w:space="0" w:color="auto"/>
      </w:divBdr>
      <w:divsChild>
        <w:div w:id="1868180083">
          <w:marLeft w:val="1526"/>
          <w:marRight w:val="0"/>
          <w:marTop w:val="100"/>
          <w:marBottom w:val="0"/>
          <w:divBdr>
            <w:top w:val="none" w:sz="0" w:space="0" w:color="auto"/>
            <w:left w:val="none" w:sz="0" w:space="0" w:color="auto"/>
            <w:bottom w:val="none" w:sz="0" w:space="0" w:color="auto"/>
            <w:right w:val="none" w:sz="0" w:space="0" w:color="auto"/>
          </w:divBdr>
        </w:div>
        <w:div w:id="820386212">
          <w:marLeft w:val="2520"/>
          <w:marRight w:val="0"/>
          <w:marTop w:val="100"/>
          <w:marBottom w:val="0"/>
          <w:divBdr>
            <w:top w:val="none" w:sz="0" w:space="0" w:color="auto"/>
            <w:left w:val="none" w:sz="0" w:space="0" w:color="auto"/>
            <w:bottom w:val="none" w:sz="0" w:space="0" w:color="auto"/>
            <w:right w:val="none" w:sz="0" w:space="0" w:color="auto"/>
          </w:divBdr>
        </w:div>
        <w:div w:id="691956689">
          <w:marLeft w:val="2520"/>
          <w:marRight w:val="0"/>
          <w:marTop w:val="100"/>
          <w:marBottom w:val="0"/>
          <w:divBdr>
            <w:top w:val="none" w:sz="0" w:space="0" w:color="auto"/>
            <w:left w:val="none" w:sz="0" w:space="0" w:color="auto"/>
            <w:bottom w:val="none" w:sz="0" w:space="0" w:color="auto"/>
            <w:right w:val="none" w:sz="0" w:space="0" w:color="auto"/>
          </w:divBdr>
        </w:div>
      </w:divsChild>
    </w:div>
    <w:div w:id="1336569285">
      <w:bodyDiv w:val="1"/>
      <w:marLeft w:val="0"/>
      <w:marRight w:val="0"/>
      <w:marTop w:val="0"/>
      <w:marBottom w:val="0"/>
      <w:divBdr>
        <w:top w:val="none" w:sz="0" w:space="0" w:color="auto"/>
        <w:left w:val="none" w:sz="0" w:space="0" w:color="auto"/>
        <w:bottom w:val="none" w:sz="0" w:space="0" w:color="auto"/>
        <w:right w:val="none" w:sz="0" w:space="0" w:color="auto"/>
      </w:divBdr>
      <w:divsChild>
        <w:div w:id="212160760">
          <w:marLeft w:val="2520"/>
          <w:marRight w:val="0"/>
          <w:marTop w:val="100"/>
          <w:marBottom w:val="0"/>
          <w:divBdr>
            <w:top w:val="none" w:sz="0" w:space="0" w:color="auto"/>
            <w:left w:val="none" w:sz="0" w:space="0" w:color="auto"/>
            <w:bottom w:val="none" w:sz="0" w:space="0" w:color="auto"/>
            <w:right w:val="none" w:sz="0" w:space="0" w:color="auto"/>
          </w:divBdr>
        </w:div>
        <w:div w:id="1620137849">
          <w:marLeft w:val="2520"/>
          <w:marRight w:val="0"/>
          <w:marTop w:val="100"/>
          <w:marBottom w:val="0"/>
          <w:divBdr>
            <w:top w:val="none" w:sz="0" w:space="0" w:color="auto"/>
            <w:left w:val="none" w:sz="0" w:space="0" w:color="auto"/>
            <w:bottom w:val="none" w:sz="0" w:space="0" w:color="auto"/>
            <w:right w:val="none" w:sz="0" w:space="0" w:color="auto"/>
          </w:divBdr>
        </w:div>
      </w:divsChild>
    </w:div>
    <w:div w:id="1477603967">
      <w:bodyDiv w:val="1"/>
      <w:marLeft w:val="0"/>
      <w:marRight w:val="0"/>
      <w:marTop w:val="0"/>
      <w:marBottom w:val="0"/>
      <w:divBdr>
        <w:top w:val="none" w:sz="0" w:space="0" w:color="auto"/>
        <w:left w:val="none" w:sz="0" w:space="0" w:color="auto"/>
        <w:bottom w:val="none" w:sz="0" w:space="0" w:color="auto"/>
        <w:right w:val="none" w:sz="0" w:space="0" w:color="auto"/>
      </w:divBdr>
    </w:div>
    <w:div w:id="2022196816">
      <w:bodyDiv w:val="1"/>
      <w:marLeft w:val="0"/>
      <w:marRight w:val="0"/>
      <w:marTop w:val="0"/>
      <w:marBottom w:val="0"/>
      <w:divBdr>
        <w:top w:val="none" w:sz="0" w:space="0" w:color="auto"/>
        <w:left w:val="none" w:sz="0" w:space="0" w:color="auto"/>
        <w:bottom w:val="none" w:sz="0" w:space="0" w:color="auto"/>
        <w:right w:val="none" w:sz="0" w:space="0" w:color="auto"/>
      </w:divBdr>
      <w:divsChild>
        <w:div w:id="1283805441">
          <w:marLeft w:val="1526"/>
          <w:marRight w:val="0"/>
          <w:marTop w:val="100"/>
          <w:marBottom w:val="0"/>
          <w:divBdr>
            <w:top w:val="none" w:sz="0" w:space="0" w:color="auto"/>
            <w:left w:val="none" w:sz="0" w:space="0" w:color="auto"/>
            <w:bottom w:val="none" w:sz="0" w:space="0" w:color="auto"/>
            <w:right w:val="none" w:sz="0" w:space="0" w:color="auto"/>
          </w:divBdr>
        </w:div>
        <w:div w:id="1579750656">
          <w:marLeft w:val="2520"/>
          <w:marRight w:val="0"/>
          <w:marTop w:val="100"/>
          <w:marBottom w:val="0"/>
          <w:divBdr>
            <w:top w:val="none" w:sz="0" w:space="0" w:color="auto"/>
            <w:left w:val="none" w:sz="0" w:space="0" w:color="auto"/>
            <w:bottom w:val="none" w:sz="0" w:space="0" w:color="auto"/>
            <w:right w:val="none" w:sz="0" w:space="0" w:color="auto"/>
          </w:divBdr>
        </w:div>
        <w:div w:id="1808939015">
          <w:marLeft w:val="25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1FB64-D21A-4700-8EFA-5B25311C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3</cp:revision>
  <dcterms:created xsi:type="dcterms:W3CDTF">2019-11-25T00:46:00Z</dcterms:created>
  <dcterms:modified xsi:type="dcterms:W3CDTF">2019-12-03T13:25:00Z</dcterms:modified>
</cp:coreProperties>
</file>