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:rsidR="0093273D" w:rsidRPr="0093273D" w:rsidRDefault="0093273D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93273D"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Network: Proposal for Analysis</w:t>
            </w:r>
          </w:p>
          <w:p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153911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NT279</w:t>
            </w:r>
            <w:bookmarkStart w:id="0" w:name="_GoBack"/>
            <w:bookmarkEnd w:id="0"/>
          </w:p>
        </w:tc>
      </w:tr>
      <w:tr w:rsidR="0093273D" w:rsidRPr="005F7C97" w:rsidTr="005D437F">
        <w:trPr>
          <w:trHeight w:val="69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8F3265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April </w:t>
            </w:r>
            <w:r w:rsidR="006375BF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7072F8">
              <w:rPr>
                <w:rFonts w:asciiTheme="majorHAnsi" w:hAnsiTheme="majorHAnsi" w:cstheme="majorHAnsi"/>
                <w:sz w:val="22"/>
                <w:szCs w:val="22"/>
              </w:rPr>
              <w:t>, 2018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7072F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Pilot evaluation of ACGs </w:t>
            </w:r>
            <w:r w:rsidR="006375BF">
              <w:rPr>
                <w:rFonts w:asciiTheme="majorHAnsi" w:hAnsiTheme="majorHAnsi" w:cstheme="majorHAnsi"/>
                <w:sz w:val="22"/>
                <w:szCs w:val="22"/>
              </w:rPr>
              <w:t xml:space="preserve">for characterizing co-morbidities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 eMERGE cohorts</w:t>
            </w:r>
          </w:p>
        </w:tc>
      </w:tr>
      <w:tr w:rsidR="0093273D" w:rsidRPr="005F7C9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7072F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Casey Overby Taylor</w:t>
            </w:r>
          </w:p>
        </w:tc>
      </w:tr>
      <w:tr w:rsidR="0093273D" w:rsidRPr="005F7C9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7072F8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Jonathan Weiner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Default="006910A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George Hripcsak</w:t>
            </w:r>
            <w:r w:rsidR="00DE3936">
              <w:rPr>
                <w:rFonts w:asciiTheme="majorHAnsi" w:hAnsiTheme="majorHAnsi" w:cstheme="majorHAnsi"/>
                <w:sz w:val="22"/>
                <w:szCs w:val="22"/>
              </w:rPr>
              <w:t xml:space="preserve"> (Columbia)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DE3936">
              <w:rPr>
                <w:rFonts w:asciiTheme="majorHAnsi" w:hAnsiTheme="majorHAnsi" w:cstheme="majorHAnsi"/>
                <w:sz w:val="22"/>
                <w:szCs w:val="22"/>
              </w:rPr>
              <w:t xml:space="preserve"> Nephi Walton (Geisinger), </w:t>
            </w:r>
            <w:r w:rsidR="006107D5">
              <w:rPr>
                <w:rFonts w:asciiTheme="majorHAnsi" w:hAnsiTheme="majorHAnsi" w:cstheme="majorHAnsi"/>
                <w:sz w:val="22"/>
                <w:szCs w:val="22"/>
              </w:rPr>
              <w:t xml:space="preserve">Ken Borthwick (Geisinger), </w:t>
            </w:r>
            <w:r w:rsidR="00DE3936">
              <w:rPr>
                <w:rFonts w:asciiTheme="majorHAnsi" w:hAnsiTheme="majorHAnsi" w:cstheme="majorHAnsi"/>
                <w:sz w:val="22"/>
                <w:szCs w:val="22"/>
              </w:rPr>
              <w:t>and all point people for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sites</w:t>
            </w:r>
            <w:r w:rsidR="00A75137">
              <w:rPr>
                <w:rFonts w:asciiTheme="majorHAnsi" w:hAnsiTheme="majorHAnsi" w:cstheme="majorHAnsi"/>
                <w:sz w:val="22"/>
                <w:szCs w:val="22"/>
              </w:rPr>
              <w:t xml:space="preserve"> with OMOP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participating in the effort.</w:t>
            </w:r>
          </w:p>
          <w:p w:rsidR="007C6AA2" w:rsidRPr="008673B8" w:rsidRDefault="007C6AA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Default="006910A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We propose a network-wide study</w:t>
            </w:r>
            <w:r w:rsidR="00F520B3">
              <w:rPr>
                <w:rFonts w:asciiTheme="majorHAnsi" w:hAnsiTheme="majorHAnsi" w:cstheme="majorHAnsi"/>
                <w:sz w:val="22"/>
                <w:szCs w:val="22"/>
              </w:rPr>
              <w:t xml:space="preserve"> with sites using OMOP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(all sites invited to participate). The analyses will be led by Johns Hopkins University.</w:t>
            </w:r>
          </w:p>
          <w:p w:rsidR="006910AD" w:rsidRPr="008673B8" w:rsidRDefault="006910A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631CB6" w:rsidRDefault="00867D73" w:rsidP="00C7123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</w:t>
            </w:r>
            <w:r w:rsidR="00EA15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 propose </w:t>
            </w:r>
            <w:r w:rsidR="001805E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pilot study </w:t>
            </w:r>
            <w:r w:rsidR="00EA153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 explore</w:t>
            </w:r>
            <w:r w:rsidR="001805E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the potential use of The Johns Hopkins Adjusted Clinical Groups (ACG) system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</w:t>
            </w:r>
            <w:r w:rsidR="00F520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characterize co-morbidities in patients with a range of conditions being explored by the eMERGE Phenotyping Workgroup</w:t>
            </w:r>
            <w:r w:rsidR="00AB2BB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</w:p>
          <w:p w:rsidR="00287FCD" w:rsidRDefault="00287FCD" w:rsidP="00C7123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0B76F1" w:rsidRDefault="00287FCD" w:rsidP="00C7123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 particular, we will target the following conditi</w:t>
            </w:r>
            <w:r w:rsidR="0016657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ons for which eMERGE phenotypes </w:t>
            </w:r>
            <w:r w:rsidR="007F0FD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</w:t>
            </w:r>
            <w:r w:rsidR="0016657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hat have been</w:t>
            </w:r>
            <w:r w:rsidR="003272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completed or</w:t>
            </w:r>
            <w:r w:rsidR="00F520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are</w:t>
            </w:r>
            <w:r w:rsidR="0016657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F520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underway</w:t>
            </w:r>
          </w:p>
          <w:p w:rsidR="00F520B3" w:rsidRDefault="00F520B3" w:rsidP="00C7123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873205" w:rsidRDefault="00F520B3" w:rsidP="0087320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Abdominal aortic aneurysm</w:t>
            </w:r>
          </w:p>
          <w:p w:rsidR="00F15D97" w:rsidRPr="00873205" w:rsidRDefault="00873205" w:rsidP="0087320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Heart Failure/Cardiomyopathy</w:t>
            </w:r>
          </w:p>
          <w:p w:rsidR="00166572" w:rsidRPr="00166572" w:rsidRDefault="00166572" w:rsidP="0016657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6657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Colorectal Cancer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F520B3" w:rsidRDefault="00F520B3" w:rsidP="000A1D9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Arrhythmias</w:t>
            </w:r>
          </w:p>
          <w:p w:rsidR="00166572" w:rsidRPr="00F520B3" w:rsidRDefault="00166572" w:rsidP="000A1D9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520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Ovarian </w:t>
            </w:r>
            <w:r w:rsidR="00074156" w:rsidRPr="00F520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&amp; Uterine </w:t>
            </w:r>
            <w:r w:rsidR="00F520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Cancer</w:t>
            </w:r>
          </w:p>
          <w:p w:rsidR="007C7C9F" w:rsidRDefault="00F520B3" w:rsidP="007C7C9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Valvular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Heart Disease</w:t>
            </w:r>
          </w:p>
          <w:p w:rsidR="007C7C9F" w:rsidRDefault="007C7C9F" w:rsidP="007C7C9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Breast Cancer</w:t>
            </w:r>
          </w:p>
          <w:p w:rsidR="00F520B3" w:rsidRDefault="00F520B3" w:rsidP="007C7C9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Chronic Kidney Disease (CKD)</w:t>
            </w:r>
          </w:p>
          <w:p w:rsidR="00F520B3" w:rsidRDefault="00F520B3" w:rsidP="007C7C9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Autoimmune disorders</w:t>
            </w:r>
          </w:p>
          <w:p w:rsidR="00F520B3" w:rsidRPr="007C7C9F" w:rsidRDefault="00F520B3" w:rsidP="007C7C9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ACE medication-induced cough</w:t>
            </w:r>
          </w:p>
          <w:p w:rsidR="0093273D" w:rsidRPr="008673B8" w:rsidRDefault="0093273D" w:rsidP="00287F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B94555" w:rsidRDefault="00E408D1" w:rsidP="00B9455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F37CB0">
              <w:rPr>
                <w:rFonts w:asciiTheme="majorHAnsi" w:hAnsiTheme="majorHAnsi" w:cstheme="majorHAnsi"/>
                <w:sz w:val="22"/>
                <w:szCs w:val="22"/>
              </w:rPr>
              <w:t xml:space="preserve">istribute </w:t>
            </w:r>
            <w:r w:rsidR="00A55489">
              <w:rPr>
                <w:rFonts w:asciiTheme="majorHAnsi" w:hAnsiTheme="majorHAnsi" w:cstheme="majorHAnsi"/>
                <w:sz w:val="22"/>
                <w:szCs w:val="22"/>
              </w:rPr>
              <w:t>OMOP-compatible queries</w:t>
            </w:r>
            <w:r w:rsidR="00F37CB0">
              <w:rPr>
                <w:rFonts w:asciiTheme="majorHAnsi" w:hAnsiTheme="majorHAnsi" w:cstheme="majorHAnsi"/>
                <w:sz w:val="22"/>
                <w:szCs w:val="22"/>
              </w:rPr>
              <w:t xml:space="preserve"> to eMERGE sites</w:t>
            </w:r>
            <w:r w:rsidR="00E672F9">
              <w:rPr>
                <w:rFonts w:asciiTheme="majorHAnsi" w:hAnsiTheme="majorHAnsi" w:cstheme="majorHAnsi"/>
                <w:sz w:val="22"/>
                <w:szCs w:val="22"/>
              </w:rPr>
              <w:t xml:space="preserve"> for</w:t>
            </w:r>
            <w:r w:rsidR="003F16C8">
              <w:rPr>
                <w:rFonts w:asciiTheme="majorHAnsi" w:hAnsiTheme="majorHAnsi" w:cstheme="majorHAnsi"/>
                <w:sz w:val="22"/>
                <w:szCs w:val="22"/>
              </w:rPr>
              <w:t xml:space="preserve"> selected</w:t>
            </w:r>
            <w:r w:rsidR="00E672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F16C8">
              <w:rPr>
                <w:rFonts w:asciiTheme="majorHAnsi" w:hAnsiTheme="majorHAnsi" w:cstheme="majorHAnsi"/>
                <w:sz w:val="22"/>
                <w:szCs w:val="22"/>
              </w:rPr>
              <w:t>phenotypes</w:t>
            </w:r>
          </w:p>
          <w:p w:rsidR="00E672F9" w:rsidRDefault="006910AD" w:rsidP="006910A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Run queries with eMERGE sites that have OMOP implemented</w:t>
            </w:r>
            <w:r w:rsidR="007C35A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BF40CA" w:rsidRDefault="00BF40CA" w:rsidP="006910A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Apply eMERGE phenotypes to identify “cases”</w:t>
            </w:r>
            <w:r w:rsidR="00BA19CF">
              <w:rPr>
                <w:rFonts w:asciiTheme="majorHAnsi" w:hAnsiTheme="majorHAnsi" w:cstheme="majorHAnsi"/>
                <w:sz w:val="22"/>
                <w:szCs w:val="22"/>
              </w:rPr>
              <w:t xml:space="preserve"> (NOTE: already completed for Phase II and for some Phase III phenotypes)</w:t>
            </w:r>
          </w:p>
          <w:p w:rsidR="00BF40CA" w:rsidRDefault="00BF40CA" w:rsidP="008F39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Apply ACGs to identify </w:t>
            </w:r>
            <w:r w:rsidR="003F16C8">
              <w:rPr>
                <w:rFonts w:asciiTheme="majorHAnsi" w:hAnsiTheme="majorHAnsi" w:cstheme="majorHAnsi"/>
                <w:sz w:val="22"/>
                <w:szCs w:val="22"/>
              </w:rPr>
              <w:t>case co-morbidities</w:t>
            </w:r>
          </w:p>
          <w:p w:rsidR="007C35A3" w:rsidRPr="00BF40CA" w:rsidRDefault="009E2F9D" w:rsidP="008F39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Evaluate</w:t>
            </w:r>
            <w:r w:rsidR="00BF40C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64B71">
              <w:rPr>
                <w:rFonts w:asciiTheme="majorHAnsi" w:hAnsiTheme="majorHAnsi" w:cstheme="majorHAnsi"/>
                <w:sz w:val="22"/>
                <w:szCs w:val="22"/>
              </w:rPr>
              <w:t xml:space="preserve">performance of </w:t>
            </w:r>
            <w:r w:rsidR="00BF40CA">
              <w:rPr>
                <w:rFonts w:asciiTheme="majorHAnsi" w:hAnsiTheme="majorHAnsi" w:cstheme="majorHAnsi"/>
                <w:sz w:val="22"/>
                <w:szCs w:val="22"/>
              </w:rPr>
              <w:t xml:space="preserve">ACG </w:t>
            </w:r>
            <w:r w:rsidR="00464B71">
              <w:rPr>
                <w:rFonts w:asciiTheme="majorHAnsi" w:hAnsiTheme="majorHAnsi" w:cstheme="majorHAnsi"/>
                <w:sz w:val="22"/>
                <w:szCs w:val="22"/>
              </w:rPr>
              <w:t>to find co-morbidities</w:t>
            </w:r>
          </w:p>
          <w:p w:rsidR="00E12602" w:rsidRPr="006910AD" w:rsidRDefault="00E12602" w:rsidP="006910A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Prepare manuscript for submission.</w:t>
            </w:r>
          </w:p>
        </w:tc>
      </w:tr>
      <w:tr w:rsidR="0093273D" w:rsidRPr="005F7C9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 xml:space="preserve">Desired Variables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5C68B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Variables required </w:t>
            </w:r>
            <w:r w:rsidR="00BF40CA">
              <w:rPr>
                <w:rFonts w:asciiTheme="majorHAnsi" w:hAnsiTheme="majorHAnsi" w:cstheme="majorHAnsi"/>
                <w:sz w:val="22"/>
                <w:szCs w:val="22"/>
              </w:rPr>
              <w:t>to carry out the above #5 assessment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93273D" w:rsidRPr="005F7C97" w:rsidTr="00E0496B">
        <w:trPr>
          <w:trHeight w:val="19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3C3B61" w:rsidRPr="00450BA2" w:rsidRDefault="00464B71" w:rsidP="00450BA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ICD,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RxNorm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, and CPT codes of eMERGE phenotype-selected cases</w:t>
            </w:r>
            <w:r w:rsidR="001C3829" w:rsidRPr="00450BA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F40CA" w:rsidRPr="00464B71" w:rsidRDefault="00464B71" w:rsidP="00464B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4B71">
              <w:rPr>
                <w:rFonts w:asciiTheme="majorHAnsi" w:hAnsiTheme="majorHAnsi" w:cstheme="majorHAnsi"/>
                <w:sz w:val="22"/>
                <w:szCs w:val="22"/>
              </w:rPr>
              <w:t>Assess p</w:t>
            </w:r>
            <w:r w:rsidR="00BF40CA" w:rsidRPr="00464B71">
              <w:rPr>
                <w:rFonts w:asciiTheme="majorHAnsi" w:hAnsiTheme="majorHAnsi" w:cstheme="majorHAnsi"/>
                <w:sz w:val="22"/>
                <w:szCs w:val="22"/>
              </w:rPr>
              <w:t xml:space="preserve">recision </w:t>
            </w:r>
            <w:r w:rsidRPr="00464B71">
              <w:rPr>
                <w:rFonts w:asciiTheme="majorHAnsi" w:hAnsiTheme="majorHAnsi" w:cstheme="majorHAnsi"/>
                <w:sz w:val="22"/>
                <w:szCs w:val="22"/>
              </w:rPr>
              <w:t>and recall of ACGs to find co-morbidities for</w:t>
            </w:r>
            <w:r w:rsidR="00BF40CA" w:rsidRPr="00464B71">
              <w:rPr>
                <w:rFonts w:asciiTheme="majorHAnsi" w:hAnsiTheme="majorHAnsi" w:cstheme="majorHAnsi"/>
                <w:sz w:val="22"/>
                <w:szCs w:val="22"/>
              </w:rPr>
              <w:t xml:space="preserve"> eMERGE case</w:t>
            </w:r>
            <w:r w:rsidRPr="00464B7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BF40CA" w:rsidRPr="00464B7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Ethical </w:t>
            </w:r>
            <w:r w:rsidR="00900D3C">
              <w:rPr>
                <w:rFonts w:ascii="Calibri Light" w:hAnsi="Calibri Light"/>
                <w:b/>
                <w:sz w:val="22"/>
              </w:rPr>
              <w:t>C</w:t>
            </w:r>
            <w:r w:rsidRPr="0074111E">
              <w:rPr>
                <w:rFonts w:ascii="Calibri Light" w:hAnsi="Calibri Light"/>
                <w:b/>
                <w:sz w:val="22"/>
              </w:rPr>
              <w:t>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4826F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None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4826F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TBD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Default="002F62A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Distribute OM</w:t>
            </w:r>
            <w:r w:rsidR="001511E1">
              <w:rPr>
                <w:rFonts w:asciiTheme="majorHAnsi" w:hAnsiTheme="majorHAnsi" w:cstheme="majorHAnsi"/>
                <w:sz w:val="22"/>
                <w:szCs w:val="22"/>
              </w:rPr>
              <w:t>OP-compatible queries – April 20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2018</w:t>
            </w:r>
          </w:p>
          <w:p w:rsidR="002F62AF" w:rsidRDefault="002F62A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Complete data collection </w:t>
            </w:r>
            <w:r w:rsidR="00CF5C04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F5C04">
              <w:rPr>
                <w:rFonts w:asciiTheme="majorHAnsi" w:hAnsiTheme="majorHAnsi" w:cstheme="majorHAnsi"/>
                <w:sz w:val="22"/>
                <w:szCs w:val="22"/>
              </w:rPr>
              <w:t>mid-May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2018</w:t>
            </w:r>
          </w:p>
          <w:p w:rsidR="002F62AF" w:rsidRDefault="002F62A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Complete data analyses –</w:t>
            </w:r>
            <w:r w:rsidR="00AB0B6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170DB">
              <w:rPr>
                <w:rFonts w:asciiTheme="majorHAnsi" w:hAnsiTheme="majorHAnsi" w:cstheme="majorHAnsi"/>
                <w:sz w:val="22"/>
                <w:szCs w:val="22"/>
              </w:rPr>
              <w:t>early June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2018 </w:t>
            </w:r>
          </w:p>
          <w:p w:rsidR="002F62AF" w:rsidRDefault="002F62A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Complete draft manuscript – </w:t>
            </w:r>
            <w:r w:rsidR="00CF5C04">
              <w:rPr>
                <w:rFonts w:asciiTheme="majorHAnsi" w:hAnsiTheme="majorHAnsi" w:cstheme="majorHAnsi"/>
                <w:sz w:val="22"/>
                <w:szCs w:val="22"/>
              </w:rPr>
              <w:t>end of June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2018</w:t>
            </w:r>
          </w:p>
          <w:p w:rsidR="002F62AF" w:rsidRPr="008673B8" w:rsidRDefault="002F62AF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Final paper submission – </w:t>
            </w:r>
            <w:r w:rsidR="00CF5C04">
              <w:rPr>
                <w:rFonts w:asciiTheme="majorHAnsi" w:hAnsiTheme="majorHAnsi" w:cstheme="majorHAnsi"/>
                <w:sz w:val="22"/>
                <w:szCs w:val="22"/>
              </w:rPr>
              <w:t>end of July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2018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142B6" w:rsidRDefault="00153911"/>
    <w:p w:rsidR="0093273D" w:rsidRP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sectPr w:rsidR="0093273D" w:rsidRPr="0093273D" w:rsidSect="0093273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5A" w:rsidRDefault="00273E5A" w:rsidP="0093273D">
      <w:r>
        <w:separator/>
      </w:r>
    </w:p>
  </w:endnote>
  <w:endnote w:type="continuationSeparator" w:id="0">
    <w:p w:rsidR="00273E5A" w:rsidRDefault="00273E5A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153911">
          <w:rPr>
            <w:rFonts w:asciiTheme="majorHAnsi" w:hAnsiTheme="majorHAnsi"/>
            <w:noProof/>
            <w:sz w:val="22"/>
          </w:rPr>
          <w:t>2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5A" w:rsidRDefault="00273E5A" w:rsidP="0093273D">
      <w:r>
        <w:separator/>
      </w:r>
    </w:p>
  </w:footnote>
  <w:footnote w:type="continuationSeparator" w:id="0">
    <w:p w:rsidR="00273E5A" w:rsidRDefault="00273E5A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3D" w:rsidRDefault="0093273D">
    <w:pPr>
      <w:pStyle w:val="Header"/>
    </w:pPr>
    <w:r>
      <w:rPr>
        <w:noProof/>
      </w:rPr>
      <w:drawing>
        <wp:inline distT="0" distB="0" distL="0" distR="0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7D7"/>
    <w:multiLevelType w:val="hybridMultilevel"/>
    <w:tmpl w:val="BFCED948"/>
    <w:lvl w:ilvl="0" w:tplc="26D4F60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105"/>
    <w:multiLevelType w:val="hybridMultilevel"/>
    <w:tmpl w:val="CAD2971C"/>
    <w:lvl w:ilvl="0" w:tplc="179E85F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220A"/>
    <w:multiLevelType w:val="hybridMultilevel"/>
    <w:tmpl w:val="E6ECAA9E"/>
    <w:lvl w:ilvl="0" w:tplc="32A42E6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2198"/>
    <w:multiLevelType w:val="hybridMultilevel"/>
    <w:tmpl w:val="8C80B570"/>
    <w:lvl w:ilvl="0" w:tplc="6066B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55FF"/>
    <w:multiLevelType w:val="hybridMultilevel"/>
    <w:tmpl w:val="7FE0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367DF"/>
    <w:rsid w:val="00074156"/>
    <w:rsid w:val="000743B9"/>
    <w:rsid w:val="0009008D"/>
    <w:rsid w:val="000937B0"/>
    <w:rsid w:val="00095FB5"/>
    <w:rsid w:val="000B76F1"/>
    <w:rsid w:val="001511E1"/>
    <w:rsid w:val="00153911"/>
    <w:rsid w:val="00166572"/>
    <w:rsid w:val="001805EC"/>
    <w:rsid w:val="001C3829"/>
    <w:rsid w:val="001F4883"/>
    <w:rsid w:val="001F6119"/>
    <w:rsid w:val="00217502"/>
    <w:rsid w:val="00273E5A"/>
    <w:rsid w:val="00287FCD"/>
    <w:rsid w:val="002F62AF"/>
    <w:rsid w:val="002F6E4D"/>
    <w:rsid w:val="003170DB"/>
    <w:rsid w:val="003272F0"/>
    <w:rsid w:val="003601A9"/>
    <w:rsid w:val="003C3B61"/>
    <w:rsid w:val="003F16C8"/>
    <w:rsid w:val="0041098D"/>
    <w:rsid w:val="00425F11"/>
    <w:rsid w:val="00450BA2"/>
    <w:rsid w:val="00464B71"/>
    <w:rsid w:val="004651FF"/>
    <w:rsid w:val="004826FA"/>
    <w:rsid w:val="004D3B04"/>
    <w:rsid w:val="005C68B7"/>
    <w:rsid w:val="005D437F"/>
    <w:rsid w:val="006107D5"/>
    <w:rsid w:val="00631CB6"/>
    <w:rsid w:val="006375BF"/>
    <w:rsid w:val="00662E8F"/>
    <w:rsid w:val="006910AD"/>
    <w:rsid w:val="006E62B5"/>
    <w:rsid w:val="007072F8"/>
    <w:rsid w:val="007C2196"/>
    <w:rsid w:val="007C35A3"/>
    <w:rsid w:val="007C6AA2"/>
    <w:rsid w:val="007C7C9F"/>
    <w:rsid w:val="007F0FDE"/>
    <w:rsid w:val="007F3F81"/>
    <w:rsid w:val="008673B8"/>
    <w:rsid w:val="00867D73"/>
    <w:rsid w:val="00873205"/>
    <w:rsid w:val="008F3265"/>
    <w:rsid w:val="008F73E1"/>
    <w:rsid w:val="00900D3C"/>
    <w:rsid w:val="0093273D"/>
    <w:rsid w:val="009D4CA0"/>
    <w:rsid w:val="009E2F9D"/>
    <w:rsid w:val="00A55489"/>
    <w:rsid w:val="00A564EE"/>
    <w:rsid w:val="00A674F0"/>
    <w:rsid w:val="00A75137"/>
    <w:rsid w:val="00AB0B66"/>
    <w:rsid w:val="00AB2BBC"/>
    <w:rsid w:val="00AF586E"/>
    <w:rsid w:val="00B437C7"/>
    <w:rsid w:val="00B448DB"/>
    <w:rsid w:val="00B94555"/>
    <w:rsid w:val="00BA19CF"/>
    <w:rsid w:val="00BF40CA"/>
    <w:rsid w:val="00C7123F"/>
    <w:rsid w:val="00CC165B"/>
    <w:rsid w:val="00CE116F"/>
    <w:rsid w:val="00CF4A51"/>
    <w:rsid w:val="00CF5C04"/>
    <w:rsid w:val="00CF6B0B"/>
    <w:rsid w:val="00D17636"/>
    <w:rsid w:val="00DA2A38"/>
    <w:rsid w:val="00DE3936"/>
    <w:rsid w:val="00E0496B"/>
    <w:rsid w:val="00E12602"/>
    <w:rsid w:val="00E408D1"/>
    <w:rsid w:val="00E672F9"/>
    <w:rsid w:val="00EA1538"/>
    <w:rsid w:val="00F15D97"/>
    <w:rsid w:val="00F37CB0"/>
    <w:rsid w:val="00F520B3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28D3B7"/>
  <w15:chartTrackingRefBased/>
  <w15:docId w15:val="{8746F0F6-E1BE-41BE-A478-8FEEAB8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Howell</dc:creator>
  <cp:keywords/>
  <dc:description/>
  <cp:lastModifiedBy>City, Brittany</cp:lastModifiedBy>
  <cp:revision>2</cp:revision>
  <dcterms:created xsi:type="dcterms:W3CDTF">2018-04-10T17:10:00Z</dcterms:created>
  <dcterms:modified xsi:type="dcterms:W3CDTF">2018-04-10T17:10:00Z</dcterms:modified>
</cp:coreProperties>
</file>