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6947AC6C" w14:textId="77777777" w:rsidTr="00900D3C">
        <w:trPr>
          <w:trHeight w:val="503"/>
        </w:trPr>
        <w:tc>
          <w:tcPr>
            <w:tcW w:w="11251" w:type="dxa"/>
            <w:gridSpan w:val="2"/>
            <w:tcBorders>
              <w:top w:val="double" w:sz="4" w:space="0" w:color="E7E6E6" w:themeColor="background2"/>
            </w:tcBorders>
            <w:shd w:val="clear" w:color="auto" w:fill="008BCC"/>
            <w:vAlign w:val="center"/>
          </w:tcPr>
          <w:p w14:paraId="2E5AEEDE"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r>
              <w:rPr>
                <w:rFonts w:asciiTheme="majorHAnsi" w:hAnsiTheme="majorHAnsi"/>
                <w:b/>
                <w:color w:val="FFFFFF" w:themeColor="background1"/>
                <w:sz w:val="28"/>
              </w:rPr>
              <w:t>eMERGE Network Analysis</w:t>
            </w:r>
          </w:p>
          <w:p w14:paraId="718A7F6F"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484D9B7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7DAEA909" w14:textId="77777777" w:rsidR="0093273D" w:rsidRPr="0074111E" w:rsidRDefault="0093273D" w:rsidP="003237D9">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3097BD80" w14:textId="77777777" w:rsidR="0093273D" w:rsidRPr="003237D9" w:rsidRDefault="00702949" w:rsidP="003237D9">
            <w:pPr>
              <w:rPr>
                <w:rFonts w:asciiTheme="minorHAnsi" w:hAnsiTheme="minorHAnsi" w:cstheme="minorHAnsi"/>
                <w:sz w:val="20"/>
                <w:szCs w:val="20"/>
              </w:rPr>
            </w:pPr>
            <w:r>
              <w:rPr>
                <w:rFonts w:asciiTheme="minorHAnsi" w:hAnsiTheme="minorHAnsi" w:cstheme="minorHAnsi"/>
                <w:sz w:val="20"/>
                <w:szCs w:val="20"/>
              </w:rPr>
              <w:t>NT257</w:t>
            </w:r>
          </w:p>
        </w:tc>
      </w:tr>
      <w:tr w:rsidR="0093273D" w:rsidRPr="005F7C97" w14:paraId="6DE72F17"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451CE0A" w14:textId="77777777" w:rsidR="0093273D" w:rsidRPr="0074111E" w:rsidRDefault="0093273D" w:rsidP="003237D9">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15A3D1C" w14:textId="59EFFBE3" w:rsidR="0093273D" w:rsidRPr="003237D9" w:rsidRDefault="006057D4" w:rsidP="003237D9">
            <w:pPr>
              <w:rPr>
                <w:rFonts w:asciiTheme="minorHAnsi" w:hAnsiTheme="minorHAnsi" w:cstheme="minorHAnsi"/>
                <w:sz w:val="20"/>
                <w:szCs w:val="20"/>
              </w:rPr>
            </w:pPr>
            <w:r>
              <w:rPr>
                <w:rFonts w:asciiTheme="minorHAnsi" w:hAnsiTheme="minorHAnsi" w:cstheme="minorHAnsi"/>
                <w:sz w:val="20"/>
                <w:szCs w:val="20"/>
              </w:rPr>
              <w:t>May 17, 2018</w:t>
            </w:r>
          </w:p>
        </w:tc>
      </w:tr>
      <w:tr w:rsidR="00682869" w:rsidRPr="005F7C97" w14:paraId="6E0ABC82"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066FFA" w14:textId="77777777" w:rsidR="00682869" w:rsidRDefault="00682869" w:rsidP="003237D9">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702B5F1" w14:textId="26B660BF" w:rsidR="00682869" w:rsidRPr="003237D9" w:rsidRDefault="003237D9" w:rsidP="002A118F">
            <w:pPr>
              <w:rPr>
                <w:rFonts w:asciiTheme="minorHAnsi" w:hAnsiTheme="minorHAnsi" w:cstheme="minorHAnsi"/>
                <w:sz w:val="20"/>
                <w:szCs w:val="20"/>
              </w:rPr>
            </w:pPr>
            <w:r w:rsidRPr="003237D9">
              <w:rPr>
                <w:rFonts w:asciiTheme="minorHAnsi" w:hAnsiTheme="minorHAnsi" w:cstheme="minorHAnsi"/>
                <w:sz w:val="20"/>
                <w:szCs w:val="20"/>
              </w:rPr>
              <w:t>M. Eileen Dolan, Omar El Charif, Matthew R. Trendowski, Lois Travis representing The Platinum Study Research Group and Marylyn Ritchie representing eMERGE</w:t>
            </w:r>
          </w:p>
        </w:tc>
      </w:tr>
      <w:tr w:rsidR="00682869" w:rsidRPr="005F7C97" w14:paraId="4099C38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EEBEE3"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5E1DE773"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C451094" w14:textId="77777777" w:rsidR="00682869"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The Platinum Study Research Group</w:t>
            </w:r>
          </w:p>
        </w:tc>
      </w:tr>
      <w:tr w:rsidR="00682869" w:rsidRPr="005F7C97" w14:paraId="4E7C934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5EEC9A3" w14:textId="77777777" w:rsidR="00682869" w:rsidRPr="0074111E" w:rsidRDefault="00682869" w:rsidP="003237D9">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4BA69E1" w14:textId="77021A43" w:rsidR="00682869" w:rsidRPr="003237D9" w:rsidRDefault="00922E47" w:rsidP="003237D9">
            <w:pPr>
              <w:rPr>
                <w:rFonts w:asciiTheme="minorHAnsi" w:hAnsiTheme="minorHAnsi" w:cstheme="minorHAnsi"/>
                <w:sz w:val="20"/>
                <w:szCs w:val="20"/>
              </w:rPr>
            </w:pPr>
            <w:r>
              <w:rPr>
                <w:rFonts w:asciiTheme="minorHAnsi" w:hAnsiTheme="minorHAnsi" w:cstheme="minorHAnsi"/>
                <w:sz w:val="20"/>
                <w:szCs w:val="20"/>
              </w:rPr>
              <w:t>M. Eileen Dolan, PhD (Affiliate member)</w:t>
            </w:r>
            <w:r w:rsidR="002A118F">
              <w:rPr>
                <w:rFonts w:asciiTheme="minorHAnsi" w:hAnsiTheme="minorHAnsi" w:cstheme="minorHAnsi"/>
                <w:sz w:val="20"/>
                <w:szCs w:val="20"/>
              </w:rPr>
              <w:t xml:space="preserve"> </w:t>
            </w:r>
          </w:p>
        </w:tc>
      </w:tr>
      <w:tr w:rsidR="0093273D" w:rsidRPr="005F7C97" w14:paraId="27D4DCF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2B3A5A" w14:textId="77777777" w:rsidR="0093273D" w:rsidRPr="0074111E" w:rsidRDefault="0093273D" w:rsidP="003237D9">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16A5893" w14:textId="77777777" w:rsidR="0093273D" w:rsidRPr="003237D9" w:rsidRDefault="003237D9" w:rsidP="003237D9">
            <w:pPr>
              <w:rPr>
                <w:rFonts w:asciiTheme="minorHAnsi" w:hAnsiTheme="minorHAnsi" w:cstheme="minorHAnsi"/>
                <w:sz w:val="20"/>
                <w:szCs w:val="20"/>
              </w:rPr>
            </w:pPr>
            <w:bookmarkStart w:id="0" w:name="_GoBack"/>
            <w:r w:rsidRPr="003237D9">
              <w:rPr>
                <w:rFonts w:asciiTheme="minorHAnsi" w:hAnsiTheme="minorHAnsi" w:cstheme="minorHAnsi"/>
                <w:sz w:val="20"/>
                <w:szCs w:val="20"/>
              </w:rPr>
              <w:t>Replication of GWAS of Cisplatin-induced Ototoxicity</w:t>
            </w:r>
            <w:bookmarkEnd w:id="0"/>
          </w:p>
        </w:tc>
      </w:tr>
      <w:tr w:rsidR="0093273D" w:rsidRPr="005F7C97" w14:paraId="020F93F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2EAABB"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5589317" w14:textId="77777777" w:rsidR="0093273D"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Marylyn Ritchie and anyone contributing from eMERGE. We will rely on eMERGE to let us know the appropriate authors.  We will add the eMERGE banner if requested.</w:t>
            </w:r>
          </w:p>
        </w:tc>
      </w:tr>
      <w:tr w:rsidR="0093273D" w:rsidRPr="005F7C97" w14:paraId="06F25FF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AABACC4" w14:textId="77777777" w:rsidR="0093273D" w:rsidRPr="0074111E" w:rsidRDefault="00682869" w:rsidP="003237D9">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70FACBB" w14:textId="77777777" w:rsidR="0093273D" w:rsidRPr="003237D9" w:rsidRDefault="0093273D" w:rsidP="003237D9">
            <w:pPr>
              <w:rPr>
                <w:rFonts w:asciiTheme="minorHAnsi" w:hAnsiTheme="minorHAnsi" w:cstheme="minorHAnsi"/>
                <w:sz w:val="20"/>
                <w:szCs w:val="20"/>
              </w:rPr>
            </w:pPr>
          </w:p>
          <w:p w14:paraId="4F623E07" w14:textId="77777777" w:rsidR="0093273D"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We invite participation from all eMERGE sites that are interested.</w:t>
            </w:r>
          </w:p>
        </w:tc>
      </w:tr>
      <w:tr w:rsidR="0093273D" w:rsidRPr="005F7C97" w14:paraId="1F64CEF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5792BE" w14:textId="77777777" w:rsidR="0093273D" w:rsidRPr="0074111E" w:rsidRDefault="0093273D" w:rsidP="003237D9">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9A555F9" w14:textId="77777777" w:rsidR="003237D9" w:rsidRPr="00EC75EC" w:rsidRDefault="003237D9" w:rsidP="003237D9">
            <w:pPr>
              <w:rPr>
                <w:rFonts w:ascii="Calibri" w:hAnsi="Calibri" w:cstheme="minorHAnsi"/>
                <w:color w:val="000000"/>
                <w:sz w:val="20"/>
                <w:szCs w:val="20"/>
              </w:rPr>
            </w:pPr>
            <w:r w:rsidRPr="00EC75EC">
              <w:rPr>
                <w:rFonts w:ascii="Calibri" w:hAnsi="Calibri" w:cstheme="minorHAnsi"/>
                <w:color w:val="000000"/>
                <w:sz w:val="20"/>
                <w:szCs w:val="20"/>
              </w:rPr>
              <w:t xml:space="preserve">Cisplatin is one of the most commonly used chemotherapeutic agents worldwide. As a potent electrophile, cisplatin forms DNA inter- and intra-strand crosslinks that induce cell cycle arrest and apoptosis, as well as inhibit proliferation </w:t>
            </w:r>
            <w:r w:rsidRPr="00EC75EC">
              <w:rPr>
                <w:rFonts w:ascii="Calibri" w:hAnsi="Calibri" w:cstheme="minorHAnsi"/>
                <w:color w:val="000000"/>
                <w:sz w:val="20"/>
                <w:szCs w:val="20"/>
              </w:rPr>
              <w:fldChar w:fldCharType="begin">
                <w:fldData xml:space="preserve">PEVuZE5vdGU+PENpdGU+PEF1dGhvcj5EYXNhcmk8L0F1dGhvcj48WWVhcj4yMDE0PC9ZZWFyPjxS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PEVuZE5vdGU+PENpdGU+PEF1dGhvcj5EYXNhcmk8L0F1dGhvcj48WWVhcj4yMDE0PC9ZZWFyPjxS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Consequently, cisplatin and its congeners carboplatin and oxaliplatin are used in the treatment of many adult-onset (cervical, colorectal, endometrial, head and neck, lung, breast, ovarian, and testicular) and pediatric malignancies (germ cell tumors, hepatoblastoma, medulloblastoma, neuroblastoma, osteosarcoma, and retinoblastoma) </w:t>
            </w:r>
            <w:r w:rsidRPr="00EC75EC">
              <w:rPr>
                <w:rFonts w:ascii="Calibri" w:hAnsi="Calibri" w:cstheme="minorHAnsi"/>
                <w:color w:val="000000"/>
                <w:sz w:val="20"/>
                <w:szCs w:val="20"/>
              </w:rPr>
              <w:fldChar w:fldCharType="begin"/>
            </w:r>
            <w:r w:rsidRPr="00EC75EC">
              <w:rPr>
                <w:rFonts w:ascii="Calibri" w:hAnsi="Calibri" w:cstheme="minorHAnsi"/>
                <w:color w:val="000000"/>
                <w:sz w:val="20"/>
                <w:szCs w:val="20"/>
              </w:rPr>
              <w:instrText xml:space="preserve"> ADDIN EN.CITE &lt;EndNote&gt;&lt;Cite&gt;&lt;Author&gt;Siegel&lt;/Author&gt;&lt;Year&gt;2017&lt;/Year&gt;&lt;RecNum&gt;2&lt;/RecNum&gt;&lt;DisplayText&gt;(2)&lt;/DisplayText&gt;&lt;record&gt;&lt;rec-number&gt;2&lt;/rec-number&gt;&lt;foreign-keys&gt;&lt;key app="EN" db-id="0wzp5fpa1taz9oevv90pa2xtfrt9zvfsadet" timestamp="1505423005"&gt;2&lt;/key&gt;&lt;/foreign-keys&gt;&lt;ref-type name="Journal Article"&gt;17&lt;/ref-type&gt;&lt;contributors&gt;&lt;authors&gt;&lt;author&gt;Siegel, R. L.&lt;/author&gt;&lt;author&gt;Miller, K. D.&lt;/author&gt;&lt;author&gt;Jemal, A.&lt;/author&gt;&lt;/authors&gt;&lt;/contributors&gt;&lt;auth-address&gt;Strategic Director, Surveillance Information Services, Surveillance and Health Services Research, American Cancer Society, Atlanta, GA.&amp;#xD;Epidemiologist, Surveillance and Health Services Research, American Cancer Society, Atlanta, GA.&amp;#xD;Vice President, Surveillance and Health Services Research, American Cancer Society, Atlanta, GA.&lt;/auth-address&gt;&lt;titles&gt;&lt;title&gt;Cancer Statistics, 2017&lt;/title&gt;&lt;secondary-title&gt;CA Cancer J Clin&lt;/secondary-title&gt;&lt;/titles&gt;&lt;periodical&gt;&lt;full-title&gt;CA Cancer J Clin&lt;/full-title&gt;&lt;/periodical&gt;&lt;pages&gt;7-30&lt;/pages&gt;&lt;volume&gt;67&lt;/volume&gt;&lt;number&gt;1&lt;/number&gt;&lt;keywords&gt;&lt;keyword&gt;American Cancer Society&lt;/keyword&gt;&lt;keyword&gt;Continental Population Groups/statistics &amp;amp; numerical data&lt;/keyword&gt;&lt;keyword&gt;Female&lt;/keyword&gt;&lt;keyword&gt;Humans&lt;/keyword&gt;&lt;keyword&gt;Incidence&lt;/keyword&gt;&lt;keyword&gt;Male&lt;/keyword&gt;&lt;keyword&gt;Neoplasms/*epidemiology/mortality&lt;/keyword&gt;&lt;keyword&gt;Registries&lt;/keyword&gt;&lt;keyword&gt;SEER Program&lt;/keyword&gt;&lt;keyword&gt;Sex Distribution&lt;/keyword&gt;&lt;keyword&gt;Survival Rate&lt;/keyword&gt;&lt;keyword&gt;United States/epidemiology&lt;/keyword&gt;&lt;keyword&gt;*cancer cases&lt;/keyword&gt;&lt;keyword&gt;*cancer statistics&lt;/keyword&gt;&lt;keyword&gt;*death rates&lt;/keyword&gt;&lt;keyword&gt;*incidence&lt;/keyword&gt;&lt;keyword&gt;*mortality&lt;/keyword&gt;&lt;/keywords&gt;&lt;dates&gt;&lt;year&gt;2017&lt;/year&gt;&lt;pub-dates&gt;&lt;date&gt;Jan&lt;/date&gt;&lt;/pub-dates&gt;&lt;/dates&gt;&lt;isbn&gt;1542-4863 (Electronic)&amp;#xD;0007-9235 (Linking)&lt;/isbn&gt;&lt;accession-num&gt;28055103&lt;/accession-num&gt;&lt;urls&gt;&lt;related-urls&gt;&lt;url&gt;https://www.ncbi.nlm.nih.gov/pubmed/28055103&lt;/url&gt;&lt;/related-urls&gt;&lt;/urls&gt;&lt;electronic-resource-num&gt;10.3322/caac.21387&lt;/electronic-resource-num&gt;&lt;/record&gt;&lt;/Cite&gt;&lt;/EndNote&gt;</w:instrText>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(2)</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However, cisplatin also elicits severe off-target toxicities, including nephrotoxicity, neurotoxicity, and ototoxicity that can include hearing loss and/or tinnitus </w:t>
            </w:r>
            <w:r w:rsidRPr="00EC75EC">
              <w:rPr>
                <w:rFonts w:ascii="Calibri" w:hAnsi="Calibri" w:cstheme="minorHAnsi"/>
                <w:color w:val="000000"/>
                <w:sz w:val="20"/>
                <w:szCs w:val="20"/>
              </w:rPr>
              <w:fldChar w:fldCharType="begin">
                <w:fldData xml:space="preserve">PEVuZE5vdGU+PENpdGU+PEF1dGhvcj5IYXJ0bWFubjwvQXV0aG9yPjxZZWFyPjIwMDM8L1llYXI+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PEVuZE5vdGU+PENpdGU+PEF1dGhvcj5IYXJ0bWFubjwvQXV0aG9yPjxZZWFyPjIwMDM8L1llYXI+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(3, 4)</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Due to improved survival rates in testicular cancer (95% 5-year survival rate) and in pediatric malignancies (partially attributed to the addition of cisplatin into treatment regimens), there are a significant number of survivors living with severe adverse sequelae that affect quality of life. Cisplatin-associated ototoxicity (CAO) is a particularly notable side effect for long-term survivors because it can create functional limitations, ranging from speech development and impairment of academic achievement in children, to quality of life, socialization, and cognitive impairments in adults </w:t>
            </w:r>
            <w:r w:rsidRPr="00EC75EC">
              <w:rPr>
                <w:rFonts w:ascii="Calibri" w:hAnsi="Calibri" w:cstheme="minorHAnsi"/>
                <w:color w:val="000000"/>
                <w:sz w:val="20"/>
                <w:szCs w:val="20"/>
              </w:rPr>
              <w:fldChar w:fldCharType="begin">
                <w:fldData xml:space="preserve">PEVuZE5vdGU+PENpdGU+PEF1dGhvcj5HcmV3YWw8L0F1dGhvcj48WWVhcj4yMDEwPC9ZZWFyPjxS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PEVuZE5vdGU+PENpdGU+PEF1dGhvcj5HcmV3YWw8L0F1dGhvcj48WWVhcj4yMDEwPC9ZZWFyPjxS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(5)</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w:t>
            </w:r>
          </w:p>
          <w:p w14:paraId="26DFE7DB" w14:textId="77777777" w:rsidR="003237D9" w:rsidRPr="00EC75EC" w:rsidRDefault="003237D9" w:rsidP="003237D9">
            <w:pPr>
              <w:rPr>
                <w:rFonts w:ascii="Calibri" w:hAnsi="Calibri" w:cstheme="minorHAnsi"/>
                <w:color w:val="000000"/>
                <w:sz w:val="20"/>
                <w:szCs w:val="20"/>
              </w:rPr>
            </w:pPr>
          </w:p>
          <w:p w14:paraId="76CE9173" w14:textId="77777777" w:rsidR="003237D9" w:rsidRPr="00EC75EC" w:rsidRDefault="003237D9" w:rsidP="003237D9">
            <w:pPr>
              <w:rPr>
                <w:rFonts w:ascii="Calibri" w:hAnsi="Calibri" w:cstheme="minorHAnsi"/>
                <w:color w:val="000000"/>
                <w:sz w:val="20"/>
                <w:szCs w:val="20"/>
              </w:rPr>
            </w:pPr>
            <w:r w:rsidRPr="00EC75EC">
              <w:rPr>
                <w:rFonts w:ascii="Calibri" w:hAnsi="Calibri" w:cstheme="minorHAnsi"/>
                <w:color w:val="000000"/>
                <w:sz w:val="20"/>
                <w:szCs w:val="20"/>
              </w:rPr>
              <w:t xml:space="preserve">We have previously assessed the genetic susceptibility to CAO in a genome-wide association study (GWAS) of 511 testicular cancer survivors of European genetic ancestry </w:t>
            </w:r>
            <w:r w:rsidRPr="00EC75EC">
              <w:rPr>
                <w:rFonts w:ascii="Calibri" w:hAnsi="Calibri" w:cstheme="minorHAnsi"/>
                <w:color w:val="000000"/>
                <w:sz w:val="20"/>
                <w:szCs w:val="20"/>
              </w:rPr>
              <w:fldChar w:fldCharType="begin">
                <w:fldData xml:space="preserve">PEVuZE5vdGU+PENpdGU+PEF1dGhvcj5XaGVlbGVyPC9BdXRob3I+PFllYXI+MjAxNzwvWWVhcj48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PEVuZE5vdGU+PENpdGU+PEF1dGhvcj5XaGVlbGVyPC9BdXRob3I+PFllYXI+MjAxNzwvWWVhcj48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(6)</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We identified a single nucleotide polymorphism (SNP; rs62283056) in the first intron of Mendelian deafness gene </w:t>
            </w:r>
            <w:r w:rsidRPr="00EC75EC">
              <w:rPr>
                <w:rFonts w:ascii="Calibri" w:hAnsi="Calibri" w:cstheme="minorHAnsi"/>
                <w:i/>
                <w:color w:val="000000"/>
                <w:sz w:val="20"/>
                <w:szCs w:val="20"/>
              </w:rPr>
              <w:t>WFS1</w:t>
            </w:r>
            <w:r w:rsidRPr="00EC75EC">
              <w:rPr>
                <w:rFonts w:ascii="Calibri" w:hAnsi="Calibri" w:cstheme="minorHAnsi"/>
                <w:color w:val="000000"/>
                <w:sz w:val="20"/>
                <w:szCs w:val="20"/>
              </w:rPr>
              <w:t xml:space="preserve"> (wolframin ER transmembrane glycoprotein) as meeting genome-wide significance (p = 1.4×10</w:t>
            </w:r>
            <w:r w:rsidRPr="00EC75EC">
              <w:rPr>
                <w:rFonts w:ascii="Calibri" w:hAnsi="Calibri" w:cstheme="minorHAnsi"/>
                <w:color w:val="000000"/>
                <w:sz w:val="20"/>
                <w:szCs w:val="20"/>
                <w:vertAlign w:val="superscript"/>
              </w:rPr>
              <w:t>-8</w:t>
            </w:r>
            <w:r w:rsidRPr="00EC75EC">
              <w:rPr>
                <w:rFonts w:ascii="Calibri" w:hAnsi="Calibri" w:cstheme="minorHAnsi"/>
                <w:color w:val="000000"/>
                <w:sz w:val="20"/>
                <w:szCs w:val="20"/>
              </w:rPr>
              <w:t>). This SNP is an expression quantitative trait locus (eQTL) for the gene, with the risk (and minor) allele being associated with lower expression in several human tissues identified from the Genotype-Tissue Expression (GTEx) project (brain-cerebellar hemisphere (p = 1.8x10</w:t>
            </w:r>
            <w:r w:rsidRPr="00EC75EC">
              <w:rPr>
                <w:rFonts w:ascii="Calibri" w:hAnsi="Calibri" w:cstheme="minorHAnsi"/>
                <w:color w:val="000000"/>
                <w:sz w:val="20"/>
                <w:szCs w:val="20"/>
                <w:vertAlign w:val="superscript"/>
              </w:rPr>
              <w:t>-6</w:t>
            </w:r>
            <w:r w:rsidRPr="00EC75EC">
              <w:rPr>
                <w:rFonts w:ascii="Calibri" w:hAnsi="Calibri" w:cstheme="minorHAnsi"/>
                <w:color w:val="000000"/>
                <w:sz w:val="20"/>
                <w:szCs w:val="20"/>
              </w:rPr>
              <w:t>), musculoskeletal (p = 4.9x10</w:t>
            </w:r>
            <w:r w:rsidRPr="00EC75EC">
              <w:rPr>
                <w:rFonts w:ascii="Calibri" w:hAnsi="Calibri" w:cstheme="minorHAnsi"/>
                <w:color w:val="000000"/>
                <w:sz w:val="20"/>
                <w:szCs w:val="20"/>
                <w:vertAlign w:val="superscript"/>
              </w:rPr>
              <w:t>-11</w:t>
            </w:r>
            <w:r w:rsidRPr="00EC75EC">
              <w:rPr>
                <w:rFonts w:ascii="Calibri" w:hAnsi="Calibri" w:cstheme="minorHAnsi"/>
                <w:color w:val="000000"/>
                <w:sz w:val="20"/>
                <w:szCs w:val="20"/>
              </w:rPr>
              <w:t>), nerve-tibial (p = 4.1x10</w:t>
            </w:r>
            <w:r w:rsidRPr="00EC75EC">
              <w:rPr>
                <w:rFonts w:ascii="Calibri" w:hAnsi="Calibri" w:cstheme="minorHAnsi"/>
                <w:color w:val="000000"/>
                <w:sz w:val="20"/>
                <w:szCs w:val="20"/>
                <w:vertAlign w:val="superscript"/>
              </w:rPr>
              <w:t>-6</w:t>
            </w:r>
            <w:r w:rsidRPr="00EC75EC">
              <w:rPr>
                <w:rFonts w:ascii="Calibri" w:hAnsi="Calibri" w:cstheme="minorHAnsi"/>
                <w:color w:val="000000"/>
                <w:sz w:val="20"/>
                <w:szCs w:val="20"/>
              </w:rPr>
              <w:t>), skin (sun-exposed lower leg) (p = 2.4x10</w:t>
            </w:r>
            <w:r w:rsidRPr="00EC75EC">
              <w:rPr>
                <w:rFonts w:ascii="Calibri" w:hAnsi="Calibri" w:cstheme="minorHAnsi"/>
                <w:color w:val="000000"/>
                <w:sz w:val="20"/>
                <w:szCs w:val="20"/>
                <w:vertAlign w:val="superscript"/>
              </w:rPr>
              <w:t>-11</w:t>
            </w:r>
            <w:r w:rsidRPr="00EC75EC">
              <w:rPr>
                <w:rFonts w:ascii="Calibri" w:hAnsi="Calibri" w:cstheme="minorHAnsi"/>
                <w:color w:val="000000"/>
                <w:sz w:val="20"/>
                <w:szCs w:val="20"/>
              </w:rPr>
              <w:t>), and thyroid (p = 1.5x10</w:t>
            </w:r>
            <w:r w:rsidRPr="00EC75EC">
              <w:rPr>
                <w:rFonts w:ascii="Calibri" w:hAnsi="Calibri" w:cstheme="minorHAnsi"/>
                <w:color w:val="000000"/>
                <w:sz w:val="20"/>
                <w:szCs w:val="20"/>
                <w:vertAlign w:val="superscript"/>
              </w:rPr>
              <w:t>-6</w:t>
            </w:r>
            <w:r w:rsidRPr="00EC75EC">
              <w:rPr>
                <w:rFonts w:ascii="Calibri" w:hAnsi="Calibri" w:cstheme="minorHAnsi"/>
                <w:color w:val="000000"/>
                <w:sz w:val="20"/>
                <w:szCs w:val="20"/>
              </w:rPr>
              <w:t xml:space="preserve">)). We found a significant interaction between cumulative cisplatin dose and the rs62283056 genotype (p = 0.035), indicating that higher cisplatin doses exacerbate hearing loss in patients with the risk allele. </w:t>
            </w:r>
            <w:r w:rsidRPr="00EC75EC">
              <w:rPr>
                <w:rFonts w:ascii="Calibri" w:hAnsi="Calibri" w:cstheme="minorHAnsi"/>
                <w:bCs/>
                <w:color w:val="000000"/>
                <w:sz w:val="20"/>
                <w:szCs w:val="20"/>
              </w:rPr>
              <w:t xml:space="preserve">In a meta-analysis of 1,112,545 common SNPs present in both the St. Jude Children’s Hospital GWAS </w:t>
            </w:r>
            <w:r w:rsidRPr="00EC75EC">
              <w:rPr>
                <w:rFonts w:ascii="Calibri" w:hAnsi="Calibri" w:cstheme="minorHAnsi"/>
                <w:bCs/>
                <w:color w:val="000000"/>
                <w:sz w:val="20"/>
                <w:szCs w:val="20"/>
              </w:rPr>
              <w:fldChar w:fldCharType="begin">
                <w:fldData xml:space="preserve">PEVuZE5vdGU+PENpdGU+PEF1dGhvcj5YdTwvQXV0aG9yPjxZZWFyPjIwMTU8L1llYXI+PFJlY051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</w:fldData>
              </w:fldChar>
            </w:r>
            <w:r w:rsidRPr="00EC75EC">
              <w:rPr>
                <w:rFonts w:ascii="Calibri" w:hAnsi="Calibri" w:cstheme="minorHAnsi"/>
                <w:bCs/>
                <w:color w:val="000000"/>
                <w:sz w:val="20"/>
                <w:szCs w:val="20"/>
              </w:rPr>
              <w:instrText xml:space="preserve"> ADDIN EN.CITE </w:instrText>
            </w:r>
            <w:r w:rsidRPr="00EC75EC">
              <w:rPr>
                <w:rFonts w:ascii="Calibri" w:hAnsi="Calibri" w:cstheme="minorHAnsi"/>
                <w:bCs/>
                <w:color w:val="000000"/>
                <w:sz w:val="20"/>
                <w:szCs w:val="20"/>
              </w:rPr>
              <w:fldChar w:fldCharType="begin">
                <w:fldData xml:space="preserve">PEVuZE5vdGU+PENpdGU+PEF1dGhvcj5YdTwvQXV0aG9yPjxZZWFyPjIwMTU8L1llYXI+PFJlY051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</w:fldData>
              </w:fldChar>
            </w:r>
            <w:r w:rsidRPr="00EC75EC">
              <w:rPr>
                <w:rFonts w:ascii="Calibri" w:hAnsi="Calibri" w:cstheme="minorHAnsi"/>
                <w:bCs/>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bCs/>
                <w:color w:val="000000"/>
                <w:sz w:val="20"/>
                <w:szCs w:val="20"/>
              </w:rPr>
            </w:r>
            <w:r w:rsidRPr="00EC75EC">
              <w:rPr>
                <w:rFonts w:ascii="Calibri" w:hAnsi="Calibri" w:cstheme="minorHAnsi"/>
                <w:bCs/>
                <w:color w:val="000000"/>
                <w:sz w:val="20"/>
                <w:szCs w:val="20"/>
              </w:rPr>
              <w:fldChar w:fldCharType="separate"/>
            </w:r>
            <w:r w:rsidRPr="00EC75EC">
              <w:rPr>
                <w:rFonts w:ascii="Calibri" w:hAnsi="Calibri" w:cstheme="minorHAnsi"/>
                <w:bCs/>
                <w:color w:val="000000"/>
                <w:sz w:val="20"/>
                <w:szCs w:val="20"/>
              </w:rPr>
              <w:t>(7)</w:t>
            </w:r>
            <w:r w:rsidRPr="00EC75EC">
              <w:rPr>
                <w:rFonts w:ascii="Calibri" w:hAnsi="Calibri" w:cstheme="minorHAnsi"/>
                <w:color w:val="000000"/>
                <w:sz w:val="20"/>
                <w:szCs w:val="20"/>
              </w:rPr>
              <w:fldChar w:fldCharType="end"/>
            </w:r>
            <w:r w:rsidRPr="00EC75EC">
              <w:rPr>
                <w:rFonts w:ascii="Calibri" w:hAnsi="Calibri" w:cstheme="minorHAnsi"/>
                <w:bCs/>
                <w:color w:val="000000"/>
                <w:sz w:val="20"/>
                <w:szCs w:val="20"/>
              </w:rPr>
              <w:t xml:space="preserve"> and our GWAS of CAO, rs62283056 remained the top signal (P = 5.4 x 10</w:t>
            </w:r>
            <w:r w:rsidRPr="00EC75EC">
              <w:rPr>
                <w:rFonts w:ascii="Calibri" w:hAnsi="Calibri" w:cstheme="minorHAnsi"/>
                <w:bCs/>
                <w:color w:val="000000"/>
                <w:sz w:val="20"/>
                <w:szCs w:val="20"/>
                <w:vertAlign w:val="superscript"/>
              </w:rPr>
              <w:t>-8</w:t>
            </w:r>
            <w:r w:rsidRPr="00EC75EC">
              <w:rPr>
                <w:rFonts w:ascii="Calibri" w:hAnsi="Calibri" w:cstheme="minorHAnsi"/>
                <w:bCs/>
                <w:color w:val="000000"/>
                <w:sz w:val="20"/>
                <w:szCs w:val="20"/>
              </w:rPr>
              <w:t xml:space="preserve">). There was a consistent direction of effect, but the association was </w:t>
            </w:r>
            <w:r w:rsidRPr="00EC75EC">
              <w:rPr>
                <w:rFonts w:ascii="Calibri" w:hAnsi="Calibri" w:cstheme="minorHAnsi"/>
                <w:bCs/>
                <w:color w:val="000000"/>
                <w:sz w:val="20"/>
                <w:szCs w:val="20"/>
              </w:rPr>
              <w:lastRenderedPageBreak/>
              <w:t xml:space="preserve">primarily driven by our study (one-tailed </w:t>
            </w:r>
            <w:r w:rsidRPr="00EC75EC">
              <w:rPr>
                <w:rFonts w:ascii="Calibri" w:hAnsi="Calibri" w:cstheme="minorHAnsi"/>
                <w:color w:val="000000"/>
                <w:sz w:val="20"/>
                <w:szCs w:val="20"/>
              </w:rPr>
              <w:t>P</w:t>
            </w:r>
            <w:r w:rsidRPr="00EC75EC">
              <w:rPr>
                <w:rFonts w:ascii="Calibri" w:hAnsi="Calibri" w:cstheme="minorHAnsi"/>
                <w:color w:val="000000"/>
                <w:sz w:val="20"/>
                <w:szCs w:val="20"/>
                <w:vertAlign w:val="subscript"/>
              </w:rPr>
              <w:t xml:space="preserve">St.Jude </w:t>
            </w:r>
            <w:r w:rsidRPr="00EC75EC">
              <w:rPr>
                <w:rFonts w:ascii="Calibri" w:hAnsi="Calibri" w:cstheme="minorHAnsi"/>
                <w:color w:val="000000"/>
                <w:sz w:val="20"/>
                <w:szCs w:val="20"/>
              </w:rPr>
              <w:t>= 0.09</w:t>
            </w:r>
            <w:r w:rsidRPr="00EC75EC">
              <w:rPr>
                <w:rFonts w:ascii="Calibri" w:hAnsi="Calibri" w:cstheme="minorHAnsi"/>
                <w:bCs/>
                <w:color w:val="000000"/>
                <w:sz w:val="20"/>
                <w:szCs w:val="20"/>
              </w:rPr>
              <w:t xml:space="preserve">). </w:t>
            </w:r>
            <w:r w:rsidRPr="00EC75EC">
              <w:rPr>
                <w:rFonts w:ascii="Calibri" w:hAnsi="Calibri" w:cstheme="minorHAnsi"/>
                <w:color w:val="000000"/>
                <w:sz w:val="20"/>
                <w:szCs w:val="20"/>
              </w:rPr>
              <w:t xml:space="preserve">Recently, we evaluated rs62283056 in an additional 317 testicular cancer survivors, and again found a significant association with a consistent direction of effect (p = 0.032). </w:t>
            </w:r>
            <w:r w:rsidRPr="00EC75EC">
              <w:rPr>
                <w:rFonts w:ascii="Calibri" w:hAnsi="Calibri" w:cstheme="minorHAnsi"/>
                <w:bCs/>
                <w:color w:val="000000"/>
                <w:sz w:val="20"/>
                <w:szCs w:val="20"/>
              </w:rPr>
              <w:t xml:space="preserve">Because the SNP lies in a Mendelian deafness gene, we hypothesized that the genetic architecture of CAO and other forms of hearing loss are partly shared. We tested this by investigating the enrichment of SNPs in other Mendelian deafness genes in our GWAS using permutation resampling and found statistically significant enrichment (p = 0.048). Using BioVU as an independent replication cohort (n = 18,620), we tested the hypothesis that </w:t>
            </w:r>
            <w:r w:rsidRPr="00EC75EC">
              <w:rPr>
                <w:rFonts w:ascii="Calibri" w:hAnsi="Calibri" w:cstheme="minorHAnsi"/>
                <w:bCs/>
                <w:i/>
                <w:color w:val="000000"/>
                <w:sz w:val="20"/>
                <w:szCs w:val="20"/>
              </w:rPr>
              <w:t xml:space="preserve">WFS1 </w:t>
            </w:r>
            <w:r w:rsidRPr="00EC75EC">
              <w:rPr>
                <w:rFonts w:ascii="Calibri" w:hAnsi="Calibri" w:cstheme="minorHAnsi"/>
                <w:color w:val="000000"/>
                <w:sz w:val="20"/>
                <w:szCs w:val="20"/>
              </w:rPr>
              <w:t xml:space="preserve">is associated with hearing loss in the general population as well. We used PrediXcan to predict the tissue-specific genetically regulated expression of </w:t>
            </w:r>
            <w:r w:rsidRPr="00EC75EC">
              <w:rPr>
                <w:rFonts w:ascii="Calibri" w:hAnsi="Calibri" w:cstheme="minorHAnsi"/>
                <w:i/>
                <w:color w:val="000000"/>
                <w:sz w:val="20"/>
                <w:szCs w:val="20"/>
              </w:rPr>
              <w:t>WFS1</w:t>
            </w:r>
            <w:r w:rsidRPr="00EC75EC">
              <w:rPr>
                <w:rFonts w:ascii="Calibri" w:hAnsi="Calibri" w:cstheme="minorHAnsi"/>
                <w:color w:val="000000"/>
                <w:sz w:val="20"/>
                <w:szCs w:val="20"/>
              </w:rPr>
              <w:t xml:space="preserve"> from patients’ genotypes. We found a significant association between decreased </w:t>
            </w:r>
            <w:r w:rsidRPr="00EC75EC">
              <w:rPr>
                <w:rFonts w:ascii="Calibri" w:hAnsi="Calibri" w:cstheme="minorHAnsi"/>
                <w:i/>
                <w:color w:val="000000"/>
                <w:sz w:val="20"/>
                <w:szCs w:val="20"/>
              </w:rPr>
              <w:t xml:space="preserve">WFS1 </w:t>
            </w:r>
            <w:r w:rsidRPr="00EC75EC">
              <w:rPr>
                <w:rFonts w:ascii="Calibri" w:hAnsi="Calibri" w:cstheme="minorHAnsi"/>
                <w:color w:val="000000"/>
                <w:sz w:val="20"/>
                <w:szCs w:val="20"/>
              </w:rPr>
              <w:t>expression and hearing loss (Bonferroni adjusted p &lt; 0.05).</w:t>
            </w:r>
          </w:p>
          <w:p w14:paraId="6DAEE142" w14:textId="77777777" w:rsidR="003237D9" w:rsidRPr="00EC75EC" w:rsidRDefault="003237D9" w:rsidP="003237D9">
            <w:pPr>
              <w:rPr>
                <w:rFonts w:ascii="Calibri" w:hAnsi="Calibri" w:cstheme="minorHAnsi"/>
                <w:color w:val="000000"/>
                <w:sz w:val="20"/>
                <w:szCs w:val="20"/>
              </w:rPr>
            </w:pPr>
          </w:p>
          <w:p w14:paraId="6904A42C" w14:textId="77777777" w:rsidR="003237D9" w:rsidRPr="00EC75EC" w:rsidRDefault="003237D9" w:rsidP="003237D9">
            <w:pPr>
              <w:rPr>
                <w:rFonts w:ascii="Calibri" w:hAnsi="Calibri" w:cstheme="minorHAnsi"/>
                <w:color w:val="000000"/>
                <w:sz w:val="20"/>
                <w:szCs w:val="20"/>
              </w:rPr>
            </w:pPr>
            <w:r w:rsidRPr="00EC75EC">
              <w:rPr>
                <w:rFonts w:ascii="Calibri" w:hAnsi="Calibri" w:cstheme="minorHAnsi"/>
                <w:color w:val="000000"/>
                <w:sz w:val="20"/>
                <w:szCs w:val="20"/>
              </w:rPr>
              <w:t xml:space="preserve">Another notable symptom of CAO is tinnitus, a perceived ringing, buzzing, beeping, or hissing in the ears that can be subjective (perceived by the individual) or objective (heard by an observer) </w:t>
            </w:r>
            <w:r w:rsidRPr="00EC75EC">
              <w:rPr>
                <w:rFonts w:ascii="Calibri" w:hAnsi="Calibri" w:cstheme="minorHAnsi"/>
                <w:color w:val="000000"/>
                <w:sz w:val="20"/>
                <w:szCs w:val="20"/>
              </w:rPr>
              <w:fldChar w:fldCharType="begin">
                <w:fldData xml:space="preserve">PEVuZE5vdGU+PENpdGU+PEF1dGhvcj5IYW48L0F1dGhvcj48WWVhcj4yMDA5PC9ZZWFyPjxSZWNO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PEVuZE5vdGU+PENpdGU+PEF1dGhvcj5IYW48L0F1dGhvcj48WWVhcj4yMDA5PC9ZZWFyPjxSZWNO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(8, 9)</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Although tinnitus is relatively common (affecting approximately 10-15% of individuals), the pathogenic mechanisms of this disorder are poorly understood, and there are currently no agents approved to prevent or treat associated symptoms </w:t>
            </w:r>
            <w:r w:rsidRPr="00EC75EC">
              <w:rPr>
                <w:rFonts w:ascii="Calibri" w:hAnsi="Calibri" w:cstheme="minorHAnsi"/>
                <w:color w:val="000000"/>
                <w:sz w:val="20"/>
                <w:szCs w:val="20"/>
              </w:rPr>
              <w:fldChar w:fldCharType="begin"/>
            </w:r>
            <w:r w:rsidRPr="00EC75EC">
              <w:rPr>
                <w:rFonts w:ascii="Calibri" w:hAnsi="Calibri" w:cstheme="minorHAnsi"/>
                <w:color w:val="000000"/>
                <w:sz w:val="20"/>
                <w:szCs w:val="20"/>
              </w:rPr>
              <w:instrText xml:space="preserve"> ADDIN EN.CITE &lt;EndNote&gt;&lt;Cite&gt;&lt;Author&gt;Langguth&lt;/Author&gt;&lt;Year&gt;2013&lt;/Year&gt;&lt;RecNum&gt;12&lt;/RecNum&gt;&lt;DisplayText&gt;(10)&lt;/DisplayText&gt;&lt;record&gt;&lt;rec-number&gt;12&lt;/rec-number&gt;&lt;foreign-keys&gt;&lt;key app="EN" db-id="0wzp5fpa1taz9oevv90pa2xtfrt9zvfsadet" timestamp="1505423333"&gt;12&lt;/key&gt;&lt;/foreign-keys&gt;&lt;ref-type name="Journal Article"&gt;17&lt;/ref-type&gt;&lt;contributors&gt;&lt;authors&gt;&lt;author&gt;Langguth, B.&lt;/author&gt;&lt;author&gt;Kreuzer, P. M.&lt;/author&gt;&lt;author&gt;Kleinjung, T.&lt;/author&gt;&lt;author&gt;De Ridder, D.&lt;/author&gt;&lt;/authors&gt;&lt;/contributors&gt;&lt;auth-address&gt;Department of Psychiatry and Psychotherapy, University of Regensburg, Regensburg, Germany; Interdisciplinary Tinnitus Center, University of Regensburg, Regensburg, Germany. Electronic address: berthold.langguth@medbo.de.&amp;#xD;Department of Psychiatry and Psychotherapy, University of Regensburg, Regensburg, Germany; Interdisciplinary Tinnitus Center, University of Regensburg, Regensburg, Germany.&amp;#xD;Interdisciplinary Tinnitus Center, University of Regensburg, Regensburg, Germany; Department of Otolaryngology, University of Zurich, Zurich, Switzerland.&amp;#xD;Unit of Neurosurgery, Department of Surgical Sciences, Dunedin School of Medicine, University of Otago, Dunedin, New Zealand; BRAI(2)N, Sint Augustinus Hospital, Antwerp, Belgium.&lt;/auth-address&gt;&lt;titles&gt;&lt;title&gt;Tinnitus: causes and clinical management&lt;/title&gt;&lt;secondary-title&gt;Lancet Neurol&lt;/secondary-title&gt;&lt;/titles&gt;&lt;periodical&gt;&lt;full-title&gt;Lancet Neurol&lt;/full-title&gt;&lt;/periodical&gt;&lt;pages&gt;920-930&lt;/pages&gt;&lt;volume&gt;12&lt;/volume&gt;&lt;number&gt;9&lt;/number&gt;&lt;keywords&gt;&lt;keyword&gt;Animals&lt;/keyword&gt;&lt;keyword&gt;Humans&lt;/keyword&gt;&lt;keyword&gt;Tinnitus/*etiology/physiopathology/*therapy&lt;/keyword&gt;&lt;/keywords&gt;&lt;dates&gt;&lt;year&gt;2013&lt;/year&gt;&lt;pub-dates&gt;&lt;date&gt;Sep&lt;/date&gt;&lt;/pub-dates&gt;&lt;/dates&gt;&lt;isbn&gt;1474-4465 (Electronic)&amp;#xD;1474-4422 (Linking)&lt;/isbn&gt;&lt;accession-num&gt;23948178&lt;/accession-num&gt;&lt;urls&gt;&lt;related-urls&gt;&lt;url&gt;https://www.ncbi.nlm.nih.gov/pubmed/23948178&lt;/url&gt;&lt;/related-urls&gt;&lt;/urls&gt;&lt;electronic-resource-num&gt;10.1016/S1474-4422(13)70160-1&lt;/electronic-resource-num&gt;&lt;/record&gt;&lt;/Cite&gt;&lt;/EndNote&gt;</w:instrText>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(10)</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Despite its etiological ambiguity, several risk factors have been shown to contribute to the development of tinnitus, including age, hearing loss, and the administration of ototoxic drugs such as cisplatin </w:t>
            </w:r>
            <w:r w:rsidRPr="00EC75EC">
              <w:rPr>
                <w:rFonts w:ascii="Calibri" w:hAnsi="Calibri" w:cstheme="minorHAnsi"/>
                <w:color w:val="000000"/>
                <w:sz w:val="20"/>
                <w:szCs w:val="20"/>
              </w:rPr>
              <w:fldChar w:fldCharType="begin">
                <w:fldData xml:space="preserve">PEVuZE5vdGU+PENpdGU+PEF1dGhvcj5DaWFuZnJvbmU8L0F1dGhvcj48WWVhcj4yMDExPC9ZZWFy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PEVuZE5vdGU+PENpdGU+PEF1dGhvcj5DaWFuZnJvbmU8L0F1dGhvcj48WWVhcj4yMDExPC9ZZWFy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(11, 12)</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A comprehensive study recently conducted using &gt;10,000 twin pairs from the Swedish Twin Registry estimated the heritability of bilateral tinnitus to be 56% </w:t>
            </w:r>
            <w:r w:rsidRPr="00EC75EC">
              <w:rPr>
                <w:rFonts w:ascii="Calibri" w:hAnsi="Calibri" w:cstheme="minorHAnsi"/>
                <w:color w:val="000000"/>
                <w:sz w:val="20"/>
                <w:szCs w:val="20"/>
              </w:rPr>
              <w:fldChar w:fldCharType="begin">
                <w:fldData xml:space="preserve">PEVuZE5vdGU+PENpdGU+PEF1dGhvcj5NYWFzPC9BdXRob3I+PFllYXI+MjAxNzwvWWVhcj48UmVj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PEVuZE5vdGU+PENpdGU+PEF1dGhvcj5NYWFzPC9BdXRob3I+PFllYXI+MjAxNzwvWWVhcj48UmVj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(13)</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Several prior studies failed to identify Mendelian patterns of inheritance, suggesting that tinnitus follows more complex patterns of polygenic inheritance </w:t>
            </w:r>
            <w:r w:rsidRPr="00EC75EC">
              <w:rPr>
                <w:rFonts w:ascii="Calibri" w:hAnsi="Calibri" w:cstheme="minorHAnsi"/>
                <w:color w:val="000000"/>
                <w:sz w:val="20"/>
                <w:szCs w:val="20"/>
              </w:rPr>
              <w:fldChar w:fldCharType="begin"/>
            </w:r>
            <w:r w:rsidRPr="00EC75EC">
              <w:rPr>
                <w:rFonts w:ascii="Calibri" w:hAnsi="Calibri" w:cstheme="minorHAnsi"/>
                <w:color w:val="000000"/>
                <w:sz w:val="20"/>
                <w:szCs w:val="20"/>
              </w:rPr>
              <w:instrText xml:space="preserve"> ADDIN EN.CITE &lt;EndNote&gt;&lt;Cite&gt;&lt;Author&gt;Vona&lt;/Author&gt;&lt;Year&gt;2017&lt;/Year&gt;&lt;RecNum&gt;11&lt;/RecNum&gt;&lt;DisplayText&gt;(9)&lt;/DisplayText&gt;&lt;record&gt;&lt;rec-number&gt;11&lt;/rec-number&gt;&lt;foreign-keys&gt;&lt;key app="EN" db-id="0wzp5fpa1taz9oevv90pa2xtfrt9zvfsadet" timestamp="1505423285"&gt;11&lt;/key&gt;&lt;/foreign-keys&gt;&lt;ref-type name="Journal Article"&gt;17&lt;/ref-type&gt;&lt;contributors&gt;&lt;authors&gt;&lt;author&gt;Vona, B.&lt;/author&gt;&lt;author&gt;Nanda, I.&lt;/author&gt;&lt;author&gt;Shehata-Dieler, W.&lt;/author&gt;&lt;author&gt;Haaf, T.&lt;/author&gt;&lt;/authors&gt;&lt;/contributors&gt;&lt;auth-address&gt;Institute of Human Genetics, Julius Maximilians University WurzburgWurzburg, Germany.&amp;#xD;Plastic, Aesthetic and Reconstructive Surgery, Department of Otorhinolaryngology, Comprehensive Hearing Center, University Hospital WurzburgWurzburg, Germany.&lt;/auth-address&gt;&lt;titles&gt;&lt;title&gt;Genetics of Tinnitus: Still in its Infancy&lt;/title&gt;&lt;secondary-title&gt;Front Neurosci&lt;/secondary-title&gt;&lt;/titles&gt;&lt;periodical&gt;&lt;full-title&gt;Front Neurosci&lt;/full-title&gt;&lt;/periodical&gt;&lt;pages&gt;236&lt;/pages&gt;&lt;volume&gt;11&lt;/volume&gt;&lt;keywords&gt;&lt;keyword&gt;complex disorders&lt;/keyword&gt;&lt;keyword&gt;genetic heterogeneity&lt;/keyword&gt;&lt;keyword&gt;genetics&lt;/keyword&gt;&lt;keyword&gt;genome-wide association study (GWAS)&lt;/keyword&gt;&lt;keyword&gt;hearing loss&lt;/keyword&gt;&lt;keyword&gt;tinnitus&lt;/keyword&gt;&lt;keyword&gt;twin study&lt;/keyword&gt;&lt;/keywords&gt;&lt;dates&gt;&lt;year&gt;2017&lt;/year&gt;&lt;/dates&gt;&lt;isbn&gt;1662-4548 (Print)&amp;#xD;1662-453X (Linking)&lt;/isbn&gt;&lt;accession-num&gt;28533738&lt;/accession-num&gt;&lt;urls&gt;&lt;related-urls&gt;&lt;url&gt;https://www.ncbi.nlm.nih.gov/pubmed/28533738&lt;/url&gt;&lt;/related-urls&gt;&lt;/urls&gt;&lt;custom2&gt;PMC5421307&lt;/custom2&gt;&lt;electronic-resource-num&gt;10.3389/fnins.2017.00236&lt;/electronic-resource-num&gt;&lt;/record&gt;&lt;/Cite&gt;&lt;/EndNote&gt;</w:instrText>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(9)</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Therefore, GWAS may be more appropriate for the identification of variants explaining the trait’s heritability. A recent cross-sectional pilot tinnitus GWAS was conducted in ethnically homogeneous individuals from Belgium consisting of 167 tinnitus patients and 749 non-tinnitus controls </w:t>
            </w:r>
            <w:r w:rsidRPr="00EC75EC">
              <w:rPr>
                <w:rFonts w:ascii="Calibri" w:hAnsi="Calibri" w:cstheme="minorHAnsi"/>
                <w:color w:val="000000"/>
                <w:sz w:val="20"/>
                <w:szCs w:val="20"/>
              </w:rPr>
              <w:fldChar w:fldCharType="begin">
                <w:fldData xml:space="preserve">PEVuZE5vdGU+PENpdGU+PEF1dGhvcj5HaWxsZXM8L0F1dGhvcj48WWVhcj4yMDE3PC9ZZWFyPjxS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PEVuZE5vdGU+PENpdGU+PEF1dGhvcj5HaWxsZXM8L0F1dGhvcj48WWVhcj4yMDE3PC9ZZWFyPjxS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(14)</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Although the study had a relatively small sample size and none of the SNPs reached genome-wide significance (p &lt; 5x10</w:t>
            </w:r>
            <w:r w:rsidRPr="00EC75EC">
              <w:rPr>
                <w:rFonts w:ascii="Calibri" w:hAnsi="Calibri" w:cstheme="minorHAnsi"/>
                <w:color w:val="000000"/>
                <w:sz w:val="20"/>
                <w:szCs w:val="20"/>
                <w:vertAlign w:val="superscript"/>
              </w:rPr>
              <w:t>-8</w:t>
            </w:r>
            <w:r w:rsidRPr="00EC75EC">
              <w:rPr>
                <w:rFonts w:ascii="Calibri" w:hAnsi="Calibri" w:cstheme="minorHAnsi"/>
                <w:color w:val="000000"/>
                <w:sz w:val="20"/>
                <w:szCs w:val="20"/>
              </w:rPr>
              <w:t xml:space="preserve">), gene-set enrichment analysis (GSEA) implicated several metabolic pathways involved in oxidative stress, endoplasmic reticulum (ER) stress, and serotonin receptor mediated signaling. </w:t>
            </w:r>
          </w:p>
          <w:p w14:paraId="721B2E48" w14:textId="77777777" w:rsidR="003237D9" w:rsidRPr="00EC75EC" w:rsidRDefault="003237D9" w:rsidP="003237D9">
            <w:pPr>
              <w:rPr>
                <w:rFonts w:ascii="Calibri" w:hAnsi="Calibri" w:cstheme="minorHAnsi"/>
                <w:color w:val="000000"/>
                <w:sz w:val="20"/>
                <w:szCs w:val="20"/>
              </w:rPr>
            </w:pPr>
          </w:p>
          <w:p w14:paraId="744D43A6" w14:textId="23FFB9FB" w:rsidR="003237D9" w:rsidRPr="00EC75EC" w:rsidRDefault="003237D9" w:rsidP="003237D9">
            <w:pPr>
              <w:rPr>
                <w:rFonts w:ascii="Calibri" w:hAnsi="Calibri" w:cs="Arial"/>
                <w:sz w:val="20"/>
                <w:szCs w:val="20"/>
              </w:rPr>
            </w:pPr>
            <w:r w:rsidRPr="00EC75EC">
              <w:rPr>
                <w:rFonts w:ascii="Calibri" w:hAnsi="Calibri" w:cstheme="minorHAnsi"/>
                <w:color w:val="000000"/>
                <w:sz w:val="20"/>
                <w:szCs w:val="20"/>
              </w:rPr>
              <w:t xml:space="preserve">The link between ER and the development of tinnitus is intriguing because cisplatin induces ER stress and the resulting signaling cascade is one of the agent’s apoptotic mechanisms </w:t>
            </w:r>
            <w:r w:rsidRPr="00EC75EC">
              <w:rPr>
                <w:rFonts w:ascii="Calibri" w:hAnsi="Calibri" w:cstheme="minorHAnsi"/>
                <w:color w:val="000000"/>
                <w:sz w:val="20"/>
                <w:szCs w:val="20"/>
              </w:rPr>
              <w:fldChar w:fldCharType="begin">
                <w:fldData xml:space="preserve">PEVuZE5vdGU+PENpdGU+PEF1dGhvcj5NYW5kaWM8L0F1dGhvcj48WWVhcj4yMDAzPC9ZZWFyPjxS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PEVuZE5vdGU+PENpdGU+PEF1dGhvcj5NYW5kaWM8L0F1dGhvcj48WWVhcj4yMDAzPC9ZZWFyPjxS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(15, 16)</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A previous study of tinnitus in 528 Norwegian testicular cancer patients treated with cisplatin </w:t>
            </w:r>
            <w:r w:rsidRPr="00EC75EC">
              <w:rPr>
                <w:rFonts w:ascii="Calibri" w:hAnsi="Calibri" w:cstheme="minorHAnsi"/>
                <w:color w:val="000000"/>
                <w:sz w:val="20"/>
                <w:szCs w:val="20"/>
              </w:rPr>
              <w:fldChar w:fldCharType="begin">
                <w:fldData xml:space="preserve">PEVuZE5vdGU+PENpdGU+PEF1dGhvcj5Ccnlkb3k8L0F1dGhvcj48WWVhcj4yMDA5PC9ZZWFyPjxS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=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PEVuZE5vdGU+PENpdGU+PEF1dGhvcj5Ccnlkb3k8L0F1dGhvcj48WWVhcj4yMDA5PC9ZZWFyPjxS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=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(17)</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noted 22% as reporting having “quite a bit/very much” tinnitus, indicating significantly higher rates of severe tinnitus, which only occurs in about 1-2% of the general population </w:t>
            </w:r>
            <w:r w:rsidRPr="00EC75EC">
              <w:rPr>
                <w:rFonts w:ascii="Calibri" w:hAnsi="Calibri" w:cstheme="minorHAnsi"/>
                <w:color w:val="000000"/>
                <w:sz w:val="20"/>
                <w:szCs w:val="20"/>
              </w:rPr>
              <w:fldChar w:fldCharType="begin"/>
            </w:r>
            <w:r w:rsidRPr="00EC75EC">
              <w:rPr>
                <w:rFonts w:ascii="Calibri" w:hAnsi="Calibri" w:cstheme="minorHAnsi"/>
                <w:color w:val="000000"/>
                <w:sz w:val="20"/>
                <w:szCs w:val="20"/>
              </w:rPr>
              <w:instrText xml:space="preserve"> ADDIN EN.CITE &lt;EndNote&gt;&lt;Cite&gt;&lt;Author&gt;Langguth&lt;/Author&gt;&lt;Year&gt;2013&lt;/Year&gt;&lt;RecNum&gt;12&lt;/RecNum&gt;&lt;DisplayText&gt;(10)&lt;/DisplayText&gt;&lt;record&gt;&lt;rec-number&gt;12&lt;/rec-number&gt;&lt;foreign-keys&gt;&lt;key app="EN" db-id="0wzp5fpa1taz9oevv90pa2xtfrt9zvfsadet" timestamp="1505423333"&gt;12&lt;/key&gt;&lt;/foreign-keys&gt;&lt;ref-type name="Journal Article"&gt;17&lt;/ref-type&gt;&lt;contributors&gt;&lt;authors&gt;&lt;author&gt;Langguth, B.&lt;/author&gt;&lt;author&gt;Kreuzer, P. M.&lt;/author&gt;&lt;author&gt;Kleinjung, T.&lt;/author&gt;&lt;author&gt;De Ridder, D.&lt;/author&gt;&lt;/authors&gt;&lt;/contributors&gt;&lt;auth-address&gt;Department of Psychiatry and Psychotherapy, University of Regensburg, Regensburg, Germany; Interdisciplinary Tinnitus Center, University of Regensburg, Regensburg, Germany. Electronic address: berthold.langguth@medbo.de.&amp;#xD;Department of Psychiatry and Psychotherapy, University of Regensburg, Regensburg, Germany; Interdisciplinary Tinnitus Center, University of Regensburg, Regensburg, Germany.&amp;#xD;Interdisciplinary Tinnitus Center, University of Regensburg, Regensburg, Germany; Department of Otolaryngology, University of Zurich, Zurich, Switzerland.&amp;#xD;Unit of Neurosurgery, Department of Surgical Sciences, Dunedin School of Medicine, University of Otago, Dunedin, New Zealand; BRAI(2)N, Sint Augustinus Hospital, Antwerp, Belgium.&lt;/auth-address&gt;&lt;titles&gt;&lt;title&gt;Tinnitus: causes and clinical management&lt;/title&gt;&lt;secondary-title&gt;Lancet Neurol&lt;/secondary-title&gt;&lt;/titles&gt;&lt;periodical&gt;&lt;full-title&gt;Lancet Neurol&lt;/full-title&gt;&lt;/periodical&gt;&lt;pages&gt;920-930&lt;/pages&gt;&lt;volume&gt;12&lt;/volume&gt;&lt;number&gt;9&lt;/number&gt;&lt;keywords&gt;&lt;keyword&gt;Animals&lt;/keyword&gt;&lt;keyword&gt;Humans&lt;/keyword&gt;&lt;keyword&gt;Tinnitus/*etiology/physiopathology/*therapy&lt;/keyword&gt;&lt;/keywords&gt;&lt;dates&gt;&lt;year&gt;2013&lt;/year&gt;&lt;pub-dates&gt;&lt;date&gt;Sep&lt;/date&gt;&lt;/pub-dates&gt;&lt;/dates&gt;&lt;isbn&gt;1474-4465 (Electronic)&amp;#xD;1474-4422 (Linking)&lt;/isbn&gt;&lt;accession-num&gt;23948178&lt;/accession-num&gt;&lt;urls&gt;&lt;related-urls&gt;&lt;url&gt;https://www.ncbi.nlm.nih.gov/pubmed/23948178&lt;/url&gt;&lt;/related-urls&gt;&lt;/urls&gt;&lt;electronic-resource-num&gt;10.1016/S1474-4422(13)70160-1&lt;/electronic-resource-num&gt;&lt;/record&gt;&lt;/Cite&gt;&lt;/EndNote&gt;</w:instrText>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(10)</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xml:space="preserve">. We observed similar findings in our 488 cisplatin treated testicular cancer survivors </w:t>
            </w:r>
            <w:r w:rsidRPr="00EC75EC">
              <w:rPr>
                <w:rFonts w:ascii="Calibri" w:hAnsi="Calibri" w:cstheme="minorHAnsi"/>
                <w:color w:val="000000"/>
                <w:sz w:val="20"/>
                <w:szCs w:val="20"/>
              </w:rPr>
              <w:fldChar w:fldCharType="begin">
                <w:fldData xml:space="preserve">PEVuZE5vdGU+PENpdGU+PEF1dGhvcj5GcmlzaW5hPC9BdXRob3I+PFllYXI+MjAxNjwvWWVhcj48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=
</w:fldData>
              </w:fldChar>
            </w:r>
            <w:r w:rsidRPr="00EC75EC">
              <w:rPr>
                <w:rFonts w:ascii="Calibri" w:hAnsi="Calibri" w:cstheme="minorHAnsi"/>
                <w:color w:val="000000"/>
                <w:sz w:val="20"/>
                <w:szCs w:val="20"/>
              </w:rPr>
              <w:instrText xml:space="preserve"> ADDIN EN.CITE </w:instrText>
            </w:r>
            <w:r w:rsidRPr="00EC75EC">
              <w:rPr>
                <w:rFonts w:ascii="Calibri" w:hAnsi="Calibri" w:cstheme="minorHAnsi"/>
                <w:color w:val="000000"/>
                <w:sz w:val="20"/>
                <w:szCs w:val="20"/>
              </w:rPr>
              <w:fldChar w:fldCharType="begin">
                <w:fldData xml:space="preserve">PEVuZE5vdGU+PENpdGU+PEF1dGhvcj5GcmlzaW5hPC9BdXRob3I+PFllYXI+MjAxNjwvWWVhcj48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=
</w:fldData>
              </w:fldChar>
            </w:r>
            <w:r w:rsidRPr="00EC75EC">
              <w:rPr>
                <w:rFonts w:ascii="Calibri" w:hAnsi="Calibri" w:cstheme="minorHAnsi"/>
                <w:color w:val="000000"/>
                <w:sz w:val="20"/>
                <w:szCs w:val="20"/>
              </w:rPr>
              <w:instrText xml:space="preserve"> ADDIN EN.CITE.DATA </w:instrText>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r>
            <w:r w:rsidRPr="00EC75EC">
              <w:rPr>
                <w:rFonts w:ascii="Calibri" w:hAnsi="Calibri" w:cstheme="minorHAnsi"/>
                <w:color w:val="000000"/>
                <w:sz w:val="20"/>
                <w:szCs w:val="20"/>
              </w:rPr>
              <w:fldChar w:fldCharType="separate"/>
            </w:r>
            <w:r w:rsidRPr="00EC75EC">
              <w:rPr>
                <w:rFonts w:ascii="Calibri" w:hAnsi="Calibri" w:cstheme="minorHAnsi"/>
                <w:color w:val="000000"/>
                <w:sz w:val="20"/>
                <w:szCs w:val="20"/>
              </w:rPr>
              <w:t>(18)</w:t>
            </w:r>
            <w:r w:rsidRPr="00EC75EC">
              <w:rPr>
                <w:rFonts w:ascii="Calibri" w:hAnsi="Calibri" w:cstheme="minorHAnsi"/>
                <w:color w:val="000000"/>
                <w:sz w:val="20"/>
                <w:szCs w:val="20"/>
              </w:rPr>
              <w:fldChar w:fldCharType="end"/>
            </w:r>
            <w:r w:rsidRPr="00EC75EC">
              <w:rPr>
                <w:rFonts w:ascii="Calibri" w:hAnsi="Calibri" w:cstheme="minorHAnsi"/>
                <w:color w:val="000000"/>
                <w:sz w:val="20"/>
                <w:szCs w:val="20"/>
              </w:rPr>
              <w:t>, which demonstrated that a high percentage (40%) experienced some degree of tinnitus years after treatment (median = 4.3 years), with a substantial fraction of survivors exhibiting symptoms of severe tinnitus (15.8%). To expand upon these findings, we analyzed a larger cohort of well-characterized testicular cancer survivors with cisplatin-induced tinnitus (n = 7</w:t>
            </w:r>
            <w:r w:rsidR="00D83FD3" w:rsidRPr="00EC75EC">
              <w:rPr>
                <w:rFonts w:ascii="Calibri" w:hAnsi="Calibri" w:cstheme="minorHAnsi"/>
                <w:color w:val="000000"/>
                <w:sz w:val="20"/>
                <w:szCs w:val="20"/>
              </w:rPr>
              <w:t>62</w:t>
            </w:r>
            <w:r w:rsidRPr="00EC75EC">
              <w:rPr>
                <w:rFonts w:ascii="Calibri" w:hAnsi="Calibri" w:cstheme="minorHAnsi"/>
                <w:color w:val="000000"/>
                <w:sz w:val="20"/>
                <w:szCs w:val="20"/>
              </w:rPr>
              <w:t>) and found 4</w:t>
            </w:r>
            <w:r w:rsidR="009912A2" w:rsidRPr="00EC75EC">
              <w:rPr>
                <w:rFonts w:ascii="Calibri" w:hAnsi="Calibri" w:cstheme="minorHAnsi"/>
                <w:color w:val="000000"/>
                <w:sz w:val="20"/>
                <w:szCs w:val="20"/>
              </w:rPr>
              <w:t>1</w:t>
            </w:r>
            <w:r w:rsidRPr="00EC75EC">
              <w:rPr>
                <w:rFonts w:ascii="Calibri" w:hAnsi="Calibri" w:cstheme="minorHAnsi"/>
                <w:color w:val="000000"/>
                <w:sz w:val="20"/>
                <w:szCs w:val="20"/>
              </w:rPr>
              <w:t>% of our cohort developed some degree of tinnitus, with 15.</w:t>
            </w:r>
            <w:r w:rsidR="009912A2" w:rsidRPr="00EC75EC">
              <w:rPr>
                <w:rFonts w:ascii="Calibri" w:hAnsi="Calibri" w:cstheme="minorHAnsi"/>
                <w:color w:val="000000"/>
                <w:sz w:val="20"/>
                <w:szCs w:val="20"/>
              </w:rPr>
              <w:t>2</w:t>
            </w:r>
            <w:r w:rsidRPr="00EC75EC">
              <w:rPr>
                <w:rFonts w:ascii="Calibri" w:hAnsi="Calibri" w:cstheme="minorHAnsi"/>
                <w:color w:val="000000"/>
                <w:sz w:val="20"/>
                <w:szCs w:val="20"/>
              </w:rPr>
              <w:t>% experiencing symptoms that occurred “quite a bit” or “very much”</w:t>
            </w:r>
            <w:r w:rsidR="009912A2" w:rsidRPr="00EC75EC">
              <w:rPr>
                <w:rFonts w:ascii="Calibri" w:hAnsi="Calibri" w:cstheme="minorHAnsi"/>
                <w:color w:val="000000"/>
                <w:sz w:val="20"/>
                <w:szCs w:val="20"/>
              </w:rPr>
              <w:t xml:space="preserve"> (referred to as moderate/severe)</w:t>
            </w:r>
            <w:r w:rsidRPr="00EC75EC">
              <w:rPr>
                <w:rFonts w:ascii="Calibri" w:hAnsi="Calibri" w:cstheme="minorHAnsi"/>
                <w:color w:val="000000"/>
                <w:sz w:val="20"/>
                <w:szCs w:val="20"/>
              </w:rPr>
              <w:t xml:space="preserve">. </w:t>
            </w:r>
            <w:r w:rsidR="00D83FD3" w:rsidRPr="00EC75EC">
              <w:rPr>
                <w:rFonts w:ascii="Calibri" w:hAnsi="Calibri"/>
                <w:sz w:val="20"/>
                <w:szCs w:val="20"/>
              </w:rPr>
              <w:t>T</w:t>
            </w:r>
            <w:r w:rsidR="009912A2" w:rsidRPr="00EC75EC">
              <w:rPr>
                <w:rFonts w:ascii="Calibri" w:hAnsi="Calibri"/>
                <w:sz w:val="20"/>
                <w:szCs w:val="20"/>
              </w:rPr>
              <w:t>esticular cancer survivors</w:t>
            </w:r>
            <w:r w:rsidR="00D83FD3" w:rsidRPr="00EC75EC">
              <w:rPr>
                <w:rFonts w:ascii="Calibri" w:hAnsi="Calibri"/>
                <w:sz w:val="20"/>
                <w:szCs w:val="20"/>
              </w:rPr>
              <w:t xml:space="preserve"> (n= 762) were dichotomized to cases (moderate/severe tinnitus; n=154) and controls (none; n=608) </w:t>
            </w:r>
            <w:r w:rsidR="00D83FD3" w:rsidRPr="00EC75EC">
              <w:rPr>
                <w:rFonts w:ascii="Calibri" w:hAnsi="Calibri" w:cstheme="minorHAnsi"/>
                <w:color w:val="000000"/>
                <w:sz w:val="20"/>
                <w:szCs w:val="20"/>
              </w:rPr>
              <w:t>removing from further analysis those reporting a little.</w:t>
            </w:r>
            <w:r w:rsidR="00D83FD3" w:rsidRPr="00EC75EC">
              <w:rPr>
                <w:rFonts w:ascii="Calibri" w:hAnsi="Calibri"/>
                <w:sz w:val="20"/>
                <w:szCs w:val="20"/>
              </w:rPr>
              <w:t xml:space="preserve"> Logistic regression was used to evaluate associations with comorbidities and SNP dosages in GWAS following quality control and imputation (covariates: age, noise exposure, cisplatin dose</w:t>
            </w:r>
            <w:r w:rsidR="008F46CE" w:rsidRPr="00EC75EC">
              <w:rPr>
                <w:rFonts w:ascii="Calibri" w:hAnsi="Calibri"/>
                <w:sz w:val="20"/>
                <w:szCs w:val="20"/>
              </w:rPr>
              <w:t>, genetic principal components)</w:t>
            </w:r>
            <w:r w:rsidR="00D83FD3" w:rsidRPr="00EC75EC">
              <w:rPr>
                <w:rFonts w:ascii="Calibri" w:hAnsi="Calibri"/>
                <w:sz w:val="20"/>
                <w:szCs w:val="20"/>
              </w:rPr>
              <w:t xml:space="preserve">. </w:t>
            </w:r>
            <w:r w:rsidR="009912A2" w:rsidRPr="00EC75EC">
              <w:rPr>
                <w:rFonts w:ascii="Calibri" w:hAnsi="Calibri"/>
                <w:sz w:val="20"/>
                <w:szCs w:val="20"/>
              </w:rPr>
              <w:t xml:space="preserve">Patients with tinnitus were more likely to report </w:t>
            </w:r>
            <w:r w:rsidR="009912A2" w:rsidRPr="00EC75EC">
              <w:rPr>
                <w:rFonts w:ascii="Calibri" w:hAnsi="Calibri" w:cs="Arial"/>
                <w:sz w:val="20"/>
                <w:szCs w:val="20"/>
              </w:rPr>
              <w:t xml:space="preserve">poorer health (OR=2.9; P=0.0005; Figure 1A) and greater use of psychotropic medications (OR=2.1; P=0.003; Figure 1B) than did those without tinnitus, </w:t>
            </w:r>
            <w:r w:rsidRPr="00EC75EC">
              <w:rPr>
                <w:rFonts w:ascii="Calibri" w:hAnsi="Calibri" w:cstheme="minorHAnsi"/>
                <w:color w:val="000000"/>
                <w:sz w:val="20"/>
                <w:szCs w:val="20"/>
              </w:rPr>
              <w:t xml:space="preserve">indicating that these symptoms affected quality of life. </w:t>
            </w:r>
            <w:r w:rsidR="00D83FD3" w:rsidRPr="00EC75EC">
              <w:rPr>
                <w:rFonts w:ascii="Calibri" w:hAnsi="Calibri" w:cs="Arial"/>
                <w:sz w:val="20"/>
                <w:szCs w:val="20"/>
              </w:rPr>
              <w:t xml:space="preserve">The frequency of tinnitus increased significantly with increasing age at treatment (P=0.007) and cumulative cisplatin dose (P=0.007).  </w:t>
            </w:r>
            <w:r w:rsidR="009912A2" w:rsidRPr="00EC75EC">
              <w:rPr>
                <w:rFonts w:ascii="Calibri" w:hAnsi="Calibri"/>
                <w:sz w:val="20"/>
                <w:szCs w:val="20"/>
              </w:rPr>
              <w:t>Testicular cancer survivors with tinnitus had significantly worse hearing at every frequency (0.25 kHz-12 kHz, P&lt;0.0001, Figure 2A).</w:t>
            </w:r>
            <w:r w:rsidR="00EC75EC" w:rsidRPr="00EC75EC">
              <w:rPr>
                <w:rFonts w:ascii="Calibri" w:hAnsi="Calibri"/>
                <w:sz w:val="20"/>
                <w:szCs w:val="20"/>
              </w:rPr>
              <w:t xml:space="preserve"> </w:t>
            </w:r>
            <w:r w:rsidR="009912A2" w:rsidRPr="00EC75EC">
              <w:rPr>
                <w:rFonts w:ascii="Calibri" w:hAnsi="Calibri"/>
                <w:sz w:val="20"/>
                <w:szCs w:val="20"/>
              </w:rPr>
              <w:t xml:space="preserve">Tinnitus was also associated with self-reported hearing loss (OR=6.38[4.9-8.5], P&lt;0.0001, Figure 2B), problems hearing in a crowd (OR=8.28[5.5-12.5], P&lt;0.0001, Figure 2C), and persistent dizziness or vertigo (OR=6.40[3.2-12.9], P&lt;0.0001, Figure 2D), as well as symptoms of sensory neuropathy (OR range 1.66-2.72, P-values&lt;0.0001, Figure 2E). </w:t>
            </w:r>
            <w:r w:rsidR="00D83FD3" w:rsidRPr="00EC75EC">
              <w:rPr>
                <w:rFonts w:ascii="Calibri" w:hAnsi="Calibri" w:cs="Arial"/>
                <w:sz w:val="20"/>
                <w:szCs w:val="20"/>
              </w:rPr>
              <w:t xml:space="preserve">In multivariate analyses, tinnitus </w:t>
            </w:r>
            <w:r w:rsidR="00D83FD3" w:rsidRPr="00EC75EC">
              <w:rPr>
                <w:rFonts w:ascii="Calibri" w:hAnsi="Calibri" w:cs="Arial"/>
                <w:sz w:val="20"/>
                <w:szCs w:val="20"/>
              </w:rPr>
              <w:lastRenderedPageBreak/>
              <w:t xml:space="preserve">was significantly associated with hypertension (OR=1.79, P=0.03), noise exposure either at work (OR=1.96, P=0.0004) or outside of work (OR=2.31, P&lt;0.0001), and long-term tobacco use (OR=2.09, P=0.008). </w:t>
            </w:r>
          </w:p>
          <w:p w14:paraId="4D17C57A" w14:textId="77777777" w:rsidR="00EC75EC" w:rsidRPr="00EC75EC" w:rsidRDefault="00EC75EC" w:rsidP="003237D9">
            <w:pPr>
              <w:rPr>
                <w:rFonts w:ascii="Calibri" w:hAnsi="Calibri" w:cstheme="minorHAnsi"/>
                <w:color w:val="000000"/>
                <w:sz w:val="20"/>
                <w:szCs w:val="20"/>
              </w:rPr>
            </w:pPr>
          </w:p>
          <w:p w14:paraId="121B76F2" w14:textId="15350663" w:rsidR="0093273D" w:rsidRPr="00EC75EC" w:rsidRDefault="00EC75EC" w:rsidP="00EC75EC">
            <w:pPr>
              <w:rPr>
                <w:rFonts w:ascii="Calibri" w:hAnsi="Calibri" w:cstheme="minorHAnsi"/>
                <w:color w:val="000000"/>
                <w:sz w:val="20"/>
                <w:szCs w:val="20"/>
              </w:rPr>
            </w:pPr>
            <w:r w:rsidRPr="00EC75EC">
              <w:rPr>
                <w:rFonts w:ascii="Calibri" w:hAnsi="Calibri"/>
                <w:sz w:val="20"/>
                <w:szCs w:val="20"/>
              </w:rPr>
              <w:t>We found that additive SNP effects explained a large fraction of CisIT variance (h</w:t>
            </w:r>
            <w:r w:rsidRPr="00EC75EC">
              <w:rPr>
                <w:rFonts w:ascii="Calibri" w:hAnsi="Calibri"/>
                <w:sz w:val="20"/>
                <w:szCs w:val="20"/>
                <w:vertAlign w:val="superscript"/>
              </w:rPr>
              <w:t>2</w:t>
            </w:r>
            <w:r w:rsidRPr="00EC75EC">
              <w:rPr>
                <w:rFonts w:ascii="Calibri" w:hAnsi="Calibri"/>
                <w:sz w:val="20"/>
                <w:szCs w:val="20"/>
              </w:rPr>
              <w:t>=0.81</w:t>
            </w:r>
            <w:r w:rsidRPr="00EC75EC">
              <w:rPr>
                <w:rFonts w:ascii="Calibri" w:hAnsi="Calibri"/>
                <w:color w:val="000000" w:themeColor="text1"/>
                <w:sz w:val="20"/>
                <w:szCs w:val="20"/>
              </w:rPr>
              <w:t xml:space="preserve">±0.42, </w:t>
            </w:r>
            <w:r w:rsidRPr="00EC75EC">
              <w:rPr>
                <w:rFonts w:ascii="Calibri" w:hAnsi="Calibri"/>
                <w:sz w:val="20"/>
                <w:szCs w:val="20"/>
              </w:rPr>
              <w:t>P=0.006). In GWAS, no SNP met genome-wide significance. The first independent signal identified (rs7532231, OR = 0.45, P = 1.1x10</w:t>
            </w:r>
            <w:r w:rsidRPr="00EC75EC">
              <w:rPr>
                <w:rFonts w:ascii="Calibri" w:hAnsi="Calibri"/>
                <w:sz w:val="20"/>
                <w:szCs w:val="20"/>
                <w:vertAlign w:val="superscript"/>
              </w:rPr>
              <w:t>-6</w:t>
            </w:r>
            <w:r w:rsidRPr="00EC75EC">
              <w:rPr>
                <w:rFonts w:ascii="Calibri" w:hAnsi="Calibri"/>
                <w:sz w:val="20"/>
                <w:szCs w:val="20"/>
              </w:rPr>
              <w:t xml:space="preserve">) is 116 kilobases upstream of the lncRNA </w:t>
            </w:r>
            <w:r w:rsidRPr="00EC75EC">
              <w:rPr>
                <w:rFonts w:ascii="Calibri" w:hAnsi="Calibri"/>
                <w:i/>
                <w:sz w:val="20"/>
                <w:szCs w:val="20"/>
              </w:rPr>
              <w:t>RP11-364B6.1</w:t>
            </w:r>
            <w:r w:rsidRPr="00EC75EC">
              <w:rPr>
                <w:rFonts w:ascii="Calibri" w:hAnsi="Calibri"/>
                <w:sz w:val="20"/>
                <w:szCs w:val="20"/>
              </w:rPr>
              <w:t>. The second (rs6671895, OR = 4.32, P = 1.2x10</w:t>
            </w:r>
            <w:r w:rsidRPr="00EC75EC">
              <w:rPr>
                <w:rFonts w:ascii="Calibri" w:hAnsi="Calibri"/>
                <w:sz w:val="20"/>
                <w:szCs w:val="20"/>
                <w:vertAlign w:val="superscript"/>
              </w:rPr>
              <w:t>-6</w:t>
            </w:r>
            <w:r w:rsidRPr="00EC75EC">
              <w:rPr>
                <w:rFonts w:ascii="Calibri" w:hAnsi="Calibri"/>
                <w:sz w:val="20"/>
                <w:szCs w:val="20"/>
              </w:rPr>
              <w:t xml:space="preserve">) is intronic to the lncRNA </w:t>
            </w:r>
            <w:r w:rsidRPr="00EC75EC">
              <w:rPr>
                <w:rFonts w:ascii="Calibri" w:hAnsi="Calibri"/>
                <w:i/>
                <w:sz w:val="20"/>
                <w:szCs w:val="20"/>
              </w:rPr>
              <w:t>RP5-884C9.2</w:t>
            </w:r>
            <w:r w:rsidRPr="00EC75EC">
              <w:rPr>
                <w:rFonts w:ascii="Calibri" w:hAnsi="Calibri"/>
                <w:sz w:val="20"/>
                <w:szCs w:val="20"/>
              </w:rPr>
              <w:t>. The third (rs7606353, P=1.9x10</w:t>
            </w:r>
            <w:r w:rsidRPr="00EC75EC">
              <w:rPr>
                <w:rFonts w:ascii="Calibri" w:hAnsi="Calibri"/>
                <w:sz w:val="20"/>
                <w:szCs w:val="20"/>
                <w:vertAlign w:val="superscript"/>
              </w:rPr>
              <w:t>-6</w:t>
            </w:r>
            <w:r w:rsidRPr="00EC75EC">
              <w:rPr>
                <w:rFonts w:ascii="Calibri" w:hAnsi="Calibri"/>
                <w:sz w:val="20"/>
                <w:szCs w:val="20"/>
              </w:rPr>
              <w:t xml:space="preserve">, Figure </w:t>
            </w:r>
            <w:r>
              <w:rPr>
                <w:rFonts w:ascii="Calibri" w:hAnsi="Calibri"/>
                <w:sz w:val="20"/>
                <w:szCs w:val="20"/>
              </w:rPr>
              <w:t>3</w:t>
            </w:r>
            <w:r w:rsidRPr="00EC75EC">
              <w:rPr>
                <w:rFonts w:ascii="Calibri" w:hAnsi="Calibri"/>
                <w:sz w:val="20"/>
                <w:szCs w:val="20"/>
              </w:rPr>
              <w:t xml:space="preserve">A) is a SNP 14 kilobases downstream of </w:t>
            </w:r>
            <w:r w:rsidRPr="00EC75EC">
              <w:rPr>
                <w:rFonts w:ascii="Calibri" w:hAnsi="Calibri"/>
                <w:i/>
                <w:sz w:val="20"/>
                <w:szCs w:val="20"/>
              </w:rPr>
              <w:t>OTOS</w:t>
            </w:r>
            <w:r w:rsidRPr="00EC75EC">
              <w:rPr>
                <w:rFonts w:ascii="Calibri" w:hAnsi="Calibri"/>
                <w:sz w:val="20"/>
                <w:szCs w:val="20"/>
              </w:rPr>
              <w:t xml:space="preserve"> (otospiralin)</w:t>
            </w:r>
            <w:r w:rsidR="003237D9" w:rsidRPr="00EC75EC">
              <w:rPr>
                <w:rFonts w:ascii="Calibri" w:hAnsi="Calibri" w:cstheme="minorHAnsi"/>
                <w:color w:val="000000"/>
                <w:sz w:val="20"/>
                <w:szCs w:val="20"/>
              </w:rPr>
              <w:t xml:space="preserve">. </w:t>
            </w:r>
            <w:r w:rsidRPr="00EC75EC">
              <w:rPr>
                <w:rFonts w:ascii="Calibri" w:hAnsi="Calibri"/>
                <w:sz w:val="20"/>
                <w:szCs w:val="20"/>
              </w:rPr>
              <w:t xml:space="preserve">In GTEx, </w:t>
            </w:r>
            <w:r w:rsidRPr="00EC75EC">
              <w:rPr>
                <w:rFonts w:ascii="Calibri" w:hAnsi="Calibri"/>
                <w:i/>
                <w:sz w:val="20"/>
                <w:szCs w:val="20"/>
              </w:rPr>
              <w:t xml:space="preserve">OTOS </w:t>
            </w:r>
            <w:r w:rsidRPr="00EC75EC">
              <w:rPr>
                <w:rFonts w:ascii="Calibri" w:hAnsi="Calibri"/>
                <w:sz w:val="20"/>
                <w:szCs w:val="20"/>
              </w:rPr>
              <w:t xml:space="preserve">was expressed in pituitary and thyroid tissues. We found that </w:t>
            </w:r>
            <w:r w:rsidRPr="00EC75EC">
              <w:rPr>
                <w:rFonts w:ascii="Calibri" w:hAnsi="Calibri"/>
                <w:i/>
                <w:sz w:val="20"/>
                <w:szCs w:val="20"/>
              </w:rPr>
              <w:t xml:space="preserve">OTOS </w:t>
            </w:r>
            <w:r w:rsidRPr="00EC75EC">
              <w:rPr>
                <w:rFonts w:ascii="Calibri" w:hAnsi="Calibri"/>
                <w:sz w:val="20"/>
                <w:szCs w:val="20"/>
              </w:rPr>
              <w:t xml:space="preserve">eQTLs were significantly enriched in GWAS independently from rs7606353 (P=0.018). One haplotype block containing six thyroid/pituitary eQTLs was driving this enrichment. The minor allele (A) of the most significant variant within this block (rs10190781, 1.5% frequency) was associated with higher </w:t>
            </w:r>
            <w:r>
              <w:rPr>
                <w:rFonts w:ascii="Calibri" w:hAnsi="Calibri"/>
                <w:sz w:val="20"/>
                <w:szCs w:val="20"/>
              </w:rPr>
              <w:t>cisplatin induced tinnitus</w:t>
            </w:r>
            <w:r w:rsidRPr="00EC75EC">
              <w:rPr>
                <w:rFonts w:ascii="Calibri" w:hAnsi="Calibri"/>
                <w:sz w:val="20"/>
                <w:szCs w:val="20"/>
              </w:rPr>
              <w:t xml:space="preserve"> risk (OR=3.42[1.5-9.5], P=0.007, Figure 3B) and lower </w:t>
            </w:r>
            <w:r w:rsidRPr="00EC75EC">
              <w:rPr>
                <w:rFonts w:ascii="Calibri" w:hAnsi="Calibri"/>
                <w:i/>
                <w:sz w:val="20"/>
                <w:szCs w:val="20"/>
              </w:rPr>
              <w:t>OTOS</w:t>
            </w:r>
            <w:r w:rsidRPr="00EC75EC">
              <w:rPr>
                <w:rFonts w:ascii="Calibri" w:hAnsi="Calibri"/>
                <w:sz w:val="20"/>
                <w:szCs w:val="20"/>
              </w:rPr>
              <w:t xml:space="preserve"> expression (Figure 3C). Tinnitus risk increased with the number of risk alleles in either locus (OR=3.77[2.3-6.2], P=9.5 x 10</w:t>
            </w:r>
            <w:r w:rsidRPr="00EC75EC">
              <w:rPr>
                <w:rFonts w:ascii="Calibri" w:hAnsi="Calibri"/>
                <w:sz w:val="20"/>
                <w:szCs w:val="20"/>
                <w:vertAlign w:val="superscript"/>
              </w:rPr>
              <w:t>-8</w:t>
            </w:r>
            <w:r w:rsidRPr="00EC75EC">
              <w:rPr>
                <w:rFonts w:ascii="Calibri" w:hAnsi="Calibri"/>
                <w:sz w:val="20"/>
                <w:szCs w:val="20"/>
              </w:rPr>
              <w:t xml:space="preserve">, Figure 3D). We tested the association between </w:t>
            </w:r>
            <w:r w:rsidRPr="00EC75EC">
              <w:rPr>
                <w:rFonts w:ascii="Calibri" w:hAnsi="Calibri"/>
                <w:i/>
                <w:sz w:val="20"/>
                <w:szCs w:val="20"/>
              </w:rPr>
              <w:t>OTOS</w:t>
            </w:r>
            <w:r w:rsidRPr="00EC75EC">
              <w:rPr>
                <w:rFonts w:ascii="Calibri" w:hAnsi="Calibri"/>
                <w:sz w:val="20"/>
                <w:szCs w:val="20"/>
              </w:rPr>
              <w:t xml:space="preserve"> expression and cisplatin resistance in central nervous system tumor lines and found a significant positive correlation (Spearman Rho=0.46, P=0.03, Figure 3E), further supporting a protective </w:t>
            </w:r>
            <w:r w:rsidRPr="00EC75EC">
              <w:rPr>
                <w:rFonts w:ascii="Calibri" w:hAnsi="Calibri"/>
                <w:i/>
                <w:sz w:val="20"/>
                <w:szCs w:val="20"/>
              </w:rPr>
              <w:t>OTOS</w:t>
            </w:r>
            <w:r w:rsidRPr="00EC75EC">
              <w:rPr>
                <w:rFonts w:ascii="Calibri" w:hAnsi="Calibri"/>
                <w:sz w:val="20"/>
                <w:szCs w:val="20"/>
              </w:rPr>
              <w:t xml:space="preserve"> function against cisplatin-induced damage. </w:t>
            </w:r>
            <w:r w:rsidR="003237D9" w:rsidRPr="00EC75EC">
              <w:rPr>
                <w:rFonts w:ascii="Calibri" w:hAnsi="Calibri" w:cstheme="minorHAnsi"/>
                <w:color w:val="000000"/>
                <w:sz w:val="20"/>
                <w:szCs w:val="20"/>
              </w:rPr>
              <w:t xml:space="preserve">Interestingly, </w:t>
            </w:r>
            <w:r w:rsidR="003237D9" w:rsidRPr="00EC75EC">
              <w:rPr>
                <w:rFonts w:ascii="Calibri" w:hAnsi="Calibri" w:cstheme="minorHAnsi"/>
                <w:i/>
                <w:color w:val="000000"/>
                <w:sz w:val="20"/>
                <w:szCs w:val="20"/>
              </w:rPr>
              <w:t>OTOS</w:t>
            </w:r>
            <w:r w:rsidR="003237D9" w:rsidRPr="00EC75EC">
              <w:rPr>
                <w:rFonts w:ascii="Calibri" w:hAnsi="Calibri" w:cstheme="minorHAnsi"/>
                <w:color w:val="000000"/>
                <w:sz w:val="20"/>
                <w:szCs w:val="20"/>
              </w:rPr>
              <w:t xml:space="preserve"> has been previously implicated in CAO, as a previous study investigated the association of exonic variants in the gene with a baseline vs. follow-up audiometric phenotype, and identified a significant additive protective effect of two variants </w:t>
            </w:r>
            <w:r w:rsidR="003237D9" w:rsidRPr="00EC75EC">
              <w:rPr>
                <w:rFonts w:ascii="Calibri" w:hAnsi="Calibri" w:cstheme="minorHAnsi"/>
                <w:color w:val="000000"/>
                <w:sz w:val="20"/>
                <w:szCs w:val="20"/>
              </w:rPr>
              <w:fldChar w:fldCharType="begin">
                <w:fldData xml:space="preserve">PEVuZE5vdGU+PENpdGU+PEF1dGhvcj5TcHJhY2tsZW48L0F1dGhvcj48WWVhcj4yMDE0PC9ZZWFy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</w:fldData>
              </w:fldChar>
            </w:r>
            <w:r w:rsidR="003237D9" w:rsidRPr="00EC75EC">
              <w:rPr>
                <w:rFonts w:ascii="Calibri" w:hAnsi="Calibri" w:cstheme="minorHAnsi"/>
                <w:color w:val="000000"/>
                <w:sz w:val="20"/>
                <w:szCs w:val="20"/>
              </w:rPr>
              <w:instrText xml:space="preserve"> ADDIN EN.CITE </w:instrText>
            </w:r>
            <w:r w:rsidR="003237D9" w:rsidRPr="00EC75EC">
              <w:rPr>
                <w:rFonts w:ascii="Calibri" w:hAnsi="Calibri" w:cstheme="minorHAnsi"/>
                <w:color w:val="000000"/>
                <w:sz w:val="20"/>
                <w:szCs w:val="20"/>
              </w:rPr>
              <w:fldChar w:fldCharType="begin">
                <w:fldData xml:space="preserve">PEVuZE5vdGU+PENpdGU+PEF1dGhvcj5TcHJhY2tsZW48L0F1dGhvcj48WWVhcj4yMDE0PC9ZZWFy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</w:fldData>
              </w:fldChar>
            </w:r>
            <w:r w:rsidR="003237D9" w:rsidRPr="00EC75EC">
              <w:rPr>
                <w:rFonts w:ascii="Calibri" w:hAnsi="Calibri" w:cstheme="minorHAnsi"/>
                <w:color w:val="000000"/>
                <w:sz w:val="20"/>
                <w:szCs w:val="20"/>
              </w:rPr>
              <w:instrText xml:space="preserve"> ADDIN EN.CITE.DATA </w:instrText>
            </w:r>
            <w:r w:rsidR="003237D9" w:rsidRPr="00EC75EC">
              <w:rPr>
                <w:rFonts w:ascii="Calibri" w:hAnsi="Calibri" w:cstheme="minorHAnsi"/>
                <w:color w:val="000000"/>
                <w:sz w:val="20"/>
                <w:szCs w:val="20"/>
              </w:rPr>
            </w:r>
            <w:r w:rsidR="003237D9" w:rsidRPr="00EC75EC">
              <w:rPr>
                <w:rFonts w:ascii="Calibri" w:hAnsi="Calibri" w:cstheme="minorHAnsi"/>
                <w:color w:val="000000"/>
                <w:sz w:val="20"/>
                <w:szCs w:val="20"/>
              </w:rPr>
              <w:fldChar w:fldCharType="end"/>
            </w:r>
            <w:r w:rsidR="003237D9" w:rsidRPr="00EC75EC">
              <w:rPr>
                <w:rFonts w:ascii="Calibri" w:hAnsi="Calibri" w:cstheme="minorHAnsi"/>
                <w:color w:val="000000"/>
                <w:sz w:val="20"/>
                <w:szCs w:val="20"/>
              </w:rPr>
            </w:r>
            <w:r w:rsidR="003237D9" w:rsidRPr="00EC75EC">
              <w:rPr>
                <w:rFonts w:ascii="Calibri" w:hAnsi="Calibri" w:cstheme="minorHAnsi"/>
                <w:color w:val="000000"/>
                <w:sz w:val="20"/>
                <w:szCs w:val="20"/>
              </w:rPr>
              <w:fldChar w:fldCharType="separate"/>
            </w:r>
            <w:r w:rsidR="003237D9" w:rsidRPr="00EC75EC">
              <w:rPr>
                <w:rFonts w:ascii="Calibri" w:hAnsi="Calibri" w:cstheme="minorHAnsi"/>
                <w:color w:val="000000"/>
                <w:sz w:val="20"/>
                <w:szCs w:val="20"/>
              </w:rPr>
              <w:t>(19)</w:t>
            </w:r>
            <w:r w:rsidR="003237D9" w:rsidRPr="00EC75EC">
              <w:rPr>
                <w:rFonts w:ascii="Calibri" w:hAnsi="Calibri" w:cstheme="minorHAnsi"/>
                <w:color w:val="000000"/>
                <w:sz w:val="20"/>
                <w:szCs w:val="20"/>
              </w:rPr>
              <w:fldChar w:fldCharType="end"/>
            </w:r>
            <w:r w:rsidR="003237D9" w:rsidRPr="00EC75EC">
              <w:rPr>
                <w:rFonts w:ascii="Calibri" w:hAnsi="Calibri" w:cstheme="minorHAnsi"/>
                <w:color w:val="000000"/>
                <w:sz w:val="20"/>
                <w:szCs w:val="20"/>
              </w:rPr>
              <w:t xml:space="preserve">. Another study used adenoviral transfection to up-regulate </w:t>
            </w:r>
            <w:r w:rsidR="003237D9" w:rsidRPr="00EC75EC">
              <w:rPr>
                <w:rFonts w:ascii="Calibri" w:hAnsi="Calibri" w:cstheme="minorHAnsi"/>
                <w:i/>
                <w:color w:val="000000"/>
                <w:sz w:val="20"/>
                <w:szCs w:val="20"/>
              </w:rPr>
              <w:t>OTOS</w:t>
            </w:r>
            <w:r w:rsidR="003237D9" w:rsidRPr="00EC75EC">
              <w:rPr>
                <w:rFonts w:ascii="Calibri" w:hAnsi="Calibri" w:cstheme="minorHAnsi"/>
                <w:color w:val="000000"/>
                <w:sz w:val="20"/>
                <w:szCs w:val="20"/>
              </w:rPr>
              <w:t xml:space="preserve"> in spiral ligament fibrocytes (a cell type in the cochlea known to normally express the gene) which markedly decreased apoptosis following cisplatin treatment when compared to non-transfected cells, thereby indicating </w:t>
            </w:r>
            <w:r w:rsidR="003237D9" w:rsidRPr="00EC75EC">
              <w:rPr>
                <w:rFonts w:ascii="Calibri" w:hAnsi="Calibri" w:cstheme="minorHAnsi"/>
                <w:i/>
                <w:color w:val="000000"/>
                <w:sz w:val="20"/>
                <w:szCs w:val="20"/>
              </w:rPr>
              <w:t>OTOS</w:t>
            </w:r>
            <w:r w:rsidR="003237D9" w:rsidRPr="00EC75EC">
              <w:rPr>
                <w:rFonts w:ascii="Calibri" w:hAnsi="Calibri" w:cstheme="minorHAnsi"/>
                <w:color w:val="000000"/>
                <w:sz w:val="20"/>
                <w:szCs w:val="20"/>
              </w:rPr>
              <w:t xml:space="preserve"> may have a protective role in the cochlea </w:t>
            </w:r>
            <w:r w:rsidR="003237D9" w:rsidRPr="00EC75EC">
              <w:rPr>
                <w:rFonts w:ascii="Calibri" w:hAnsi="Calibri" w:cstheme="minorHAnsi"/>
                <w:color w:val="000000"/>
                <w:sz w:val="20"/>
                <w:szCs w:val="20"/>
              </w:rPr>
              <w:fldChar w:fldCharType="begin"/>
            </w:r>
            <w:r w:rsidR="003237D9" w:rsidRPr="00EC75EC">
              <w:rPr>
                <w:rFonts w:ascii="Calibri" w:hAnsi="Calibri" w:cstheme="minorHAnsi"/>
                <w:color w:val="000000"/>
                <w:sz w:val="20"/>
                <w:szCs w:val="20"/>
              </w:rPr>
              <w:instrText xml:space="preserve"> ADDIN EN.CITE &lt;EndNote&gt;&lt;Cite&gt;&lt;Author&gt;Zhuo&lt;/Author&gt;&lt;Year&gt;2008&lt;/Year&gt;&lt;RecNum&gt;22&lt;/RecNum&gt;&lt;DisplayText&gt;(20)&lt;/DisplayText&gt;&lt;record&gt;&lt;rec-number&gt;22&lt;/rec-number&gt;&lt;foreign-keys&gt;&lt;key app="EN" db-id="0wzp5fpa1taz9oevv90pa2xtfrt9zvfsadet" timestamp="1505423750"&gt;22&lt;/key&gt;&lt;/foreign-keys&gt;&lt;ref-type name="Journal Article"&gt;17&lt;/ref-type&gt;&lt;contributors&gt;&lt;authors&gt;&lt;author&gt;Zhuo, X. L.&lt;/author&gt;&lt;author&gt;Wang, Y.&lt;/author&gt;&lt;author&gt;Zhuo, W. L.&lt;/author&gt;&lt;author&gt;Zhang, Y. S.&lt;/author&gt;&lt;author&gt;Wei, Y. J.&lt;/author&gt;&lt;author&gt;Zhang, X. Y.&lt;/author&gt;&lt;/authors&gt;&lt;/contributors&gt;&lt;auth-address&gt;Department of Otolaryngology, Southwest Hospital, Third Military Medical University, Chongqing, China.&lt;/auth-address&gt;&lt;titles&gt;&lt;title&gt;Adenoviral-mediated up-regulation of Otos, a novel specific cochlear gene, decreases cisplatin-induced apoptosis of cultured spiral ligament fibrocytes via MAPK/mitochondrial pathway&lt;/title&gt;&lt;secondary-title&gt;Toxicology&lt;/secondary-title&gt;&lt;/titles&gt;&lt;periodical&gt;&lt;full-title&gt;Toxicology&lt;/full-title&gt;&lt;/periodical&gt;&lt;pages&gt;33-8&lt;/pages&gt;&lt;volume&gt;248&lt;/volume&gt;&lt;number&gt;1&lt;/number&gt;&lt;keywords&gt;&lt;keyword&gt;Adenoviridae/genetics&lt;/keyword&gt;&lt;keyword&gt;Animals&lt;/keyword&gt;&lt;keyword&gt;Antineoplastic Agents/*toxicity&lt;/keyword&gt;&lt;keyword&gt;*Apoptosis&lt;/keyword&gt;&lt;keyword&gt;Cells, Cultured&lt;/keyword&gt;&lt;keyword&gt;Cisplatin/*toxicity&lt;/keyword&gt;&lt;keyword&gt;Cochlea/*cytology&lt;/keyword&gt;&lt;keyword&gt;Mitochondria/drug effects/metabolism&lt;/keyword&gt;&lt;keyword&gt;Mitogen-Activated Protein Kinases/metabolism&lt;/keyword&gt;&lt;keyword&gt;Proteins/*genetics&lt;/keyword&gt;&lt;keyword&gt;Rats&lt;/keyword&gt;&lt;keyword&gt;Transfection&lt;/keyword&gt;&lt;keyword&gt;Up-Regulation&lt;/keyword&gt;&lt;/keywords&gt;&lt;dates&gt;&lt;year&gt;2008&lt;/year&gt;&lt;pub-dates&gt;&lt;date&gt;Jun 03&lt;/date&gt;&lt;/pub-dates&gt;&lt;/dates&gt;&lt;isbn&gt;0300-483X (Print)&amp;#xD;0300-483X (Linking)&lt;/isbn&gt;&lt;accession-num&gt;18403086&lt;/accession-num&gt;&lt;urls&gt;&lt;related-urls&gt;&lt;url&gt;https://www.ncbi.nlm.nih.gov/pubmed/18403086&lt;/url&gt;&lt;/related-urls&gt;&lt;/urls&gt;&lt;electronic-resource-num&gt;10.1016/j.tox.2008.03.004&lt;/electronic-resource-num&gt;&lt;/record&gt;&lt;/Cite&gt;&lt;/EndNote&gt;</w:instrText>
            </w:r>
            <w:r w:rsidR="003237D9" w:rsidRPr="00EC75EC">
              <w:rPr>
                <w:rFonts w:ascii="Calibri" w:hAnsi="Calibri" w:cstheme="minorHAnsi"/>
                <w:color w:val="000000"/>
                <w:sz w:val="20"/>
                <w:szCs w:val="20"/>
              </w:rPr>
              <w:fldChar w:fldCharType="separate"/>
            </w:r>
            <w:r w:rsidR="003237D9" w:rsidRPr="00EC75EC">
              <w:rPr>
                <w:rFonts w:ascii="Calibri" w:hAnsi="Calibri" w:cstheme="minorHAnsi"/>
                <w:color w:val="000000"/>
                <w:sz w:val="20"/>
                <w:szCs w:val="20"/>
              </w:rPr>
              <w:t>(20)</w:t>
            </w:r>
            <w:r w:rsidR="003237D9" w:rsidRPr="00EC75EC">
              <w:rPr>
                <w:rFonts w:ascii="Calibri" w:hAnsi="Calibri" w:cstheme="minorHAnsi"/>
                <w:color w:val="000000"/>
                <w:sz w:val="20"/>
                <w:szCs w:val="20"/>
              </w:rPr>
              <w:fldChar w:fldCharType="end"/>
            </w:r>
            <w:r w:rsidR="003237D9" w:rsidRPr="00EC75EC">
              <w:rPr>
                <w:rFonts w:ascii="Calibri" w:hAnsi="Calibri" w:cstheme="minorHAnsi"/>
                <w:color w:val="000000"/>
                <w:sz w:val="20"/>
                <w:szCs w:val="20"/>
              </w:rPr>
              <w:t xml:space="preserve">. </w:t>
            </w:r>
          </w:p>
          <w:p w14:paraId="6B6F1425" w14:textId="23B5D790" w:rsidR="00EC75EC" w:rsidRPr="00EC75EC" w:rsidRDefault="00EC75EC" w:rsidP="00EC75EC">
            <w:pPr>
              <w:rPr>
                <w:rFonts w:ascii="Calibri" w:hAnsi="Calibri" w:cstheme="minorHAnsi"/>
                <w:color w:val="000000"/>
                <w:sz w:val="20"/>
                <w:szCs w:val="20"/>
              </w:rPr>
            </w:pPr>
          </w:p>
        </w:tc>
      </w:tr>
      <w:tr w:rsidR="0093273D" w:rsidRPr="005F7C97" w14:paraId="28A73B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964DFED" w14:textId="77777777" w:rsidR="0093273D" w:rsidRPr="0074111E" w:rsidRDefault="0093273D" w:rsidP="003237D9">
            <w:pPr>
              <w:rPr>
                <w:rFonts w:ascii="Calibri Light" w:hAnsi="Calibri Light"/>
                <w:b/>
                <w:sz w:val="22"/>
              </w:rPr>
            </w:pPr>
            <w:r w:rsidRPr="0074111E">
              <w:rPr>
                <w:rFonts w:ascii="Calibri Light" w:hAnsi="Calibri Light"/>
                <w:b/>
                <w:sz w:val="22"/>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DEF6D27" w14:textId="33D8D4A3" w:rsidR="003237D9" w:rsidRPr="00EC75EC" w:rsidRDefault="003237D9" w:rsidP="003237D9">
            <w:pPr>
              <w:rPr>
                <w:rFonts w:ascii="Calibri" w:hAnsi="Calibri" w:cstheme="minorHAnsi"/>
                <w:sz w:val="20"/>
                <w:szCs w:val="20"/>
              </w:rPr>
            </w:pPr>
            <w:r w:rsidRPr="00EC75EC">
              <w:rPr>
                <w:rFonts w:ascii="Calibri" w:hAnsi="Calibri" w:cstheme="minorHAnsi"/>
                <w:sz w:val="20"/>
                <w:szCs w:val="20"/>
              </w:rPr>
              <w:t>We have identified some shared genetic underpinnings for congenital, general, and cisplatin-induced hearing loss</w:t>
            </w:r>
            <w:r w:rsidR="003C1659">
              <w:rPr>
                <w:rFonts w:ascii="Calibri" w:hAnsi="Calibri" w:cstheme="minorHAnsi"/>
                <w:sz w:val="20"/>
                <w:szCs w:val="20"/>
              </w:rPr>
              <w:t xml:space="preserve"> (6)</w:t>
            </w:r>
            <w:r w:rsidRPr="00EC75EC">
              <w:rPr>
                <w:rFonts w:ascii="Calibri" w:hAnsi="Calibri" w:cstheme="minorHAnsi"/>
                <w:sz w:val="20"/>
                <w:szCs w:val="20"/>
              </w:rPr>
              <w:t xml:space="preserve">. </w:t>
            </w:r>
            <w:r w:rsidRPr="00912896">
              <w:rPr>
                <w:rFonts w:ascii="Calibri" w:hAnsi="Calibri" w:cstheme="minorHAnsi"/>
                <w:b/>
                <w:sz w:val="20"/>
                <w:szCs w:val="20"/>
              </w:rPr>
              <w:t>We hypothesize that cisplatin-induced tinnitus and tinnitus in the general population may similarly share genetic etiologies.</w:t>
            </w:r>
            <w:r w:rsidRPr="00EC75EC">
              <w:rPr>
                <w:rFonts w:ascii="Calibri" w:hAnsi="Calibri" w:cstheme="minorHAnsi"/>
                <w:sz w:val="20"/>
                <w:szCs w:val="20"/>
              </w:rPr>
              <w:t xml:space="preserve"> The Electronic Medical Records and Genomics (eMERGE) Network would enable us to test this hypothesis and elucidate the genetic underpinnings and mechanisms of tinnitus. Specifically, we will utilize ICD-9-CM diagnosis codes for tinnitus (unspecified, subjective; Table 1</w:t>
            </w:r>
            <w:r w:rsidR="00912896">
              <w:rPr>
                <w:rFonts w:ascii="Calibri" w:hAnsi="Calibri" w:cstheme="minorHAnsi"/>
                <w:sz w:val="20"/>
                <w:szCs w:val="20"/>
              </w:rPr>
              <w:t>, created 10/2/17</w:t>
            </w:r>
            <w:r w:rsidRPr="00EC75EC">
              <w:rPr>
                <w:rFonts w:ascii="Calibri" w:hAnsi="Calibri" w:cstheme="minorHAnsi"/>
                <w:sz w:val="20"/>
                <w:szCs w:val="20"/>
              </w:rPr>
              <w:t>) to define our case-control phenotype (n</w:t>
            </w:r>
            <w:r w:rsidRPr="00EC75EC">
              <w:rPr>
                <w:rFonts w:ascii="Calibri" w:hAnsi="Calibri" w:cstheme="minorHAnsi"/>
                <w:sz w:val="20"/>
                <w:szCs w:val="20"/>
                <w:vertAlign w:val="superscript"/>
              </w:rPr>
              <w:softHyphen/>
            </w:r>
            <w:r w:rsidRPr="00EC75EC">
              <w:rPr>
                <w:rFonts w:ascii="Calibri" w:hAnsi="Calibri" w:cstheme="minorHAnsi"/>
                <w:sz w:val="20"/>
                <w:szCs w:val="20"/>
                <w:vertAlign w:val="subscript"/>
              </w:rPr>
              <w:t>cases</w:t>
            </w:r>
            <w:r w:rsidRPr="00EC75EC">
              <w:rPr>
                <w:rFonts w:ascii="Calibri" w:hAnsi="Calibri" w:cstheme="minorHAnsi"/>
                <w:sz w:val="20"/>
                <w:szCs w:val="20"/>
              </w:rPr>
              <w:t xml:space="preserve"> = 4,882, n</w:t>
            </w:r>
            <w:r w:rsidRPr="00EC75EC">
              <w:rPr>
                <w:rFonts w:ascii="Calibri" w:hAnsi="Calibri" w:cstheme="minorHAnsi"/>
                <w:sz w:val="20"/>
                <w:szCs w:val="20"/>
                <w:vertAlign w:val="subscript"/>
              </w:rPr>
              <w:t>controls</w:t>
            </w:r>
            <w:r w:rsidRPr="00EC75EC">
              <w:rPr>
                <w:rFonts w:ascii="Calibri" w:hAnsi="Calibri" w:cstheme="minorHAnsi"/>
                <w:sz w:val="20"/>
                <w:szCs w:val="20"/>
              </w:rPr>
              <w:t xml:space="preserve"> &gt; 80,000). We will exclude cancer patients that potentially have a prior history of cisplatin exposure (individuals identified by ICD-9-CM Diagnosis Codes of cancers known to be treated with cisplatin, n = 690; Table 2</w:t>
            </w:r>
            <w:r w:rsidR="00912896">
              <w:rPr>
                <w:rFonts w:ascii="Calibri" w:hAnsi="Calibri" w:cstheme="minorHAnsi"/>
                <w:sz w:val="20"/>
                <w:szCs w:val="20"/>
              </w:rPr>
              <w:t>, created 10/2/17</w:t>
            </w:r>
            <w:r w:rsidRPr="00EC75EC">
              <w:rPr>
                <w:rFonts w:ascii="Calibri" w:hAnsi="Calibri" w:cstheme="minorHAnsi"/>
                <w:sz w:val="20"/>
                <w:szCs w:val="20"/>
              </w:rPr>
              <w:t>) because the proposed GWAS is intended to compare SNPs/genes that are highly associated with general tinnitus to genetic variants we previously characterized in our GWAS of cisplatin-induced tinnitus. We will exclude those ICD-9 codes that denote diseases with diseases and disorders that may cause tinnitus</w:t>
            </w:r>
            <w:r w:rsidR="00912896">
              <w:rPr>
                <w:rFonts w:ascii="Calibri" w:hAnsi="Calibri" w:cstheme="minorHAnsi"/>
                <w:sz w:val="20"/>
                <w:szCs w:val="20"/>
              </w:rPr>
              <w:t xml:space="preserve"> (Table 3, created 10/2/17)</w:t>
            </w:r>
            <w:r w:rsidRPr="00EC75EC">
              <w:rPr>
                <w:rFonts w:ascii="Calibri" w:hAnsi="Calibri" w:cstheme="minorHAnsi"/>
                <w:sz w:val="20"/>
                <w:szCs w:val="20"/>
              </w:rPr>
              <w:t xml:space="preserve">.  We will investigate associations with demographic characteristics (age, sex, self-reported race) and potentially related traits such as hearing loss, vertigo, and dizziness. We will perform a GWAS with the appropriate covariates. We will investigate the extent to which GWAS findings of cisplatin-induced and general tinnitus are shared. We will compare effect sizes of top variants in the two GWAS, perform permutation resampling-based enrichment analyses, and train predictive models in one set to be tested in the other. </w:t>
            </w:r>
          </w:p>
          <w:p w14:paraId="553B33EE" w14:textId="77777777" w:rsidR="003237D9" w:rsidRPr="00EC75EC" w:rsidRDefault="003237D9" w:rsidP="003237D9">
            <w:pPr>
              <w:rPr>
                <w:rFonts w:ascii="Calibri" w:hAnsi="Calibri" w:cstheme="minorHAnsi"/>
                <w:sz w:val="20"/>
                <w:szCs w:val="20"/>
              </w:rPr>
            </w:pPr>
          </w:p>
          <w:p w14:paraId="5B44053B" w14:textId="0E1F1847" w:rsidR="003237D9" w:rsidRPr="00EC75EC" w:rsidRDefault="003237D9" w:rsidP="003237D9">
            <w:pPr>
              <w:rPr>
                <w:rFonts w:ascii="Calibri" w:hAnsi="Calibri" w:cstheme="minorHAnsi"/>
                <w:sz w:val="20"/>
                <w:szCs w:val="20"/>
              </w:rPr>
            </w:pPr>
            <w:r w:rsidRPr="00EC75EC">
              <w:rPr>
                <w:rFonts w:ascii="Calibri" w:hAnsi="Calibri" w:cstheme="minorHAnsi"/>
                <w:sz w:val="20"/>
                <w:szCs w:val="20"/>
              </w:rPr>
              <w:t xml:space="preserve">PrediXcan is a gene-based method that uses reference transcriptome (genotype-gene expression) data to generate models used to ‘impute’ gene expression data from genotype data and associate the predicted gene expression with phenotypes of interest </w:t>
            </w:r>
            <w:r w:rsidRPr="00EC75EC">
              <w:rPr>
                <w:rFonts w:ascii="Calibri" w:hAnsi="Calibri" w:cstheme="minorHAnsi"/>
                <w:sz w:val="20"/>
                <w:szCs w:val="20"/>
              </w:rPr>
              <w:fldChar w:fldCharType="begin">
                <w:fldData xml:space="preserve">PEVuZE5vdGU+PENpdGU+PEF1dGhvcj5HYW1hem9uPC9BdXRob3I+PFllYXI+MjAxNTwvWWVhcj48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</w:fldData>
              </w:fldChar>
            </w:r>
            <w:r w:rsidRPr="00EC75EC">
              <w:rPr>
                <w:rFonts w:ascii="Calibri" w:hAnsi="Calibri" w:cstheme="minorHAnsi"/>
                <w:sz w:val="20"/>
                <w:szCs w:val="20"/>
              </w:rPr>
              <w:instrText xml:space="preserve"> ADDIN EN.CITE </w:instrText>
            </w:r>
            <w:r w:rsidRPr="00EC75EC">
              <w:rPr>
                <w:rFonts w:ascii="Calibri" w:hAnsi="Calibri" w:cstheme="minorHAnsi"/>
                <w:sz w:val="20"/>
                <w:szCs w:val="20"/>
              </w:rPr>
              <w:fldChar w:fldCharType="begin">
                <w:fldData xml:space="preserve">PEVuZE5vdGU+PENpdGU+PEF1dGhvcj5HYW1hem9uPC9BdXRob3I+PFllYXI+MjAxNTwvWWVhcj48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</w:fldData>
              </w:fldChar>
            </w:r>
            <w:r w:rsidRPr="00EC75EC">
              <w:rPr>
                <w:rFonts w:ascii="Calibri" w:hAnsi="Calibri" w:cstheme="minorHAnsi"/>
                <w:sz w:val="20"/>
                <w:szCs w:val="20"/>
              </w:rPr>
              <w:instrText xml:space="preserve"> ADDIN EN.CITE.DATA </w:instrText>
            </w:r>
            <w:r w:rsidRPr="00EC75EC">
              <w:rPr>
                <w:rFonts w:ascii="Calibri" w:hAnsi="Calibri" w:cstheme="minorHAnsi"/>
                <w:sz w:val="20"/>
                <w:szCs w:val="20"/>
              </w:rPr>
            </w:r>
            <w:r w:rsidRPr="00EC75EC">
              <w:rPr>
                <w:rFonts w:ascii="Calibri" w:hAnsi="Calibri" w:cstheme="minorHAnsi"/>
                <w:sz w:val="20"/>
                <w:szCs w:val="20"/>
              </w:rPr>
              <w:fldChar w:fldCharType="end"/>
            </w:r>
            <w:r w:rsidRPr="00EC75EC">
              <w:rPr>
                <w:rFonts w:ascii="Calibri" w:hAnsi="Calibri" w:cstheme="minorHAnsi"/>
                <w:sz w:val="20"/>
                <w:szCs w:val="20"/>
              </w:rPr>
            </w:r>
            <w:r w:rsidRPr="00EC75EC">
              <w:rPr>
                <w:rFonts w:ascii="Calibri" w:hAnsi="Calibri" w:cstheme="minorHAnsi"/>
                <w:sz w:val="20"/>
                <w:szCs w:val="20"/>
              </w:rPr>
              <w:fldChar w:fldCharType="separate"/>
            </w:r>
            <w:r w:rsidRPr="00EC75EC">
              <w:rPr>
                <w:rFonts w:ascii="Calibri" w:hAnsi="Calibri" w:cstheme="minorHAnsi"/>
                <w:sz w:val="20"/>
                <w:szCs w:val="20"/>
              </w:rPr>
              <w:t>(21)</w:t>
            </w:r>
            <w:r w:rsidRPr="00EC75EC">
              <w:rPr>
                <w:rFonts w:ascii="Calibri" w:hAnsi="Calibri" w:cstheme="minorHAnsi"/>
                <w:sz w:val="20"/>
                <w:szCs w:val="20"/>
              </w:rPr>
              <w:fldChar w:fldCharType="end"/>
            </w:r>
            <w:r w:rsidRPr="00EC75EC">
              <w:rPr>
                <w:rFonts w:ascii="Calibri" w:hAnsi="Calibri" w:cstheme="minorHAnsi"/>
                <w:sz w:val="20"/>
                <w:szCs w:val="20"/>
              </w:rPr>
              <w:t>. We will incorporate PrediXcan analyses to evaluate the directionality of effect and potential molecular mechanisms through which genetic variation in the genes of interest affects susceptibility to tinnitus by quantifying the association between genetically regulated levels of expression and the associated phenotype. We will then incorporate PrediXcan analyses to evaluate overlap of genes associated with tinnitus with those we have identified for cisplatin induced tinnitus (</w:t>
            </w:r>
            <w:r w:rsidRPr="00EC75EC">
              <w:rPr>
                <w:rFonts w:ascii="Calibri" w:hAnsi="Calibri" w:cstheme="minorHAnsi"/>
                <w:i/>
                <w:sz w:val="20"/>
                <w:szCs w:val="20"/>
              </w:rPr>
              <w:t>OTOS</w:t>
            </w:r>
            <w:r w:rsidRPr="00EC75EC">
              <w:rPr>
                <w:rFonts w:ascii="Calibri" w:hAnsi="Calibri" w:cstheme="minorHAnsi"/>
                <w:sz w:val="20"/>
                <w:szCs w:val="20"/>
              </w:rPr>
              <w:t>) and the gene associated with cisplatin-associated hearing loss (</w:t>
            </w:r>
            <w:r w:rsidRPr="00EC75EC">
              <w:rPr>
                <w:rFonts w:ascii="Calibri" w:hAnsi="Calibri" w:cstheme="minorHAnsi"/>
                <w:i/>
                <w:sz w:val="20"/>
                <w:szCs w:val="20"/>
              </w:rPr>
              <w:t>WFS1</w:t>
            </w:r>
            <w:r w:rsidRPr="00EC75EC">
              <w:rPr>
                <w:rFonts w:ascii="Calibri" w:hAnsi="Calibri" w:cstheme="minorHAnsi"/>
                <w:sz w:val="20"/>
                <w:szCs w:val="20"/>
              </w:rPr>
              <w:t xml:space="preserve">). Finally, to identify potential molecular mechanisms of validated genes that either prevent or potentiate </w:t>
            </w:r>
            <w:r w:rsidR="00912896">
              <w:rPr>
                <w:rFonts w:ascii="Calibri" w:hAnsi="Calibri" w:cstheme="minorHAnsi"/>
                <w:sz w:val="20"/>
                <w:szCs w:val="20"/>
              </w:rPr>
              <w:t>cisplatin associated ototoxicity</w:t>
            </w:r>
            <w:r w:rsidRPr="00EC75EC">
              <w:rPr>
                <w:rFonts w:ascii="Calibri" w:hAnsi="Calibri" w:cstheme="minorHAnsi"/>
                <w:sz w:val="20"/>
                <w:szCs w:val="20"/>
              </w:rPr>
              <w:t xml:space="preserve">, we will alter the expression levels of the gene through knockdown (siRNA), knockout (CRISPR-Cas9) and overexpression (transfection) in normal cell model systems of ototoxicity (HEI-OC1; House Ear Institute-Organ of Corti 1) mouse cells, human induced pluripotent derived neurons, as well as several relevant neoplastic cell lines to evaluate whether the manipulation of gene expression can mitigate toxicity to normal cells without inhibiting antineoplastic activity.  </w:t>
            </w:r>
          </w:p>
          <w:p w14:paraId="5B89851E" w14:textId="77777777" w:rsidR="003237D9" w:rsidRPr="00EC75EC" w:rsidRDefault="003237D9" w:rsidP="003237D9">
            <w:pPr>
              <w:rPr>
                <w:rFonts w:ascii="Calibri" w:hAnsi="Calibri" w:cstheme="minorHAnsi"/>
                <w:sz w:val="20"/>
                <w:szCs w:val="20"/>
              </w:rPr>
            </w:pPr>
          </w:p>
          <w:p w14:paraId="45C4C430" w14:textId="77777777" w:rsidR="0093273D" w:rsidRPr="00EC75EC" w:rsidRDefault="0093273D" w:rsidP="003237D9">
            <w:pPr>
              <w:rPr>
                <w:rFonts w:ascii="Calibri" w:hAnsi="Calibri" w:cstheme="minorHAnsi"/>
                <w:sz w:val="20"/>
                <w:szCs w:val="20"/>
              </w:rPr>
            </w:pPr>
          </w:p>
        </w:tc>
      </w:tr>
      <w:tr w:rsidR="0093273D" w:rsidRPr="005F7C97" w14:paraId="2DEEBFF4"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2A95EAC" w14:textId="77777777" w:rsidR="0093273D" w:rsidRPr="0074111E" w:rsidRDefault="0093273D" w:rsidP="003237D9">
            <w:pPr>
              <w:rPr>
                <w:rFonts w:ascii="Calibri Light" w:hAnsi="Calibri Light"/>
                <w:b/>
                <w:sz w:val="22"/>
              </w:rPr>
            </w:pPr>
            <w:r w:rsidRPr="0074111E">
              <w:rPr>
                <w:rFonts w:ascii="Calibri Light" w:hAnsi="Calibri Light"/>
                <w:b/>
                <w:sz w:val="22"/>
              </w:rPr>
              <w:t xml:space="preserve">Desired Variables </w:t>
            </w:r>
          </w:p>
          <w:p w14:paraId="26A1CBDF" w14:textId="77777777" w:rsidR="0093273D" w:rsidRPr="0074111E" w:rsidRDefault="0093273D" w:rsidP="003237D9">
            <w:pPr>
              <w:rPr>
                <w:rFonts w:ascii="Calibri Light" w:hAnsi="Calibri Light"/>
                <w:i/>
                <w:sz w:val="22"/>
              </w:rPr>
            </w:pPr>
            <w:r w:rsidRPr="0074111E">
              <w:rPr>
                <w:rFonts w:ascii="Calibri Light" w:hAnsi="Calibri Light"/>
                <w:i/>
                <w:sz w:val="22"/>
              </w:rPr>
              <w:t>(essential for analysis</w:t>
            </w:r>
          </w:p>
          <w:p w14:paraId="2816E641" w14:textId="77777777" w:rsidR="0093273D" w:rsidRPr="0074111E" w:rsidRDefault="0093273D" w:rsidP="003237D9">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18C26F4" w14:textId="77777777" w:rsidR="003237D9" w:rsidRPr="003237D9" w:rsidRDefault="003237D9" w:rsidP="003237D9">
            <w:pPr>
              <w:numPr>
                <w:ilvl w:val="0"/>
                <w:numId w:val="1"/>
              </w:numPr>
              <w:rPr>
                <w:rFonts w:asciiTheme="minorHAnsi" w:hAnsiTheme="minorHAnsi" w:cstheme="minorHAnsi"/>
                <w:sz w:val="20"/>
                <w:szCs w:val="20"/>
              </w:rPr>
            </w:pPr>
            <w:r w:rsidRPr="003237D9">
              <w:rPr>
                <w:rFonts w:asciiTheme="minorHAnsi" w:hAnsiTheme="minorHAnsi" w:cstheme="minorHAnsi"/>
                <w:sz w:val="20"/>
                <w:szCs w:val="20"/>
              </w:rPr>
              <w:t xml:space="preserve">Patient demographics </w:t>
            </w:r>
          </w:p>
          <w:p w14:paraId="48BF223A" w14:textId="77777777" w:rsidR="003237D9" w:rsidRPr="003237D9" w:rsidRDefault="00816C43" w:rsidP="003237D9">
            <w:pPr>
              <w:numPr>
                <w:ilvl w:val="1"/>
                <w:numId w:val="1"/>
              </w:numPr>
              <w:rPr>
                <w:rFonts w:asciiTheme="minorHAnsi" w:hAnsiTheme="minorHAnsi" w:cstheme="minorHAnsi"/>
                <w:sz w:val="20"/>
                <w:szCs w:val="20"/>
              </w:rPr>
            </w:pPr>
            <w:r>
              <w:rPr>
                <w:rFonts w:asciiTheme="minorHAnsi" w:hAnsiTheme="minorHAnsi" w:cstheme="minorHAnsi"/>
                <w:sz w:val="20"/>
                <w:szCs w:val="20"/>
              </w:rPr>
              <w:t xml:space="preserve">Year </w:t>
            </w:r>
            <w:r w:rsidR="003237D9" w:rsidRPr="003237D9">
              <w:rPr>
                <w:rFonts w:asciiTheme="minorHAnsi" w:hAnsiTheme="minorHAnsi" w:cstheme="minorHAnsi"/>
                <w:sz w:val="20"/>
                <w:szCs w:val="20"/>
              </w:rPr>
              <w:t>of birth</w:t>
            </w:r>
          </w:p>
          <w:p w14:paraId="6790DEC3" w14:textId="77777777"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Sex</w:t>
            </w:r>
          </w:p>
          <w:p w14:paraId="3BBEDAEC" w14:textId="77777777"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Race</w:t>
            </w:r>
          </w:p>
          <w:p w14:paraId="23E161C8" w14:textId="77777777"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Ethnicity</w:t>
            </w:r>
          </w:p>
          <w:p w14:paraId="18710B87" w14:textId="77777777" w:rsidR="003237D9" w:rsidRPr="003237D9" w:rsidRDefault="003237D9" w:rsidP="003237D9">
            <w:pPr>
              <w:numPr>
                <w:ilvl w:val="0"/>
                <w:numId w:val="1"/>
              </w:numPr>
              <w:rPr>
                <w:rFonts w:asciiTheme="minorHAnsi" w:hAnsiTheme="minorHAnsi" w:cstheme="minorHAnsi"/>
                <w:sz w:val="20"/>
                <w:szCs w:val="20"/>
              </w:rPr>
            </w:pPr>
            <w:r w:rsidRPr="003237D9">
              <w:rPr>
                <w:rFonts w:asciiTheme="minorHAnsi" w:hAnsiTheme="minorHAnsi" w:cstheme="minorHAnsi"/>
                <w:sz w:val="20"/>
                <w:szCs w:val="20"/>
              </w:rPr>
              <w:t>Phenotypes (Table 1)</w:t>
            </w:r>
          </w:p>
          <w:p w14:paraId="43D3F3AA" w14:textId="76A7A7F1"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 xml:space="preserve">Tinnitus code status, </w:t>
            </w:r>
            <w:r w:rsidR="00687D11">
              <w:rPr>
                <w:rFonts w:asciiTheme="minorHAnsi" w:hAnsiTheme="minorHAnsi" w:cstheme="minorHAnsi"/>
                <w:sz w:val="20"/>
                <w:szCs w:val="20"/>
              </w:rPr>
              <w:t>age at</w:t>
            </w:r>
            <w:r w:rsidRPr="003237D9">
              <w:rPr>
                <w:rFonts w:asciiTheme="minorHAnsi" w:hAnsiTheme="minorHAnsi" w:cstheme="minorHAnsi"/>
                <w:sz w:val="20"/>
                <w:szCs w:val="20"/>
              </w:rPr>
              <w:t xml:space="preserve"> diagnosis</w:t>
            </w:r>
          </w:p>
          <w:p w14:paraId="35378E62" w14:textId="2E48EBFE"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 xml:space="preserve">Hearing loss (either requiring or not requiring hearing aids) status, </w:t>
            </w:r>
            <w:r w:rsidR="00687D11">
              <w:rPr>
                <w:rFonts w:asciiTheme="minorHAnsi" w:hAnsiTheme="minorHAnsi" w:cstheme="minorHAnsi"/>
                <w:sz w:val="20"/>
                <w:szCs w:val="20"/>
              </w:rPr>
              <w:t>age at</w:t>
            </w:r>
            <w:r w:rsidR="00687D11" w:rsidRPr="003237D9">
              <w:rPr>
                <w:rFonts w:asciiTheme="minorHAnsi" w:hAnsiTheme="minorHAnsi" w:cstheme="minorHAnsi"/>
                <w:sz w:val="20"/>
                <w:szCs w:val="20"/>
              </w:rPr>
              <w:t xml:space="preserve"> </w:t>
            </w:r>
            <w:r w:rsidRPr="003237D9">
              <w:rPr>
                <w:rFonts w:asciiTheme="minorHAnsi" w:hAnsiTheme="minorHAnsi" w:cstheme="minorHAnsi"/>
                <w:sz w:val="20"/>
                <w:szCs w:val="20"/>
              </w:rPr>
              <w:t>diagnosis</w:t>
            </w:r>
          </w:p>
          <w:p w14:paraId="2F5E2656" w14:textId="77777777" w:rsidR="003237D9" w:rsidRPr="003237D9" w:rsidRDefault="003237D9" w:rsidP="003237D9">
            <w:pPr>
              <w:numPr>
                <w:ilvl w:val="0"/>
                <w:numId w:val="1"/>
              </w:numPr>
              <w:rPr>
                <w:rFonts w:asciiTheme="minorHAnsi" w:hAnsiTheme="minorHAnsi" w:cstheme="minorHAnsi"/>
                <w:sz w:val="20"/>
                <w:szCs w:val="20"/>
              </w:rPr>
            </w:pPr>
            <w:r w:rsidRPr="003237D9">
              <w:rPr>
                <w:rFonts w:asciiTheme="minorHAnsi" w:hAnsiTheme="minorHAnsi" w:cstheme="minorHAnsi"/>
                <w:sz w:val="20"/>
                <w:szCs w:val="20"/>
              </w:rPr>
              <w:t>Surrogate for Cisplatin Administration:</w:t>
            </w:r>
          </w:p>
          <w:p w14:paraId="49F177D3" w14:textId="77777777"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ICD-9-CM code status for malignancies likely treated with cisplatin (Table 2)</w:t>
            </w:r>
          </w:p>
          <w:p w14:paraId="4F8EB789" w14:textId="5B55A203" w:rsidR="003237D9" w:rsidRPr="003237D9" w:rsidRDefault="00687D11" w:rsidP="003237D9">
            <w:pPr>
              <w:numPr>
                <w:ilvl w:val="1"/>
                <w:numId w:val="1"/>
              </w:numPr>
              <w:rPr>
                <w:rFonts w:asciiTheme="minorHAnsi" w:hAnsiTheme="minorHAnsi" w:cstheme="minorHAnsi"/>
                <w:sz w:val="20"/>
                <w:szCs w:val="20"/>
              </w:rPr>
            </w:pPr>
            <w:r>
              <w:rPr>
                <w:rFonts w:asciiTheme="minorHAnsi" w:hAnsiTheme="minorHAnsi" w:cstheme="minorHAnsi"/>
                <w:sz w:val="20"/>
                <w:szCs w:val="20"/>
              </w:rPr>
              <w:t>age at</w:t>
            </w:r>
            <w:r w:rsidRPr="003237D9">
              <w:rPr>
                <w:rFonts w:asciiTheme="minorHAnsi" w:hAnsiTheme="minorHAnsi" w:cstheme="minorHAnsi"/>
                <w:sz w:val="20"/>
                <w:szCs w:val="20"/>
              </w:rPr>
              <w:t xml:space="preserve"> </w:t>
            </w:r>
            <w:r w:rsidR="003237D9" w:rsidRPr="003237D9">
              <w:rPr>
                <w:rFonts w:asciiTheme="minorHAnsi" w:hAnsiTheme="minorHAnsi" w:cstheme="minorHAnsi"/>
                <w:sz w:val="20"/>
                <w:szCs w:val="20"/>
              </w:rPr>
              <w:t>diagnosis</w:t>
            </w:r>
          </w:p>
          <w:p w14:paraId="3123F377" w14:textId="77777777" w:rsidR="003237D9" w:rsidRPr="003237D9" w:rsidRDefault="003237D9" w:rsidP="003237D9">
            <w:pPr>
              <w:numPr>
                <w:ilvl w:val="0"/>
                <w:numId w:val="1"/>
              </w:numPr>
              <w:rPr>
                <w:rFonts w:asciiTheme="minorHAnsi" w:hAnsiTheme="minorHAnsi" w:cstheme="minorHAnsi"/>
                <w:sz w:val="20"/>
                <w:szCs w:val="20"/>
              </w:rPr>
            </w:pPr>
            <w:r w:rsidRPr="003237D9">
              <w:rPr>
                <w:rFonts w:asciiTheme="minorHAnsi" w:hAnsiTheme="minorHAnsi" w:cstheme="minorHAnsi"/>
                <w:sz w:val="20"/>
                <w:szCs w:val="20"/>
              </w:rPr>
              <w:t>Exclusion Criteria (ICD9 code status for the following disorders; Table 3):</w:t>
            </w:r>
          </w:p>
          <w:p w14:paraId="4B3FD6E6" w14:textId="07923EEA"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rPr>
              <w:t xml:space="preserve">Ménière's disease, </w:t>
            </w:r>
            <w:r w:rsidR="00687D11">
              <w:rPr>
                <w:rFonts w:asciiTheme="minorHAnsi" w:hAnsiTheme="minorHAnsi" w:cstheme="minorHAnsi"/>
                <w:sz w:val="20"/>
                <w:szCs w:val="20"/>
              </w:rPr>
              <w:t>age at</w:t>
            </w:r>
            <w:r w:rsidR="00687D11" w:rsidRPr="003237D9">
              <w:rPr>
                <w:rFonts w:asciiTheme="minorHAnsi" w:hAnsiTheme="minorHAnsi" w:cstheme="minorHAnsi"/>
                <w:sz w:val="20"/>
                <w:szCs w:val="20"/>
              </w:rPr>
              <w:t xml:space="preserve"> </w:t>
            </w:r>
            <w:r w:rsidRPr="003237D9">
              <w:rPr>
                <w:rFonts w:asciiTheme="minorHAnsi" w:hAnsiTheme="minorHAnsi" w:cstheme="minorHAnsi"/>
                <w:sz w:val="20"/>
                <w:szCs w:val="20"/>
              </w:rPr>
              <w:t>diagnosis</w:t>
            </w:r>
          </w:p>
          <w:p w14:paraId="6B241802" w14:textId="7F881B10"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bCs/>
                <w:sz w:val="20"/>
                <w:szCs w:val="20"/>
              </w:rPr>
              <w:t>Head or neck injuries</w:t>
            </w:r>
            <w:r w:rsidR="00687D11">
              <w:rPr>
                <w:rFonts w:asciiTheme="minorHAnsi" w:hAnsiTheme="minorHAnsi" w:cstheme="minorHAnsi"/>
                <w:sz w:val="20"/>
                <w:szCs w:val="20"/>
              </w:rPr>
              <w:t xml:space="preserve"> age at</w:t>
            </w:r>
            <w:r w:rsidR="00687D11" w:rsidRPr="003237D9">
              <w:rPr>
                <w:rFonts w:asciiTheme="minorHAnsi" w:hAnsiTheme="minorHAnsi" w:cstheme="minorHAnsi"/>
                <w:sz w:val="20"/>
                <w:szCs w:val="20"/>
              </w:rPr>
              <w:t xml:space="preserve"> </w:t>
            </w:r>
            <w:r w:rsidRPr="003237D9">
              <w:rPr>
                <w:rFonts w:asciiTheme="minorHAnsi" w:hAnsiTheme="minorHAnsi" w:cstheme="minorHAnsi"/>
                <w:bCs/>
                <w:sz w:val="20"/>
                <w:szCs w:val="20"/>
              </w:rPr>
              <w:t>diagnosis</w:t>
            </w:r>
          </w:p>
          <w:p w14:paraId="62B9F87D" w14:textId="01543B55"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bCs/>
                <w:sz w:val="20"/>
                <w:szCs w:val="20"/>
              </w:rPr>
              <w:t>T</w:t>
            </w:r>
            <w:r w:rsidRPr="003237D9">
              <w:rPr>
                <w:rFonts w:asciiTheme="minorHAnsi" w:hAnsiTheme="minorHAnsi" w:cstheme="minorHAnsi"/>
                <w:sz w:val="20"/>
                <w:szCs w:val="20"/>
                <w:lang w:val="en"/>
              </w:rPr>
              <w:t xml:space="preserve">emporomandibular joint dysfunction, </w:t>
            </w:r>
            <w:r w:rsidR="00687D11">
              <w:rPr>
                <w:rFonts w:asciiTheme="minorHAnsi" w:hAnsiTheme="minorHAnsi" w:cstheme="minorHAnsi"/>
                <w:sz w:val="20"/>
                <w:szCs w:val="20"/>
              </w:rPr>
              <w:t>age at</w:t>
            </w:r>
            <w:r w:rsidR="00687D11" w:rsidRPr="003237D9">
              <w:rPr>
                <w:rFonts w:asciiTheme="minorHAnsi" w:hAnsiTheme="minorHAnsi" w:cstheme="minorHAnsi"/>
                <w:sz w:val="20"/>
                <w:szCs w:val="20"/>
              </w:rPr>
              <w:t xml:space="preserve"> </w:t>
            </w:r>
            <w:r w:rsidRPr="003237D9">
              <w:rPr>
                <w:rFonts w:asciiTheme="minorHAnsi" w:hAnsiTheme="minorHAnsi" w:cstheme="minorHAnsi"/>
                <w:sz w:val="20"/>
                <w:szCs w:val="20"/>
                <w:lang w:val="en"/>
              </w:rPr>
              <w:t>diagnosis</w:t>
            </w:r>
          </w:p>
          <w:p w14:paraId="137EC5AE" w14:textId="48B1888F" w:rsidR="003237D9" w:rsidRPr="003237D9" w:rsidRDefault="003237D9" w:rsidP="003237D9">
            <w:pPr>
              <w:numPr>
                <w:ilvl w:val="1"/>
                <w:numId w:val="1"/>
              </w:numPr>
              <w:rPr>
                <w:rFonts w:asciiTheme="minorHAnsi" w:hAnsiTheme="minorHAnsi" w:cstheme="minorHAnsi"/>
                <w:sz w:val="20"/>
                <w:szCs w:val="20"/>
              </w:rPr>
            </w:pPr>
            <w:r w:rsidRPr="003237D9">
              <w:rPr>
                <w:rFonts w:asciiTheme="minorHAnsi" w:hAnsiTheme="minorHAnsi" w:cstheme="minorHAnsi"/>
                <w:sz w:val="20"/>
                <w:szCs w:val="20"/>
                <w:lang w:val="en"/>
              </w:rPr>
              <w:t xml:space="preserve">Vestibular Schwannoma, </w:t>
            </w:r>
            <w:r w:rsidR="00687D11">
              <w:rPr>
                <w:rFonts w:asciiTheme="minorHAnsi" w:hAnsiTheme="minorHAnsi" w:cstheme="minorHAnsi"/>
                <w:sz w:val="20"/>
                <w:szCs w:val="20"/>
              </w:rPr>
              <w:t>age at</w:t>
            </w:r>
            <w:r w:rsidRPr="003237D9">
              <w:rPr>
                <w:rFonts w:asciiTheme="minorHAnsi" w:hAnsiTheme="minorHAnsi" w:cstheme="minorHAnsi"/>
                <w:sz w:val="20"/>
                <w:szCs w:val="20"/>
                <w:lang w:val="en"/>
              </w:rPr>
              <w:t xml:space="preserve"> diagnosis</w:t>
            </w:r>
          </w:p>
          <w:p w14:paraId="017257C4" w14:textId="77777777" w:rsidR="003237D9" w:rsidRPr="003237D9" w:rsidRDefault="003237D9" w:rsidP="003237D9">
            <w:pPr>
              <w:numPr>
                <w:ilvl w:val="0"/>
                <w:numId w:val="1"/>
              </w:numPr>
              <w:rPr>
                <w:rFonts w:asciiTheme="minorHAnsi" w:hAnsiTheme="minorHAnsi" w:cstheme="minorHAnsi"/>
                <w:sz w:val="20"/>
                <w:szCs w:val="20"/>
              </w:rPr>
            </w:pPr>
            <w:r w:rsidRPr="003237D9">
              <w:rPr>
                <w:rFonts w:asciiTheme="minorHAnsi" w:hAnsiTheme="minorHAnsi" w:cstheme="minorHAnsi"/>
                <w:sz w:val="20"/>
                <w:szCs w:val="20"/>
              </w:rPr>
              <w:t>Genotypes</w:t>
            </w:r>
            <w:r w:rsidR="008224E8">
              <w:rPr>
                <w:rFonts w:asciiTheme="minorHAnsi" w:hAnsiTheme="minorHAnsi" w:cstheme="minorHAnsi"/>
                <w:sz w:val="20"/>
                <w:szCs w:val="20"/>
              </w:rPr>
              <w:t xml:space="preserve"> from eMERGE-3 imputed data</w:t>
            </w:r>
          </w:p>
          <w:p w14:paraId="1A9DAC7C" w14:textId="77777777" w:rsidR="0093273D" w:rsidRPr="003237D9" w:rsidRDefault="0093273D" w:rsidP="003237D9">
            <w:pPr>
              <w:rPr>
                <w:rFonts w:asciiTheme="minorHAnsi" w:hAnsiTheme="minorHAnsi" w:cstheme="minorHAnsi"/>
                <w:sz w:val="20"/>
                <w:szCs w:val="20"/>
              </w:rPr>
            </w:pPr>
          </w:p>
        </w:tc>
      </w:tr>
      <w:tr w:rsidR="0093273D" w:rsidRPr="005F7C97" w14:paraId="5DDB240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B46CDBE"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64FC8E8" w14:textId="34352CBD" w:rsidR="0093273D" w:rsidRPr="002A118F" w:rsidRDefault="003237D9" w:rsidP="003237D9">
            <w:pPr>
              <w:rPr>
                <w:rFonts w:ascii="Calibri" w:hAnsi="Calibri"/>
                <w:sz w:val="20"/>
                <w:szCs w:val="20"/>
              </w:rPr>
            </w:pPr>
            <w:r w:rsidRPr="002A118F">
              <w:rPr>
                <w:rFonts w:ascii="Calibri" w:eastAsia="MS Mincho" w:hAnsi="Calibri"/>
                <w:sz w:val="20"/>
                <w:szCs w:val="20"/>
              </w:rPr>
              <w:t>EMERGE 3</w:t>
            </w:r>
            <w:r w:rsidR="002A118F" w:rsidRPr="002A118F">
              <w:rPr>
                <w:rFonts w:ascii="Calibri" w:eastAsia="MS Mincho" w:hAnsi="Calibri"/>
                <w:sz w:val="20"/>
                <w:szCs w:val="20"/>
              </w:rPr>
              <w:t xml:space="preserve"> (</w:t>
            </w:r>
            <w:r w:rsidR="002A118F" w:rsidRPr="002A118F">
              <w:rPr>
                <w:rFonts w:ascii="Calibri" w:hAnsi="Calibri"/>
                <w:sz w:val="20"/>
                <w:szCs w:val="20"/>
              </w:rPr>
              <w:t>merged I-III GWAS dataset)</w:t>
            </w:r>
          </w:p>
        </w:tc>
      </w:tr>
      <w:tr w:rsidR="0093273D" w:rsidRPr="005F7C97" w14:paraId="072B955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B01FFC7" w14:textId="77777777" w:rsidR="0093273D" w:rsidRPr="0074111E" w:rsidRDefault="0093273D" w:rsidP="003237D9">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6BE49F6" w14:textId="77777777" w:rsidR="0093273D" w:rsidRPr="003237D9" w:rsidRDefault="0093273D" w:rsidP="003237D9">
            <w:pPr>
              <w:rPr>
                <w:rFonts w:asciiTheme="minorHAnsi" w:hAnsiTheme="minorHAnsi" w:cstheme="minorHAnsi"/>
                <w:sz w:val="20"/>
                <w:szCs w:val="20"/>
              </w:rPr>
            </w:pPr>
          </w:p>
          <w:p w14:paraId="5D2845F2" w14:textId="77777777" w:rsidR="003237D9"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 xml:space="preserve">All GWAS will be performed in PLINK </w:t>
            </w:r>
            <w:r w:rsidRPr="003237D9">
              <w:rPr>
                <w:rFonts w:asciiTheme="minorHAnsi" w:hAnsiTheme="minorHAnsi" w:cstheme="minorHAnsi"/>
                <w:sz w:val="20"/>
                <w:szCs w:val="20"/>
              </w:rPr>
              <w:fldChar w:fldCharType="begin"/>
            </w:r>
            <w:r w:rsidRPr="003237D9">
              <w:rPr>
                <w:rFonts w:asciiTheme="minorHAnsi" w:hAnsiTheme="minorHAnsi" w:cstheme="minorHAnsi"/>
                <w:sz w:val="20"/>
                <w:szCs w:val="20"/>
              </w:rPr>
              <w:instrText xml:space="preserve"> ADDIN EN.CITE &lt;EndNote&gt;&lt;Cite&gt;&lt;Author&gt;Dupont&lt;/Author&gt;&lt;Year&gt;1991&lt;/Year&gt;&lt;RecNum&gt;24&lt;/RecNum&gt;&lt;DisplayText&gt;(22)&lt;/DisplayText&gt;&lt;record&gt;&lt;rec-number&gt;24&lt;/rec-number&gt;&lt;foreign-keys&gt;&lt;key app="EN" db-id="0wzp5fpa1taz9oevv90pa2xtfrt9zvfsadet" timestamp="1505423885"&gt;24&lt;/key&gt;&lt;/foreign-keys&gt;&lt;ref-type name="Journal Article"&gt;17&lt;/ref-type&gt;&lt;contributors&gt;&lt;authors&gt;&lt;author&gt;Dupont, J.&lt;/author&gt;&lt;author&gt;White, P. J.&lt;/author&gt;&lt;author&gt;Feldman, E. B.&lt;/author&gt;&lt;/authors&gt;&lt;/contributors&gt;&lt;auth-address&gt;Department of Food and Nutrition, Iowa State University, Ames.&lt;/auth-address&gt;&lt;titles&gt;&lt;title&gt;Saturated and hydrogenated fats in food in relation to health&lt;/title&gt;&lt;secondary-title&gt;J Am Coll Nutr&lt;/secondary-title&gt;&lt;/titles&gt;&lt;periodical&gt;&lt;full-title&gt;J Am Coll Nutr&lt;/full-title&gt;&lt;/periodical&gt;&lt;pages&gt;577-92&lt;/pages&gt;&lt;volume&gt;10&lt;/volume&gt;&lt;number&gt;6&lt;/number&gt;&lt;keywords&gt;&lt;keyword&gt;Cholesterol/*blood&lt;/keyword&gt;&lt;keyword&gt;Coronary Disease/*etiology&lt;/keyword&gt;&lt;keyword&gt;Dietary Fats/*administration &amp;amp; dosage/adverse effects/metabolism&lt;/keyword&gt;&lt;keyword&gt;Fatty Acids/*administration &amp;amp; dosage/chemistry/metabolism&lt;/keyword&gt;&lt;keyword&gt;Humans&lt;/keyword&gt;&lt;/keywords&gt;&lt;dates&gt;&lt;year&gt;1991&lt;/year&gt;&lt;pub-dates&gt;&lt;date&gt;Dec&lt;/date&gt;&lt;/pub-dates&gt;&lt;/dates&gt;&lt;isbn&gt;0731-5724 (Print)&amp;#xD;0731-5724 (Linking)&lt;/isbn&gt;&lt;accession-num&gt;1770190&lt;/accession-num&gt;&lt;urls&gt;&lt;related-urls&gt;&lt;url&gt;https://www.ncbi.nlm.nih.gov/pubmed/1770190&lt;/url&gt;&lt;/related-urls&gt;&lt;/urls&gt;&lt;/record&gt;&lt;/Cite&gt;&lt;/EndNote&gt;</w:instrText>
            </w:r>
            <w:r w:rsidRPr="003237D9">
              <w:rPr>
                <w:rFonts w:asciiTheme="minorHAnsi" w:hAnsiTheme="minorHAnsi" w:cstheme="minorHAnsi"/>
                <w:sz w:val="20"/>
                <w:szCs w:val="20"/>
              </w:rPr>
              <w:fldChar w:fldCharType="separate"/>
            </w:r>
            <w:r w:rsidRPr="003237D9">
              <w:rPr>
                <w:rFonts w:asciiTheme="minorHAnsi" w:hAnsiTheme="minorHAnsi" w:cstheme="minorHAnsi"/>
                <w:sz w:val="20"/>
                <w:szCs w:val="20"/>
              </w:rPr>
              <w:t>(22)</w:t>
            </w:r>
            <w:r w:rsidRPr="003237D9">
              <w:rPr>
                <w:rFonts w:asciiTheme="minorHAnsi" w:hAnsiTheme="minorHAnsi" w:cstheme="minorHAnsi"/>
                <w:sz w:val="20"/>
                <w:szCs w:val="20"/>
              </w:rPr>
              <w:fldChar w:fldCharType="end"/>
            </w:r>
            <w:r w:rsidRPr="003237D9">
              <w:rPr>
                <w:rFonts w:asciiTheme="minorHAnsi" w:hAnsiTheme="minorHAnsi" w:cstheme="minorHAnsi"/>
                <w:sz w:val="20"/>
                <w:szCs w:val="20"/>
              </w:rPr>
              <w:t xml:space="preserve"> using a logistic regression model. model and assuming linear additive effects. The genome-wide significance threshold will be set at </w:t>
            </w:r>
            <w:r w:rsidRPr="003237D9">
              <w:rPr>
                <w:rFonts w:asciiTheme="minorHAnsi" w:hAnsiTheme="minorHAnsi" w:cstheme="minorHAnsi"/>
                <w:sz w:val="20"/>
                <w:szCs w:val="20"/>
              </w:rPr>
              <w:sym w:font="Symbol" w:char="F061"/>
            </w:r>
            <w:r w:rsidRPr="003237D9">
              <w:rPr>
                <w:rFonts w:asciiTheme="minorHAnsi" w:hAnsiTheme="minorHAnsi" w:cstheme="minorHAnsi"/>
                <w:sz w:val="20"/>
                <w:szCs w:val="20"/>
              </w:rPr>
              <w:t xml:space="preserve"> = 5 x 10</w:t>
            </w:r>
            <w:r w:rsidRPr="003237D9">
              <w:rPr>
                <w:rFonts w:asciiTheme="minorHAnsi" w:hAnsiTheme="minorHAnsi" w:cstheme="minorHAnsi"/>
                <w:sz w:val="20"/>
                <w:szCs w:val="20"/>
                <w:vertAlign w:val="superscript"/>
              </w:rPr>
              <w:t>-8</w:t>
            </w:r>
            <w:r w:rsidRPr="003237D9">
              <w:rPr>
                <w:rFonts w:asciiTheme="minorHAnsi" w:hAnsiTheme="minorHAnsi" w:cstheme="minorHAnsi"/>
                <w:sz w:val="20"/>
                <w:szCs w:val="20"/>
              </w:rPr>
              <w:t xml:space="preserve">. Multiple hypothesis testing in other contexts will use Bonferroni correction to define significance thresholds. Appropriate covariates will be incorporated into the regression model, including non-heritable traits that are correlated with the phenotype such as age, and ancestry principal components. </w:t>
            </w:r>
          </w:p>
          <w:p w14:paraId="6D103E1C" w14:textId="77777777" w:rsidR="003237D9" w:rsidRPr="003237D9" w:rsidRDefault="003237D9" w:rsidP="003237D9">
            <w:pPr>
              <w:rPr>
                <w:rFonts w:asciiTheme="minorHAnsi" w:hAnsiTheme="minorHAnsi" w:cstheme="minorHAnsi"/>
                <w:sz w:val="20"/>
                <w:szCs w:val="20"/>
              </w:rPr>
            </w:pPr>
          </w:p>
          <w:p w14:paraId="232BB947" w14:textId="77777777" w:rsidR="003237D9"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 xml:space="preserve">We will use genotype data to impute gene expression levels in individuals using PrediXcan </w:t>
            </w:r>
            <w:r w:rsidRPr="003237D9">
              <w:rPr>
                <w:rFonts w:asciiTheme="minorHAnsi" w:hAnsiTheme="minorHAnsi" w:cstheme="minorHAnsi"/>
                <w:sz w:val="20"/>
                <w:szCs w:val="20"/>
              </w:rPr>
              <w:fldChar w:fldCharType="begin">
                <w:fldData xml:space="preserve">PEVuZE5vdGU+PENpdGU+PEF1dGhvcj5HYW1hem9uPC9BdXRob3I+PFllYXI+MjAxNTwvWWVhcj48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</w:fldData>
              </w:fldChar>
            </w:r>
            <w:r w:rsidRPr="003237D9">
              <w:rPr>
                <w:rFonts w:asciiTheme="minorHAnsi" w:hAnsiTheme="minorHAnsi" w:cstheme="minorHAnsi"/>
                <w:sz w:val="20"/>
                <w:szCs w:val="20"/>
              </w:rPr>
              <w:instrText xml:space="preserve"> ADDIN EN.CITE </w:instrText>
            </w:r>
            <w:r w:rsidRPr="003237D9">
              <w:rPr>
                <w:rFonts w:asciiTheme="minorHAnsi" w:hAnsiTheme="minorHAnsi" w:cstheme="minorHAnsi"/>
                <w:sz w:val="20"/>
                <w:szCs w:val="20"/>
              </w:rPr>
              <w:fldChar w:fldCharType="begin">
                <w:fldData xml:space="preserve">PEVuZE5vdGU+PENpdGU+PEF1dGhvcj5HYW1hem9uPC9BdXRob3I+PFllYXI+MjAxNTwvWWVhcj48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</w:fldData>
              </w:fldChar>
            </w:r>
            <w:r w:rsidRPr="003237D9">
              <w:rPr>
                <w:rFonts w:asciiTheme="minorHAnsi" w:hAnsiTheme="minorHAnsi" w:cstheme="minorHAnsi"/>
                <w:sz w:val="20"/>
                <w:szCs w:val="20"/>
              </w:rPr>
              <w:instrText xml:space="preserve"> ADDIN EN.CITE.DATA </w:instrText>
            </w:r>
            <w:r w:rsidRPr="003237D9">
              <w:rPr>
                <w:rFonts w:asciiTheme="minorHAnsi" w:hAnsiTheme="minorHAnsi" w:cstheme="minorHAnsi"/>
                <w:sz w:val="20"/>
                <w:szCs w:val="20"/>
              </w:rPr>
            </w:r>
            <w:r w:rsidRPr="003237D9">
              <w:rPr>
                <w:rFonts w:asciiTheme="minorHAnsi" w:hAnsiTheme="minorHAnsi" w:cstheme="minorHAnsi"/>
                <w:sz w:val="20"/>
                <w:szCs w:val="20"/>
              </w:rPr>
              <w:fldChar w:fldCharType="end"/>
            </w:r>
            <w:r w:rsidRPr="003237D9">
              <w:rPr>
                <w:rFonts w:asciiTheme="minorHAnsi" w:hAnsiTheme="minorHAnsi" w:cstheme="minorHAnsi"/>
                <w:sz w:val="20"/>
                <w:szCs w:val="20"/>
              </w:rPr>
            </w:r>
            <w:r w:rsidRPr="003237D9">
              <w:rPr>
                <w:rFonts w:asciiTheme="minorHAnsi" w:hAnsiTheme="minorHAnsi" w:cstheme="minorHAnsi"/>
                <w:sz w:val="20"/>
                <w:szCs w:val="20"/>
              </w:rPr>
              <w:fldChar w:fldCharType="separate"/>
            </w:r>
            <w:r w:rsidRPr="003237D9">
              <w:rPr>
                <w:rFonts w:asciiTheme="minorHAnsi" w:hAnsiTheme="minorHAnsi" w:cstheme="minorHAnsi"/>
                <w:sz w:val="20"/>
                <w:szCs w:val="20"/>
              </w:rPr>
              <w:t>(21)</w:t>
            </w:r>
            <w:r w:rsidRPr="003237D9">
              <w:rPr>
                <w:rFonts w:asciiTheme="minorHAnsi" w:hAnsiTheme="minorHAnsi" w:cstheme="minorHAnsi"/>
                <w:sz w:val="20"/>
                <w:szCs w:val="20"/>
              </w:rPr>
              <w:fldChar w:fldCharType="end"/>
            </w:r>
            <w:r w:rsidRPr="003237D9">
              <w:rPr>
                <w:rFonts w:asciiTheme="minorHAnsi" w:hAnsiTheme="minorHAnsi" w:cstheme="minorHAnsi"/>
                <w:sz w:val="20"/>
                <w:szCs w:val="20"/>
              </w:rPr>
              <w:t>. All z-statistic p-values less than a Bonferroni-corrected threshold based on number of genes evaluated and number of tissues investigated will be considered statistically significant. The burden of multiple testing is decreased due to fewer total tests of association in this gene-based analysis compared to variant-based GWAS. Genes with statistically significant predicted tissue-specific dysregulation can be evaluated in downstream functional analyses.</w:t>
            </w:r>
          </w:p>
          <w:p w14:paraId="5F6F8B11" w14:textId="77777777" w:rsidR="003237D9" w:rsidRPr="003237D9" w:rsidRDefault="003237D9" w:rsidP="003237D9">
            <w:pPr>
              <w:rPr>
                <w:rFonts w:asciiTheme="minorHAnsi" w:hAnsiTheme="minorHAnsi" w:cstheme="minorHAnsi"/>
                <w:sz w:val="20"/>
                <w:szCs w:val="20"/>
              </w:rPr>
            </w:pPr>
          </w:p>
          <w:p w14:paraId="553706CE" w14:textId="33D43CF3" w:rsidR="003237D9"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 xml:space="preserve">Permutation resampling-based enrichment analyses will be performed by creating an empirical null distribution of SNP overlaps between the two GWAS. Individual phenotypes and covariates will be randomly shuffled to genotypes and a null GWAS will be performed. This will be repeated for 1,000-10,000 random permutations to generate an expected distribution of SNP overlaps in the absence of genetic associations. A frequency distribution will be used to create a null distribution and the observed overlap will be compared to it to generate an empirical p-value of enrichment as described in our previous study exploring the enrichment between a </w:t>
            </w:r>
            <w:r w:rsidR="008B3919">
              <w:rPr>
                <w:rFonts w:asciiTheme="minorHAnsi" w:hAnsiTheme="minorHAnsi" w:cstheme="minorHAnsi"/>
                <w:sz w:val="20"/>
                <w:szCs w:val="20"/>
              </w:rPr>
              <w:t>cisplatin associated hearing loss</w:t>
            </w:r>
            <w:r w:rsidRPr="003237D9">
              <w:rPr>
                <w:rFonts w:asciiTheme="minorHAnsi" w:hAnsiTheme="minorHAnsi" w:cstheme="minorHAnsi"/>
                <w:sz w:val="20"/>
                <w:szCs w:val="20"/>
              </w:rPr>
              <w:t xml:space="preserve"> GWAS and Mendelian deafness genes </w:t>
            </w:r>
            <w:r w:rsidRPr="003237D9">
              <w:rPr>
                <w:rFonts w:asciiTheme="minorHAnsi" w:hAnsiTheme="minorHAnsi" w:cstheme="minorHAnsi"/>
                <w:sz w:val="20"/>
                <w:szCs w:val="20"/>
              </w:rPr>
              <w:fldChar w:fldCharType="begin">
                <w:fldData xml:space="preserve">PEVuZE5vdGU+PENpdGU+PEF1dGhvcj5XaGVlbGVyPC9BdXRob3I+PFllYXI+MjAxNzwvWWVhcj48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</w:fldData>
              </w:fldChar>
            </w:r>
            <w:r w:rsidRPr="003237D9">
              <w:rPr>
                <w:rFonts w:asciiTheme="minorHAnsi" w:hAnsiTheme="minorHAnsi" w:cstheme="minorHAnsi"/>
                <w:sz w:val="20"/>
                <w:szCs w:val="20"/>
              </w:rPr>
              <w:instrText xml:space="preserve"> ADDIN EN.CITE </w:instrText>
            </w:r>
            <w:r w:rsidRPr="003237D9">
              <w:rPr>
                <w:rFonts w:asciiTheme="minorHAnsi" w:hAnsiTheme="minorHAnsi" w:cstheme="minorHAnsi"/>
                <w:sz w:val="20"/>
                <w:szCs w:val="20"/>
              </w:rPr>
              <w:fldChar w:fldCharType="begin">
                <w:fldData xml:space="preserve">PEVuZE5vdGU+PENpdGU+PEF1dGhvcj5XaGVlbGVyPC9BdXRob3I+PFllYXI+MjAxNzwvWWVhcj48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</w:fldData>
              </w:fldChar>
            </w:r>
            <w:r w:rsidRPr="003237D9">
              <w:rPr>
                <w:rFonts w:asciiTheme="minorHAnsi" w:hAnsiTheme="minorHAnsi" w:cstheme="minorHAnsi"/>
                <w:sz w:val="20"/>
                <w:szCs w:val="20"/>
              </w:rPr>
              <w:instrText xml:space="preserve"> ADDIN EN.CITE.DATA </w:instrText>
            </w:r>
            <w:r w:rsidRPr="003237D9">
              <w:rPr>
                <w:rFonts w:asciiTheme="minorHAnsi" w:hAnsiTheme="minorHAnsi" w:cstheme="minorHAnsi"/>
                <w:sz w:val="20"/>
                <w:szCs w:val="20"/>
              </w:rPr>
            </w:r>
            <w:r w:rsidRPr="003237D9">
              <w:rPr>
                <w:rFonts w:asciiTheme="minorHAnsi" w:hAnsiTheme="minorHAnsi" w:cstheme="minorHAnsi"/>
                <w:sz w:val="20"/>
                <w:szCs w:val="20"/>
              </w:rPr>
              <w:fldChar w:fldCharType="end"/>
            </w:r>
            <w:r w:rsidRPr="003237D9">
              <w:rPr>
                <w:rFonts w:asciiTheme="minorHAnsi" w:hAnsiTheme="minorHAnsi" w:cstheme="minorHAnsi"/>
                <w:sz w:val="20"/>
                <w:szCs w:val="20"/>
              </w:rPr>
            </w:r>
            <w:r w:rsidRPr="003237D9">
              <w:rPr>
                <w:rFonts w:asciiTheme="minorHAnsi" w:hAnsiTheme="minorHAnsi" w:cstheme="minorHAnsi"/>
                <w:sz w:val="20"/>
                <w:szCs w:val="20"/>
              </w:rPr>
              <w:fldChar w:fldCharType="separate"/>
            </w:r>
            <w:r w:rsidRPr="003237D9">
              <w:rPr>
                <w:rFonts w:asciiTheme="minorHAnsi" w:hAnsiTheme="minorHAnsi" w:cstheme="minorHAnsi"/>
                <w:sz w:val="20"/>
                <w:szCs w:val="20"/>
              </w:rPr>
              <w:t>(6)</w:t>
            </w:r>
            <w:r w:rsidRPr="003237D9">
              <w:rPr>
                <w:rFonts w:asciiTheme="minorHAnsi" w:hAnsiTheme="minorHAnsi" w:cstheme="minorHAnsi"/>
                <w:sz w:val="20"/>
                <w:szCs w:val="20"/>
              </w:rPr>
              <w:fldChar w:fldCharType="end"/>
            </w:r>
            <w:r w:rsidRPr="003237D9">
              <w:rPr>
                <w:rFonts w:asciiTheme="minorHAnsi" w:hAnsiTheme="minorHAnsi" w:cstheme="minorHAnsi"/>
                <w:sz w:val="20"/>
                <w:szCs w:val="20"/>
              </w:rPr>
              <w:t xml:space="preserve">. </w:t>
            </w:r>
          </w:p>
          <w:p w14:paraId="3B0D01CD" w14:textId="77777777" w:rsidR="003237D9" w:rsidRPr="003237D9" w:rsidRDefault="003237D9" w:rsidP="003237D9">
            <w:pPr>
              <w:rPr>
                <w:rFonts w:asciiTheme="minorHAnsi" w:hAnsiTheme="minorHAnsi" w:cstheme="minorHAnsi"/>
                <w:sz w:val="20"/>
                <w:szCs w:val="20"/>
              </w:rPr>
            </w:pPr>
          </w:p>
          <w:p w14:paraId="7D0ADDB3" w14:textId="77777777" w:rsidR="003237D9"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 xml:space="preserve">All functional studies will be performed with appropriate technical and biological replicates, and corresponding applicable statistical analyses. Statistical significance will be considered at </w:t>
            </w:r>
            <w:r w:rsidRPr="003237D9">
              <w:rPr>
                <w:rFonts w:asciiTheme="minorHAnsi" w:hAnsiTheme="minorHAnsi" w:cstheme="minorHAnsi"/>
                <w:sz w:val="20"/>
                <w:szCs w:val="20"/>
              </w:rPr>
              <w:sym w:font="Symbol" w:char="F061"/>
            </w:r>
            <w:r w:rsidRPr="003237D9">
              <w:rPr>
                <w:rFonts w:asciiTheme="minorHAnsi" w:hAnsiTheme="minorHAnsi" w:cstheme="minorHAnsi"/>
                <w:sz w:val="20"/>
                <w:szCs w:val="20"/>
              </w:rPr>
              <w:t xml:space="preserve"> = 0.05 unless a more conservative approach is required.  </w:t>
            </w:r>
          </w:p>
          <w:p w14:paraId="24E82021" w14:textId="77777777" w:rsidR="003237D9" w:rsidRPr="003237D9" w:rsidRDefault="003237D9" w:rsidP="003237D9">
            <w:pPr>
              <w:rPr>
                <w:rFonts w:asciiTheme="minorHAnsi" w:hAnsiTheme="minorHAnsi" w:cstheme="minorHAnsi"/>
                <w:sz w:val="20"/>
                <w:szCs w:val="20"/>
              </w:rPr>
            </w:pPr>
          </w:p>
          <w:p w14:paraId="78254E74" w14:textId="77777777" w:rsidR="0093273D" w:rsidRPr="003237D9" w:rsidRDefault="0093273D" w:rsidP="003237D9">
            <w:pPr>
              <w:rPr>
                <w:rFonts w:asciiTheme="minorHAnsi" w:hAnsiTheme="minorHAnsi" w:cstheme="minorHAnsi"/>
                <w:sz w:val="20"/>
                <w:szCs w:val="20"/>
              </w:rPr>
            </w:pPr>
          </w:p>
          <w:p w14:paraId="4A3FA862" w14:textId="77777777" w:rsidR="0093273D" w:rsidRPr="003237D9" w:rsidRDefault="0093273D" w:rsidP="003237D9">
            <w:pPr>
              <w:rPr>
                <w:rFonts w:asciiTheme="minorHAnsi" w:hAnsiTheme="minorHAnsi" w:cstheme="minorHAnsi"/>
                <w:sz w:val="20"/>
                <w:szCs w:val="20"/>
              </w:rPr>
            </w:pPr>
          </w:p>
        </w:tc>
      </w:tr>
      <w:tr w:rsidR="0093273D" w:rsidRPr="005F7C97" w14:paraId="59B6422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0CE700"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006ADE9" w14:textId="77777777" w:rsidR="0093273D" w:rsidRPr="003237D9" w:rsidRDefault="003237D9" w:rsidP="003237D9">
            <w:pPr>
              <w:rPr>
                <w:rFonts w:asciiTheme="minorHAnsi" w:hAnsiTheme="minorHAnsi" w:cstheme="minorHAnsi"/>
                <w:sz w:val="20"/>
                <w:szCs w:val="20"/>
              </w:rPr>
            </w:pPr>
            <w:r w:rsidRPr="003237D9">
              <w:rPr>
                <w:rFonts w:asciiTheme="minorHAnsi" w:hAnsiTheme="minorHAnsi" w:cstheme="minorHAnsi"/>
                <w:sz w:val="20"/>
                <w:szCs w:val="20"/>
              </w:rPr>
              <w:t>All data will be de-identified, therefore no ethical concerns.</w:t>
            </w:r>
          </w:p>
          <w:p w14:paraId="5B4AA55A" w14:textId="77777777" w:rsidR="0093273D" w:rsidRPr="003237D9" w:rsidRDefault="0093273D" w:rsidP="003237D9">
            <w:pPr>
              <w:rPr>
                <w:rFonts w:asciiTheme="minorHAnsi" w:hAnsiTheme="minorHAnsi" w:cstheme="minorHAnsi"/>
                <w:sz w:val="20"/>
                <w:szCs w:val="20"/>
              </w:rPr>
            </w:pPr>
          </w:p>
        </w:tc>
      </w:tr>
      <w:tr w:rsidR="0093273D" w:rsidRPr="005F7C97" w14:paraId="4119296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0142DC1" w14:textId="77777777" w:rsidR="0093273D" w:rsidRPr="0074111E" w:rsidRDefault="00682869" w:rsidP="003237D9">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12C1450" w14:textId="77777777" w:rsidR="0093273D" w:rsidRPr="003237D9" w:rsidRDefault="0093273D" w:rsidP="003237D9">
            <w:pPr>
              <w:rPr>
                <w:rFonts w:asciiTheme="minorHAnsi" w:hAnsiTheme="minorHAnsi" w:cstheme="minorHAnsi"/>
                <w:sz w:val="20"/>
                <w:szCs w:val="20"/>
              </w:rPr>
            </w:pPr>
          </w:p>
          <w:p w14:paraId="73141AAD" w14:textId="77777777" w:rsidR="003237D9" w:rsidRPr="003237D9" w:rsidRDefault="003237D9" w:rsidP="003237D9">
            <w:pPr>
              <w:rPr>
                <w:rFonts w:asciiTheme="minorHAnsi" w:hAnsiTheme="minorHAnsi" w:cstheme="minorHAnsi"/>
                <w:b/>
                <w:sz w:val="20"/>
                <w:szCs w:val="20"/>
              </w:rPr>
            </w:pPr>
            <w:r w:rsidRPr="003237D9">
              <w:rPr>
                <w:rFonts w:asciiTheme="minorHAnsi" w:hAnsiTheme="minorHAnsi" w:cstheme="minorHAnsi"/>
                <w:sz w:val="20"/>
                <w:szCs w:val="20"/>
              </w:rPr>
              <w:t>All dry-lab analyses relevant to this request will be funded by R01 (CA157823, PI: Travis).</w:t>
            </w:r>
          </w:p>
          <w:p w14:paraId="655041FA" w14:textId="77777777" w:rsidR="003237D9" w:rsidRPr="003237D9" w:rsidRDefault="003237D9" w:rsidP="003237D9">
            <w:pPr>
              <w:rPr>
                <w:rFonts w:asciiTheme="minorHAnsi" w:hAnsiTheme="minorHAnsi" w:cstheme="minorHAnsi"/>
                <w:b/>
                <w:sz w:val="20"/>
                <w:szCs w:val="20"/>
              </w:rPr>
            </w:pPr>
          </w:p>
          <w:p w14:paraId="52FFF9A6" w14:textId="77777777" w:rsidR="0093273D" w:rsidRPr="003237D9" w:rsidRDefault="0093273D" w:rsidP="003237D9">
            <w:pPr>
              <w:rPr>
                <w:rFonts w:asciiTheme="minorHAnsi" w:hAnsiTheme="minorHAnsi" w:cstheme="minorHAnsi"/>
                <w:sz w:val="20"/>
                <w:szCs w:val="20"/>
              </w:rPr>
            </w:pPr>
          </w:p>
        </w:tc>
      </w:tr>
      <w:tr w:rsidR="0093273D" w:rsidRPr="005F7C97" w14:paraId="07522F3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D551A11" w14:textId="77777777" w:rsidR="0093273D" w:rsidRPr="0074111E" w:rsidRDefault="0093273D" w:rsidP="003237D9">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4D60858" w14:textId="03CFD50E" w:rsidR="003237D9" w:rsidRPr="003237D9" w:rsidRDefault="00922E47" w:rsidP="003237D9">
            <w:pPr>
              <w:rPr>
                <w:rFonts w:asciiTheme="minorHAnsi" w:hAnsiTheme="minorHAnsi" w:cstheme="minorHAnsi"/>
                <w:b/>
                <w:sz w:val="20"/>
                <w:szCs w:val="20"/>
              </w:rPr>
            </w:pPr>
            <w:r>
              <w:rPr>
                <w:rFonts w:asciiTheme="minorHAnsi" w:hAnsiTheme="minorHAnsi" w:cstheme="minorHAnsi"/>
                <w:b/>
                <w:sz w:val="20"/>
                <w:szCs w:val="20"/>
              </w:rPr>
              <w:t>June</w:t>
            </w:r>
            <w:r w:rsidR="003237D9" w:rsidRPr="003237D9">
              <w:rPr>
                <w:rFonts w:asciiTheme="minorHAnsi" w:hAnsiTheme="minorHAnsi" w:cstheme="minorHAnsi"/>
                <w:b/>
                <w:sz w:val="20"/>
                <w:szCs w:val="20"/>
              </w:rPr>
              <w:t xml:space="preserve"> 201</w:t>
            </w:r>
            <w:r>
              <w:rPr>
                <w:rFonts w:asciiTheme="minorHAnsi" w:hAnsiTheme="minorHAnsi" w:cstheme="minorHAnsi"/>
                <w:b/>
                <w:sz w:val="20"/>
                <w:szCs w:val="20"/>
              </w:rPr>
              <w:t>8</w:t>
            </w:r>
          </w:p>
          <w:p w14:paraId="620AEFB5" w14:textId="77777777" w:rsidR="003237D9" w:rsidRPr="003237D9" w:rsidRDefault="003237D9" w:rsidP="003237D9">
            <w:pPr>
              <w:rPr>
                <w:rFonts w:asciiTheme="minorHAnsi" w:hAnsiTheme="minorHAnsi" w:cstheme="minorHAnsi"/>
                <w:b/>
                <w:sz w:val="20"/>
                <w:szCs w:val="20"/>
              </w:rPr>
            </w:pPr>
            <w:r w:rsidRPr="003237D9">
              <w:rPr>
                <w:rFonts w:asciiTheme="minorHAnsi" w:hAnsiTheme="minorHAnsi" w:cstheme="minorHAnsi"/>
                <w:b/>
                <w:sz w:val="20"/>
                <w:szCs w:val="20"/>
              </w:rPr>
              <w:tab/>
              <w:t>Receipt of eMERGE data</w:t>
            </w:r>
          </w:p>
          <w:p w14:paraId="589AE77E" w14:textId="77777777" w:rsidR="003237D9" w:rsidRPr="003237D9" w:rsidRDefault="003237D9" w:rsidP="003237D9">
            <w:pPr>
              <w:rPr>
                <w:rFonts w:asciiTheme="minorHAnsi" w:hAnsiTheme="minorHAnsi" w:cstheme="minorHAnsi"/>
                <w:b/>
                <w:sz w:val="20"/>
                <w:szCs w:val="20"/>
              </w:rPr>
            </w:pPr>
          </w:p>
          <w:p w14:paraId="49AFA676" w14:textId="48149A69" w:rsidR="003237D9" w:rsidRPr="003237D9" w:rsidRDefault="00922E47" w:rsidP="003237D9">
            <w:pPr>
              <w:rPr>
                <w:rFonts w:asciiTheme="minorHAnsi" w:hAnsiTheme="minorHAnsi" w:cstheme="minorHAnsi"/>
                <w:b/>
                <w:sz w:val="20"/>
                <w:szCs w:val="20"/>
              </w:rPr>
            </w:pPr>
            <w:r>
              <w:rPr>
                <w:rFonts w:asciiTheme="minorHAnsi" w:hAnsiTheme="minorHAnsi" w:cstheme="minorHAnsi"/>
                <w:b/>
                <w:sz w:val="20"/>
                <w:szCs w:val="20"/>
              </w:rPr>
              <w:t>June</w:t>
            </w:r>
            <w:r w:rsidR="003237D9" w:rsidRPr="003237D9">
              <w:rPr>
                <w:rFonts w:asciiTheme="minorHAnsi" w:hAnsiTheme="minorHAnsi" w:cstheme="minorHAnsi"/>
                <w:b/>
                <w:sz w:val="20"/>
                <w:szCs w:val="20"/>
              </w:rPr>
              <w:t xml:space="preserve"> 201</w:t>
            </w:r>
            <w:r>
              <w:rPr>
                <w:rFonts w:asciiTheme="minorHAnsi" w:hAnsiTheme="minorHAnsi" w:cstheme="minorHAnsi"/>
                <w:b/>
                <w:sz w:val="20"/>
                <w:szCs w:val="20"/>
              </w:rPr>
              <w:t>8</w:t>
            </w:r>
            <w:r w:rsidR="003237D9" w:rsidRPr="003237D9">
              <w:rPr>
                <w:rFonts w:asciiTheme="minorHAnsi" w:hAnsiTheme="minorHAnsi" w:cstheme="minorHAnsi"/>
                <w:b/>
                <w:sz w:val="20"/>
                <w:szCs w:val="20"/>
              </w:rPr>
              <w:t xml:space="preserve"> – </w:t>
            </w:r>
            <w:r w:rsidR="008B3919">
              <w:rPr>
                <w:rFonts w:asciiTheme="minorHAnsi" w:hAnsiTheme="minorHAnsi" w:cstheme="minorHAnsi"/>
                <w:b/>
                <w:sz w:val="20"/>
                <w:szCs w:val="20"/>
              </w:rPr>
              <w:t>September</w:t>
            </w:r>
            <w:r w:rsidR="003237D9" w:rsidRPr="003237D9">
              <w:rPr>
                <w:rFonts w:asciiTheme="minorHAnsi" w:hAnsiTheme="minorHAnsi" w:cstheme="minorHAnsi"/>
                <w:b/>
                <w:sz w:val="20"/>
                <w:szCs w:val="20"/>
              </w:rPr>
              <w:t xml:space="preserve"> 201</w:t>
            </w:r>
            <w:r>
              <w:rPr>
                <w:rFonts w:asciiTheme="minorHAnsi" w:hAnsiTheme="minorHAnsi" w:cstheme="minorHAnsi"/>
                <w:b/>
                <w:sz w:val="20"/>
                <w:szCs w:val="20"/>
              </w:rPr>
              <w:t>8</w:t>
            </w:r>
            <w:r w:rsidR="003237D9" w:rsidRPr="003237D9">
              <w:rPr>
                <w:rFonts w:asciiTheme="minorHAnsi" w:hAnsiTheme="minorHAnsi" w:cstheme="minorHAnsi"/>
                <w:b/>
                <w:sz w:val="20"/>
                <w:szCs w:val="20"/>
              </w:rPr>
              <w:t xml:space="preserve">: </w:t>
            </w:r>
          </w:p>
          <w:p w14:paraId="7291E6F6" w14:textId="77777777" w:rsidR="003237D9" w:rsidRPr="003237D9" w:rsidRDefault="003237D9" w:rsidP="003237D9">
            <w:pPr>
              <w:numPr>
                <w:ilvl w:val="0"/>
                <w:numId w:val="2"/>
              </w:numPr>
              <w:rPr>
                <w:rFonts w:asciiTheme="minorHAnsi" w:hAnsiTheme="minorHAnsi" w:cstheme="minorHAnsi"/>
                <w:sz w:val="20"/>
                <w:szCs w:val="20"/>
              </w:rPr>
            </w:pPr>
            <w:r w:rsidRPr="003237D9">
              <w:rPr>
                <w:rFonts w:asciiTheme="minorHAnsi" w:hAnsiTheme="minorHAnsi" w:cstheme="minorHAnsi"/>
                <w:sz w:val="20"/>
                <w:szCs w:val="20"/>
              </w:rPr>
              <w:t xml:space="preserve">Perform a GWAS of patients diagnosed with unspecified, subjective or objective tinnitus in eMERGE. </w:t>
            </w:r>
          </w:p>
          <w:p w14:paraId="6256735C" w14:textId="77777777" w:rsidR="003237D9" w:rsidRPr="003237D9" w:rsidRDefault="003237D9" w:rsidP="003237D9">
            <w:pPr>
              <w:numPr>
                <w:ilvl w:val="0"/>
                <w:numId w:val="2"/>
              </w:numPr>
              <w:rPr>
                <w:rFonts w:asciiTheme="minorHAnsi" w:hAnsiTheme="minorHAnsi" w:cstheme="minorHAnsi"/>
                <w:sz w:val="20"/>
                <w:szCs w:val="20"/>
              </w:rPr>
            </w:pPr>
            <w:r w:rsidRPr="003237D9">
              <w:rPr>
                <w:rFonts w:asciiTheme="minorHAnsi" w:hAnsiTheme="minorHAnsi" w:cstheme="minorHAnsi"/>
                <w:sz w:val="20"/>
                <w:szCs w:val="20"/>
              </w:rPr>
              <w:t>Assess whether there are novel associations between cisplatin-induced tinnitus in the Testicular Cancer Survivor cohort (“The Platinum Study”) and general tinnitus in eMERGE.</w:t>
            </w:r>
          </w:p>
          <w:p w14:paraId="29948456" w14:textId="77777777" w:rsidR="003237D9" w:rsidRPr="003237D9" w:rsidRDefault="003237D9" w:rsidP="003237D9">
            <w:pPr>
              <w:numPr>
                <w:ilvl w:val="0"/>
                <w:numId w:val="2"/>
              </w:numPr>
              <w:rPr>
                <w:rFonts w:asciiTheme="minorHAnsi" w:hAnsiTheme="minorHAnsi" w:cstheme="minorHAnsi"/>
                <w:b/>
                <w:sz w:val="20"/>
                <w:szCs w:val="20"/>
              </w:rPr>
            </w:pPr>
            <w:r w:rsidRPr="003237D9">
              <w:rPr>
                <w:rFonts w:asciiTheme="minorHAnsi" w:hAnsiTheme="minorHAnsi" w:cstheme="minorHAnsi"/>
                <w:sz w:val="20"/>
                <w:szCs w:val="20"/>
              </w:rPr>
              <w:t>Perform a genome-wide meta-analysis of cisplatin-induced tinnitus in the Testicular Cancer Survivor cohort and general tinnitus patients in eMERGE.</w:t>
            </w:r>
          </w:p>
          <w:p w14:paraId="41A5B102" w14:textId="77777777" w:rsidR="003237D9" w:rsidRPr="003237D9" w:rsidRDefault="003237D9" w:rsidP="003237D9">
            <w:pPr>
              <w:numPr>
                <w:ilvl w:val="0"/>
                <w:numId w:val="2"/>
              </w:numPr>
              <w:rPr>
                <w:rFonts w:asciiTheme="minorHAnsi" w:hAnsiTheme="minorHAnsi" w:cstheme="minorHAnsi"/>
                <w:sz w:val="20"/>
                <w:szCs w:val="20"/>
              </w:rPr>
            </w:pPr>
            <w:r w:rsidRPr="003237D9">
              <w:rPr>
                <w:rFonts w:asciiTheme="minorHAnsi" w:hAnsiTheme="minorHAnsi" w:cstheme="minorHAnsi"/>
                <w:sz w:val="20"/>
                <w:szCs w:val="20"/>
              </w:rPr>
              <w:t>Evaluate associations between genetically determined gene expression and tinnitus using PrediXcan to determine the directionality of effect and potential molecular mechanisms.</w:t>
            </w:r>
          </w:p>
          <w:p w14:paraId="0C84646F" w14:textId="77777777" w:rsidR="003237D9" w:rsidRPr="003237D9" w:rsidRDefault="003237D9" w:rsidP="003237D9">
            <w:pPr>
              <w:numPr>
                <w:ilvl w:val="0"/>
                <w:numId w:val="2"/>
              </w:numPr>
              <w:rPr>
                <w:rFonts w:asciiTheme="minorHAnsi" w:hAnsiTheme="minorHAnsi" w:cstheme="minorHAnsi"/>
                <w:sz w:val="20"/>
                <w:szCs w:val="20"/>
              </w:rPr>
            </w:pPr>
          </w:p>
          <w:p w14:paraId="4E0DAD79" w14:textId="6038A32B" w:rsidR="003237D9" w:rsidRPr="003237D9" w:rsidRDefault="008B3919" w:rsidP="003237D9">
            <w:pPr>
              <w:rPr>
                <w:rFonts w:asciiTheme="minorHAnsi" w:hAnsiTheme="minorHAnsi" w:cstheme="minorHAnsi"/>
                <w:b/>
                <w:sz w:val="20"/>
                <w:szCs w:val="20"/>
              </w:rPr>
            </w:pPr>
            <w:r>
              <w:rPr>
                <w:rFonts w:asciiTheme="minorHAnsi" w:hAnsiTheme="minorHAnsi" w:cstheme="minorHAnsi"/>
                <w:b/>
                <w:sz w:val="20"/>
                <w:szCs w:val="20"/>
              </w:rPr>
              <w:t>October</w:t>
            </w:r>
            <w:r w:rsidR="003237D9" w:rsidRPr="003237D9">
              <w:rPr>
                <w:rFonts w:asciiTheme="minorHAnsi" w:hAnsiTheme="minorHAnsi" w:cstheme="minorHAnsi"/>
                <w:b/>
                <w:sz w:val="20"/>
                <w:szCs w:val="20"/>
              </w:rPr>
              <w:t xml:space="preserve"> 201</w:t>
            </w:r>
            <w:r>
              <w:rPr>
                <w:rFonts w:asciiTheme="minorHAnsi" w:hAnsiTheme="minorHAnsi" w:cstheme="minorHAnsi"/>
                <w:b/>
                <w:sz w:val="20"/>
                <w:szCs w:val="20"/>
              </w:rPr>
              <w:t>8</w:t>
            </w:r>
            <w:r w:rsidR="003237D9" w:rsidRPr="003237D9">
              <w:rPr>
                <w:rFonts w:asciiTheme="minorHAnsi" w:hAnsiTheme="minorHAnsi" w:cstheme="minorHAnsi"/>
                <w:b/>
                <w:sz w:val="20"/>
                <w:szCs w:val="20"/>
              </w:rPr>
              <w:t xml:space="preserve"> – </w:t>
            </w:r>
            <w:r>
              <w:rPr>
                <w:rFonts w:asciiTheme="minorHAnsi" w:hAnsiTheme="minorHAnsi" w:cstheme="minorHAnsi"/>
                <w:b/>
                <w:sz w:val="20"/>
                <w:szCs w:val="20"/>
              </w:rPr>
              <w:t>December</w:t>
            </w:r>
            <w:r w:rsidR="003237D9" w:rsidRPr="003237D9">
              <w:rPr>
                <w:rFonts w:asciiTheme="minorHAnsi" w:hAnsiTheme="minorHAnsi" w:cstheme="minorHAnsi"/>
                <w:b/>
                <w:sz w:val="20"/>
                <w:szCs w:val="20"/>
              </w:rPr>
              <w:t xml:space="preserve"> 201</w:t>
            </w:r>
            <w:r>
              <w:rPr>
                <w:rFonts w:asciiTheme="minorHAnsi" w:hAnsiTheme="minorHAnsi" w:cstheme="minorHAnsi"/>
                <w:b/>
                <w:sz w:val="20"/>
                <w:szCs w:val="20"/>
              </w:rPr>
              <w:t>8</w:t>
            </w:r>
            <w:r w:rsidR="003237D9" w:rsidRPr="003237D9">
              <w:rPr>
                <w:rFonts w:asciiTheme="minorHAnsi" w:hAnsiTheme="minorHAnsi" w:cstheme="minorHAnsi"/>
                <w:b/>
                <w:sz w:val="20"/>
                <w:szCs w:val="20"/>
              </w:rPr>
              <w:t xml:space="preserve">: </w:t>
            </w:r>
          </w:p>
          <w:p w14:paraId="7DC4C8CE" w14:textId="77777777" w:rsidR="003237D9" w:rsidRPr="003237D9" w:rsidRDefault="003237D9" w:rsidP="003237D9">
            <w:pPr>
              <w:rPr>
                <w:rFonts w:asciiTheme="minorHAnsi" w:hAnsiTheme="minorHAnsi" w:cstheme="minorHAnsi"/>
                <w:b/>
                <w:sz w:val="20"/>
                <w:szCs w:val="20"/>
              </w:rPr>
            </w:pPr>
            <w:r w:rsidRPr="003237D9">
              <w:rPr>
                <w:rFonts w:asciiTheme="minorHAnsi" w:hAnsiTheme="minorHAnsi" w:cstheme="minorHAnsi"/>
                <w:b/>
                <w:sz w:val="20"/>
                <w:szCs w:val="20"/>
              </w:rPr>
              <w:tab/>
              <w:t>Publication of joint manuscript with eMERGE collaborators describing the above findings.</w:t>
            </w:r>
          </w:p>
          <w:p w14:paraId="01587C7A" w14:textId="77777777" w:rsidR="003237D9" w:rsidRPr="003237D9" w:rsidRDefault="003237D9" w:rsidP="003237D9">
            <w:pPr>
              <w:rPr>
                <w:rFonts w:asciiTheme="minorHAnsi" w:hAnsiTheme="minorHAnsi" w:cstheme="minorHAnsi"/>
                <w:b/>
                <w:sz w:val="20"/>
                <w:szCs w:val="20"/>
              </w:rPr>
            </w:pPr>
          </w:p>
          <w:p w14:paraId="3AAC0EB1" w14:textId="77777777" w:rsidR="003237D9" w:rsidRPr="003237D9" w:rsidRDefault="003237D9" w:rsidP="003237D9">
            <w:pPr>
              <w:rPr>
                <w:rFonts w:asciiTheme="minorHAnsi" w:hAnsiTheme="minorHAnsi" w:cstheme="minorHAnsi"/>
                <w:b/>
                <w:sz w:val="20"/>
                <w:szCs w:val="20"/>
              </w:rPr>
            </w:pPr>
            <w:r w:rsidRPr="003237D9">
              <w:rPr>
                <w:rFonts w:asciiTheme="minorHAnsi" w:hAnsiTheme="minorHAnsi" w:cstheme="minorHAnsi"/>
                <w:b/>
                <w:sz w:val="20"/>
                <w:szCs w:val="20"/>
              </w:rPr>
              <w:t xml:space="preserve">Potential future experiments based on results. </w:t>
            </w:r>
          </w:p>
          <w:p w14:paraId="75BC62E2" w14:textId="77777777" w:rsidR="003237D9" w:rsidRPr="003237D9" w:rsidRDefault="003237D9" w:rsidP="003237D9">
            <w:pPr>
              <w:numPr>
                <w:ilvl w:val="0"/>
                <w:numId w:val="3"/>
              </w:numPr>
              <w:rPr>
                <w:rFonts w:asciiTheme="minorHAnsi" w:hAnsiTheme="minorHAnsi" w:cstheme="minorHAnsi"/>
                <w:sz w:val="20"/>
                <w:szCs w:val="20"/>
              </w:rPr>
            </w:pPr>
            <w:r w:rsidRPr="003237D9">
              <w:rPr>
                <w:rFonts w:asciiTheme="minorHAnsi" w:hAnsiTheme="minorHAnsi" w:cstheme="minorHAnsi"/>
                <w:sz w:val="20"/>
                <w:szCs w:val="20"/>
              </w:rPr>
              <w:t xml:space="preserve">Investigate potential molecular mechanisms of the genes of interest that either protect or potentiate cisplatin-associated cytotoxicity by altering the expression levels of the gene through knockdown, knockout, and overexpression in normal cell model systems of ototoxicity (HEI-OC1; House Ear Institute-Organ of Corti 1) mouse cells, human induced pluripotent derived neurons, as well as several relevant neoplastic cell lines to evaluate whether the manipulation of gene expression can mitigate cisplatin-induced ototoxicity without inhibiting antineoplastic activity. </w:t>
            </w:r>
          </w:p>
          <w:p w14:paraId="572A6173" w14:textId="77777777" w:rsidR="0093273D" w:rsidRPr="003237D9" w:rsidRDefault="0093273D" w:rsidP="003237D9">
            <w:pPr>
              <w:rPr>
                <w:rFonts w:asciiTheme="minorHAnsi" w:hAnsiTheme="minorHAnsi" w:cstheme="minorHAnsi"/>
                <w:sz w:val="20"/>
                <w:szCs w:val="20"/>
              </w:rPr>
            </w:pPr>
          </w:p>
          <w:p w14:paraId="0FE9619B" w14:textId="77777777" w:rsidR="0093273D" w:rsidRPr="003237D9" w:rsidRDefault="0093273D" w:rsidP="003237D9">
            <w:pPr>
              <w:rPr>
                <w:rFonts w:asciiTheme="minorHAnsi" w:hAnsiTheme="minorHAnsi" w:cstheme="minorHAnsi"/>
                <w:sz w:val="20"/>
                <w:szCs w:val="20"/>
              </w:rPr>
            </w:pPr>
          </w:p>
        </w:tc>
      </w:tr>
    </w:tbl>
    <w:p w14:paraId="76E9CB0F" w14:textId="77777777" w:rsidR="003237D9" w:rsidRDefault="003237D9"/>
    <w:p w14:paraId="021FF13E" w14:textId="77777777" w:rsid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p w14:paraId="1E76957E" w14:textId="77777777" w:rsidR="003237D9" w:rsidRDefault="003237D9" w:rsidP="0093273D">
      <w:pPr>
        <w:rPr>
          <w:rFonts w:asciiTheme="majorHAnsi" w:hAnsiTheme="majorHAnsi"/>
          <w:i/>
          <w:sz w:val="22"/>
        </w:rPr>
      </w:pPr>
    </w:p>
    <w:p w14:paraId="4651BE92" w14:textId="77777777" w:rsidR="003237D9" w:rsidRDefault="003237D9" w:rsidP="0093273D">
      <w:pPr>
        <w:rPr>
          <w:rFonts w:asciiTheme="majorHAnsi" w:hAnsiTheme="majorHAnsi"/>
          <w:i/>
          <w:sz w:val="22"/>
        </w:rPr>
      </w:pPr>
    </w:p>
    <w:p w14:paraId="4908AF92" w14:textId="77777777" w:rsidR="003237D9" w:rsidRDefault="003237D9" w:rsidP="0093273D">
      <w:pPr>
        <w:rPr>
          <w:rFonts w:asciiTheme="majorHAnsi" w:hAnsiTheme="majorHAnsi"/>
          <w:i/>
          <w:sz w:val="22"/>
        </w:rPr>
      </w:pPr>
    </w:p>
    <w:p w14:paraId="6D444748" w14:textId="77777777" w:rsidR="003237D9" w:rsidRDefault="003237D9" w:rsidP="0093273D">
      <w:pPr>
        <w:rPr>
          <w:rFonts w:asciiTheme="majorHAnsi" w:hAnsiTheme="majorHAnsi"/>
          <w:i/>
          <w:sz w:val="22"/>
        </w:rPr>
      </w:pPr>
    </w:p>
    <w:p w14:paraId="6F6F8DCA" w14:textId="77777777" w:rsidR="003237D9" w:rsidRDefault="003237D9" w:rsidP="0093273D">
      <w:pPr>
        <w:rPr>
          <w:rFonts w:asciiTheme="majorHAnsi" w:hAnsiTheme="majorHAnsi"/>
          <w:i/>
          <w:sz w:val="22"/>
        </w:rPr>
      </w:pPr>
    </w:p>
    <w:p w14:paraId="259F694F" w14:textId="77777777" w:rsidR="003237D9" w:rsidRDefault="003237D9" w:rsidP="0093273D">
      <w:pPr>
        <w:rPr>
          <w:rFonts w:asciiTheme="majorHAnsi" w:hAnsiTheme="majorHAnsi"/>
          <w:i/>
          <w:sz w:val="22"/>
        </w:rPr>
      </w:pPr>
    </w:p>
    <w:p w14:paraId="6F97B6F7" w14:textId="77777777" w:rsidR="003237D9" w:rsidRDefault="003237D9" w:rsidP="0093273D">
      <w:pPr>
        <w:rPr>
          <w:rFonts w:asciiTheme="majorHAnsi" w:hAnsiTheme="majorHAnsi"/>
          <w:i/>
          <w:sz w:val="22"/>
        </w:rPr>
      </w:pPr>
    </w:p>
    <w:p w14:paraId="2A531592" w14:textId="77777777" w:rsidR="003237D9" w:rsidRDefault="003237D9" w:rsidP="0093273D">
      <w:pPr>
        <w:rPr>
          <w:rFonts w:asciiTheme="majorHAnsi" w:hAnsiTheme="majorHAnsi"/>
          <w:i/>
          <w:sz w:val="22"/>
        </w:rPr>
      </w:pPr>
    </w:p>
    <w:p w14:paraId="506F54FC" w14:textId="77777777" w:rsidR="003237D9" w:rsidRDefault="003237D9" w:rsidP="0093273D">
      <w:pPr>
        <w:rPr>
          <w:rFonts w:asciiTheme="majorHAnsi" w:hAnsiTheme="majorHAnsi"/>
          <w:i/>
          <w:sz w:val="22"/>
        </w:rPr>
      </w:pPr>
    </w:p>
    <w:p w14:paraId="5A1C244F" w14:textId="77777777" w:rsidR="003237D9" w:rsidRDefault="003237D9" w:rsidP="0093273D">
      <w:pPr>
        <w:rPr>
          <w:rFonts w:asciiTheme="majorHAnsi" w:hAnsiTheme="majorHAnsi"/>
          <w:i/>
          <w:sz w:val="22"/>
        </w:rPr>
      </w:pPr>
    </w:p>
    <w:p w14:paraId="04A9BF99" w14:textId="77777777" w:rsidR="003237D9" w:rsidRDefault="003237D9" w:rsidP="0093273D">
      <w:pPr>
        <w:rPr>
          <w:rFonts w:asciiTheme="majorHAnsi" w:hAnsiTheme="majorHAnsi"/>
          <w:i/>
          <w:sz w:val="22"/>
        </w:rPr>
      </w:pPr>
    </w:p>
    <w:p w14:paraId="7F27FC56" w14:textId="77777777" w:rsidR="003237D9" w:rsidRDefault="003237D9" w:rsidP="0093273D">
      <w:pPr>
        <w:rPr>
          <w:rFonts w:asciiTheme="majorHAnsi" w:hAnsiTheme="majorHAnsi"/>
          <w:i/>
          <w:sz w:val="22"/>
        </w:rPr>
      </w:pPr>
    </w:p>
    <w:p w14:paraId="3C087271" w14:textId="77777777" w:rsidR="003237D9" w:rsidRDefault="003237D9" w:rsidP="0093273D">
      <w:pPr>
        <w:rPr>
          <w:rFonts w:asciiTheme="majorHAnsi" w:hAnsiTheme="majorHAnsi"/>
          <w:i/>
          <w:sz w:val="22"/>
        </w:rPr>
      </w:pPr>
    </w:p>
    <w:p w14:paraId="2B1B34FD" w14:textId="77777777" w:rsidR="003237D9" w:rsidRDefault="003237D9" w:rsidP="0093273D">
      <w:pPr>
        <w:rPr>
          <w:rFonts w:asciiTheme="majorHAnsi" w:hAnsiTheme="majorHAnsi"/>
          <w:i/>
          <w:sz w:val="22"/>
        </w:rPr>
      </w:pPr>
    </w:p>
    <w:p w14:paraId="77CF985B" w14:textId="462D9350" w:rsidR="003237D9" w:rsidRDefault="003237D9" w:rsidP="0093273D">
      <w:pPr>
        <w:rPr>
          <w:rFonts w:asciiTheme="majorHAnsi" w:hAnsiTheme="majorHAnsi"/>
          <w:i/>
          <w:sz w:val="22"/>
        </w:rPr>
      </w:pPr>
    </w:p>
    <w:p w14:paraId="7214C2AF" w14:textId="21CEC15E" w:rsidR="003237D9" w:rsidRDefault="003237D9" w:rsidP="0093273D">
      <w:pPr>
        <w:rPr>
          <w:rFonts w:asciiTheme="majorHAnsi" w:hAnsiTheme="majorHAnsi"/>
          <w:i/>
          <w:sz w:val="22"/>
        </w:rPr>
      </w:pPr>
    </w:p>
    <w:p w14:paraId="217D9582" w14:textId="454B31D3" w:rsidR="003237D9" w:rsidRDefault="003237D9" w:rsidP="0093273D">
      <w:pPr>
        <w:rPr>
          <w:rFonts w:asciiTheme="majorHAnsi" w:hAnsiTheme="majorHAnsi"/>
          <w:i/>
          <w:sz w:val="22"/>
        </w:rPr>
      </w:pPr>
    </w:p>
    <w:p w14:paraId="69DD5F49" w14:textId="320330FD" w:rsidR="003237D9" w:rsidRDefault="003237D9" w:rsidP="0093273D">
      <w:pPr>
        <w:rPr>
          <w:rFonts w:asciiTheme="majorHAnsi" w:hAnsiTheme="majorHAnsi"/>
          <w:i/>
          <w:sz w:val="22"/>
        </w:rPr>
      </w:pPr>
    </w:p>
    <w:p w14:paraId="11621794" w14:textId="3F7B273D" w:rsidR="008F46CE" w:rsidRPr="0038644B" w:rsidRDefault="003C1659" w:rsidP="008F46CE">
      <w:pPr>
        <w:rPr>
          <w:rFonts w:ascii="Cambria" w:hAnsi="Cambria" w:cs="Arial"/>
          <w:color w:val="575757"/>
        </w:rPr>
      </w:pPr>
      <w:r>
        <w:rPr>
          <w:rFonts w:asciiTheme="majorHAnsi" w:hAnsiTheme="majorHAnsi"/>
          <w:noProof/>
          <w:sz w:val="22"/>
        </w:rPr>
        <w:drawing>
          <wp:anchor distT="0" distB="0" distL="114300" distR="114300" simplePos="0" relativeHeight="251665408" behindDoc="0" locked="0" layoutInCell="1" allowOverlap="1" wp14:anchorId="6E830D7A" wp14:editId="21027545">
            <wp:simplePos x="0" y="0"/>
            <wp:positionH relativeFrom="column">
              <wp:posOffset>2372360</wp:posOffset>
            </wp:positionH>
            <wp:positionV relativeFrom="paragraph">
              <wp:posOffset>337820</wp:posOffset>
            </wp:positionV>
            <wp:extent cx="4509135" cy="2414905"/>
            <wp:effectExtent l="0" t="0" r="1206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2.pdf"/>
                    <pic:cNvPicPr/>
                  </pic:nvPicPr>
                  <pic:blipFill>
                    <a:blip r:embed="rId7">
                      <a:extLst>
                        <a:ext uri="{28A0092B-C50C-407E-A947-70E740481C1C}">
                          <a14:useLocalDpi xmlns:a14="http://schemas.microsoft.com/office/drawing/2010/main" val="0"/>
                        </a:ext>
                      </a:extLst>
                    </a:blip>
                    <a:stretch>
                      <a:fillRect/>
                    </a:stretch>
                  </pic:blipFill>
                  <pic:spPr>
                    <a:xfrm>
                      <a:off x="0" y="0"/>
                      <a:ext cx="4509135" cy="2414905"/>
                    </a:xfrm>
                    <a:prstGeom prst="rect">
                      <a:avLst/>
                    </a:prstGeom>
                  </pic:spPr>
                </pic:pic>
              </a:graphicData>
            </a:graphic>
            <wp14:sizeRelH relativeFrom="margin">
              <wp14:pctWidth>0</wp14:pctWidth>
            </wp14:sizeRelH>
            <wp14:sizeRelV relativeFrom="margin">
              <wp14:pctHeight>0</wp14:pctHeight>
            </wp14:sizeRelV>
          </wp:anchor>
        </w:drawing>
      </w:r>
      <w:r w:rsidR="008F46CE" w:rsidRPr="0038644B">
        <w:rPr>
          <w:rFonts w:ascii="Cambria" w:hAnsi="Cambria"/>
          <w:b/>
        </w:rPr>
        <w:t xml:space="preserve">Figure </w:t>
      </w:r>
      <w:r w:rsidR="008F46CE">
        <w:rPr>
          <w:rFonts w:ascii="Cambria" w:hAnsi="Cambria"/>
          <w:b/>
        </w:rPr>
        <w:t>1</w:t>
      </w:r>
      <w:r w:rsidR="008F46CE" w:rsidRPr="0038644B">
        <w:rPr>
          <w:rFonts w:ascii="Cambria" w:hAnsi="Cambria"/>
          <w:b/>
        </w:rPr>
        <w:t>. Self-reported Health and Use of Psychotropic Medications by Tinnitus Status.</w:t>
      </w:r>
      <w:r w:rsidR="008F46CE" w:rsidRPr="0038644B">
        <w:rPr>
          <w:rFonts w:ascii="Cambria" w:hAnsi="Cambria"/>
        </w:rPr>
        <w:t xml:space="preserve"> </w:t>
      </w:r>
      <w:r w:rsidR="008F46CE" w:rsidRPr="0038644B">
        <w:rPr>
          <w:rFonts w:ascii="Cambria" w:hAnsi="Cambria"/>
          <w:b/>
        </w:rPr>
        <w:t>A.</w:t>
      </w:r>
      <w:r w:rsidR="008F46CE" w:rsidRPr="0038644B">
        <w:rPr>
          <w:rFonts w:ascii="Cambria" w:hAnsi="Cambria"/>
        </w:rPr>
        <w:t xml:space="preserve"> Bar plot of the distribution of self-reported health according to tinnitus status. Patients were asked: “How would you rate your overall health?” and responded on a poor-excellent ordinal scale, which was converted to a numeric scale (0 = poor/fair, 1 = good, 2 = very good, 3 = excellent). Logistic regression revealed significant negative correlation (OR=0.54[0.4-0.7], P&lt;0.0001). </w:t>
      </w:r>
      <w:r w:rsidR="008F46CE" w:rsidRPr="0038644B">
        <w:rPr>
          <w:rFonts w:ascii="Cambria" w:hAnsi="Cambria"/>
          <w:b/>
        </w:rPr>
        <w:t>B.</w:t>
      </w:r>
      <w:r w:rsidR="008F46CE" w:rsidRPr="0038644B">
        <w:rPr>
          <w:rFonts w:ascii="Cambria" w:hAnsi="Cambria"/>
        </w:rPr>
        <w:t xml:space="preserve"> Bar plot of psychotropic medication use by tinnitus status shows significantly higher prevalence of psychotropic medication use in tinnitus cases (OR= 2.4[1.3-4.4], P=0.003). Patients were dichotomized to “Yes” and “No” psychotropic medication use based on receiving medications from a list of frequently prescribed antidepressants, anxiolytics, and antipsychotics (Supplemental Methods, </w:t>
      </w:r>
      <w:r w:rsidR="008F46CE" w:rsidRPr="0038644B">
        <w:rPr>
          <w:rFonts w:ascii="Cambria" w:hAnsi="Cambria"/>
        </w:rPr>
        <w:fldChar w:fldCharType="begin">
          <w:fldData xml:space="preserve">PEVuZE5vdGU+PENpdGU+PEF1dGhvcj5GdW5nPC9BdXRob3I+PFllYXI+MjAxNzwvWWVhcj48UmVj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</w:fldData>
        </w:fldChar>
      </w:r>
      <w:r w:rsidR="008F46CE">
        <w:rPr>
          <w:rFonts w:ascii="Cambria" w:hAnsi="Cambria"/>
        </w:rPr>
        <w:instrText xml:space="preserve"> ADDIN EN.CITE </w:instrText>
      </w:r>
      <w:r w:rsidR="008F46CE">
        <w:rPr>
          <w:rFonts w:ascii="Cambria" w:hAnsi="Cambria"/>
        </w:rPr>
        <w:fldChar w:fldCharType="begin">
          <w:fldData xml:space="preserve">PEVuZE5vdGU+PENpdGU+PEF1dGhvcj5GdW5nPC9BdXRob3I+PFllYXI+MjAxNzwvWWVhcj48UmVj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</w:fldData>
        </w:fldChar>
      </w:r>
      <w:r w:rsidR="008F46CE">
        <w:rPr>
          <w:rFonts w:ascii="Cambria" w:hAnsi="Cambria"/>
        </w:rPr>
        <w:instrText xml:space="preserve"> ADDIN EN.CITE.DATA </w:instrText>
      </w:r>
      <w:r w:rsidR="008F46CE">
        <w:rPr>
          <w:rFonts w:ascii="Cambria" w:hAnsi="Cambria"/>
        </w:rPr>
      </w:r>
      <w:r w:rsidR="008F46CE">
        <w:rPr>
          <w:rFonts w:ascii="Cambria" w:hAnsi="Cambria"/>
        </w:rPr>
        <w:fldChar w:fldCharType="end"/>
      </w:r>
      <w:r w:rsidR="008F46CE" w:rsidRPr="0038644B">
        <w:rPr>
          <w:rFonts w:ascii="Cambria" w:hAnsi="Cambria"/>
        </w:rPr>
      </w:r>
      <w:r w:rsidR="008F46CE" w:rsidRPr="0038644B">
        <w:rPr>
          <w:rFonts w:ascii="Cambria" w:hAnsi="Cambria"/>
        </w:rPr>
        <w:fldChar w:fldCharType="separate"/>
      </w:r>
      <w:r w:rsidR="008F46CE">
        <w:rPr>
          <w:rFonts w:ascii="Cambria" w:hAnsi="Cambria"/>
          <w:noProof/>
        </w:rPr>
        <w:t>[51]</w:t>
      </w:r>
      <w:r w:rsidR="008F46CE" w:rsidRPr="0038644B">
        <w:rPr>
          <w:rFonts w:ascii="Cambria" w:hAnsi="Cambria"/>
        </w:rPr>
        <w:fldChar w:fldCharType="end"/>
      </w:r>
      <w:r w:rsidR="008F46CE" w:rsidRPr="0038644B">
        <w:rPr>
          <w:rFonts w:ascii="Cambria" w:hAnsi="Cambria"/>
        </w:rPr>
        <w:t>). The number of subjects per category is presented on the x-axis. Error bars represent the binomial 95% CIs for each subgroup.</w:t>
      </w:r>
    </w:p>
    <w:p w14:paraId="0FA238CF" w14:textId="49D42C76" w:rsidR="003237D9" w:rsidRPr="008F46CE" w:rsidRDefault="003237D9" w:rsidP="0093273D">
      <w:pPr>
        <w:rPr>
          <w:rFonts w:asciiTheme="majorHAnsi" w:hAnsiTheme="majorHAnsi"/>
          <w:sz w:val="22"/>
        </w:rPr>
      </w:pPr>
    </w:p>
    <w:p w14:paraId="5D6A05F5" w14:textId="77777777" w:rsidR="003237D9" w:rsidRDefault="003237D9" w:rsidP="0093273D">
      <w:pPr>
        <w:rPr>
          <w:rFonts w:asciiTheme="majorHAnsi" w:hAnsiTheme="majorHAnsi"/>
          <w:i/>
          <w:sz w:val="22"/>
        </w:rPr>
      </w:pPr>
    </w:p>
    <w:p w14:paraId="47738103" w14:textId="77777777" w:rsidR="003237D9" w:rsidRDefault="003237D9" w:rsidP="0093273D">
      <w:pPr>
        <w:rPr>
          <w:rFonts w:asciiTheme="majorHAnsi" w:hAnsiTheme="majorHAnsi"/>
          <w:i/>
          <w:sz w:val="22"/>
        </w:rPr>
      </w:pPr>
    </w:p>
    <w:p w14:paraId="35293758" w14:textId="5323F6A8" w:rsidR="00304D61" w:rsidRDefault="00304D61">
      <w:pPr>
        <w:spacing w:after="160" w:line="259" w:lineRule="auto"/>
        <w:rPr>
          <w:rFonts w:asciiTheme="majorHAnsi" w:hAnsiTheme="majorHAnsi"/>
          <w:i/>
          <w:sz w:val="22"/>
        </w:rPr>
      </w:pPr>
      <w:r>
        <w:rPr>
          <w:rFonts w:asciiTheme="majorHAnsi" w:hAnsiTheme="majorHAnsi"/>
          <w:i/>
          <w:sz w:val="22"/>
        </w:rPr>
        <w:br w:type="page"/>
      </w:r>
    </w:p>
    <w:p w14:paraId="7866ECFB" w14:textId="01AA21FF" w:rsidR="003237D9" w:rsidRPr="003237D9" w:rsidRDefault="003237D9" w:rsidP="003237D9">
      <w:pPr>
        <w:rPr>
          <w:rFonts w:asciiTheme="majorHAnsi" w:hAnsiTheme="majorHAnsi"/>
          <w:sz w:val="22"/>
        </w:rPr>
      </w:pPr>
    </w:p>
    <w:p w14:paraId="4CDE5863" w14:textId="6E68FD73" w:rsidR="003237D9" w:rsidRDefault="003237D9" w:rsidP="003237D9">
      <w:pPr>
        <w:tabs>
          <w:tab w:val="left" w:pos="7282"/>
        </w:tabs>
        <w:rPr>
          <w:rFonts w:asciiTheme="majorHAnsi" w:hAnsiTheme="majorHAnsi"/>
          <w:sz w:val="22"/>
        </w:rPr>
      </w:pPr>
    </w:p>
    <w:p w14:paraId="60BEBE9D" w14:textId="4CD010D3" w:rsidR="00304D61" w:rsidRPr="0038644B" w:rsidRDefault="003C1659" w:rsidP="00304D61">
      <w:pPr>
        <w:tabs>
          <w:tab w:val="left" w:pos="974"/>
        </w:tabs>
        <w:rPr>
          <w:rFonts w:ascii="Cambria" w:hAnsi="Cambria"/>
        </w:rPr>
      </w:pPr>
      <w:r>
        <w:rPr>
          <w:rFonts w:asciiTheme="majorHAnsi" w:hAnsiTheme="majorHAnsi"/>
          <w:i/>
          <w:noProof/>
          <w:sz w:val="22"/>
        </w:rPr>
        <w:drawing>
          <wp:anchor distT="0" distB="0" distL="114300" distR="114300" simplePos="0" relativeHeight="251666432" behindDoc="0" locked="0" layoutInCell="1" allowOverlap="1" wp14:anchorId="0C77E73E" wp14:editId="5B988DC6">
            <wp:simplePos x="0" y="0"/>
            <wp:positionH relativeFrom="column">
              <wp:posOffset>2756535</wp:posOffset>
            </wp:positionH>
            <wp:positionV relativeFrom="paragraph">
              <wp:posOffset>398145</wp:posOffset>
            </wp:positionV>
            <wp:extent cx="3923665" cy="4865370"/>
            <wp:effectExtent l="0" t="0" r="0" b="114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3.pdf"/>
                    <pic:cNvPicPr/>
                  </pic:nvPicPr>
                  <pic:blipFill>
                    <a:blip r:embed="rId8">
                      <a:extLst>
                        <a:ext uri="{28A0092B-C50C-407E-A947-70E740481C1C}">
                          <a14:useLocalDpi xmlns:a14="http://schemas.microsoft.com/office/drawing/2010/main" val="0"/>
                        </a:ext>
                      </a:extLst>
                    </a:blip>
                    <a:stretch>
                      <a:fillRect/>
                    </a:stretch>
                  </pic:blipFill>
                  <pic:spPr>
                    <a:xfrm>
                      <a:off x="0" y="0"/>
                      <a:ext cx="3923665" cy="4865370"/>
                    </a:xfrm>
                    <a:prstGeom prst="rect">
                      <a:avLst/>
                    </a:prstGeom>
                  </pic:spPr>
                </pic:pic>
              </a:graphicData>
            </a:graphic>
            <wp14:sizeRelH relativeFrom="margin">
              <wp14:pctWidth>0</wp14:pctWidth>
            </wp14:sizeRelH>
            <wp14:sizeRelV relativeFrom="margin">
              <wp14:pctHeight>0</wp14:pctHeight>
            </wp14:sizeRelV>
          </wp:anchor>
        </w:drawing>
      </w:r>
      <w:r w:rsidR="00304D61" w:rsidRPr="0038644B">
        <w:rPr>
          <w:rFonts w:ascii="Cambria" w:hAnsi="Cambria"/>
          <w:b/>
        </w:rPr>
        <w:t xml:space="preserve">Figure </w:t>
      </w:r>
      <w:r w:rsidR="00304D61">
        <w:rPr>
          <w:rFonts w:ascii="Cambria" w:hAnsi="Cambria"/>
          <w:b/>
        </w:rPr>
        <w:t>2</w:t>
      </w:r>
      <w:r w:rsidR="00304D61" w:rsidRPr="0038644B">
        <w:rPr>
          <w:rFonts w:ascii="Cambria" w:hAnsi="Cambria"/>
          <w:b/>
        </w:rPr>
        <w:t>. Associations of Tinnitus with Subjective and Objective Hearing Loss, Problems Hearing, Vertigo, and Neurological Symptoms. A.</w:t>
      </w:r>
      <w:r w:rsidR="00304D61" w:rsidRPr="0038644B">
        <w:rPr>
          <w:rFonts w:ascii="Cambria" w:hAnsi="Cambria"/>
        </w:rPr>
        <w:t xml:space="preserve"> Box plot of audiometric hearing thresholds (y-axis, dB) across all tested audiometric frequencies (x-axis, kHz) showing significantly worse hearing in tinnitus cases at each frequency (P &lt; 0.0001 at each frequency). Box centers indicate medians, hinges indicate interquartile regions (IQRs), and whiskers indicate 1.5x IQRs. Points outside the range of 1.5x IQR are shown</w:t>
      </w:r>
      <w:r w:rsidR="00304D61" w:rsidRPr="0038644B">
        <w:rPr>
          <w:rFonts w:ascii="Cambria" w:hAnsi="Cambria"/>
          <w:b/>
        </w:rPr>
        <w:t>.</w:t>
      </w:r>
      <w:r w:rsidR="00304D61" w:rsidRPr="0038644B">
        <w:rPr>
          <w:rFonts w:ascii="Cambria" w:hAnsi="Cambria"/>
        </w:rPr>
        <w:t xml:space="preserve"> Bar plots of self-reported </w:t>
      </w:r>
      <w:r w:rsidR="00304D61" w:rsidRPr="0038644B">
        <w:rPr>
          <w:rFonts w:ascii="Cambria" w:hAnsi="Cambria"/>
          <w:b/>
        </w:rPr>
        <w:t>B.</w:t>
      </w:r>
      <w:r w:rsidR="00304D61" w:rsidRPr="0038644B">
        <w:rPr>
          <w:rFonts w:ascii="Cambria" w:hAnsi="Cambria"/>
        </w:rPr>
        <w:t xml:space="preserve"> difficulty hearing (OR = 6.36[4.8-8.5], P &lt; 0.0001), </w:t>
      </w:r>
      <w:r w:rsidR="00304D61" w:rsidRPr="0038644B">
        <w:rPr>
          <w:rFonts w:ascii="Cambria" w:hAnsi="Cambria"/>
          <w:b/>
        </w:rPr>
        <w:t>C.</w:t>
      </w:r>
      <w:r w:rsidR="00304D61" w:rsidRPr="0038644B">
        <w:rPr>
          <w:rFonts w:ascii="Cambria" w:hAnsi="Cambria"/>
        </w:rPr>
        <w:t xml:space="preserve"> problems hearing in crowd (OR = 8.2[5.5-12.5[, P&lt;0.0001), and </w:t>
      </w:r>
      <w:r w:rsidR="00304D61" w:rsidRPr="0038644B">
        <w:rPr>
          <w:rFonts w:ascii="Cambria" w:hAnsi="Cambria"/>
          <w:b/>
        </w:rPr>
        <w:t>D.</w:t>
      </w:r>
      <w:r w:rsidR="00304D61" w:rsidRPr="0038644B">
        <w:rPr>
          <w:rFonts w:ascii="Cambria" w:hAnsi="Cambria"/>
        </w:rPr>
        <w:t xml:space="preserve"> persistent dizziness or vertigo (OR = 6.40[3.2-12.9], P&lt;0.0001). Error bars represent the binomial 95%CIs for subgroup.</w:t>
      </w:r>
      <w:r w:rsidR="00304D61" w:rsidRPr="0038644B">
        <w:rPr>
          <w:rFonts w:ascii="Cambria" w:hAnsi="Cambria"/>
          <w:b/>
        </w:rPr>
        <w:t xml:space="preserve"> E.</w:t>
      </w:r>
      <w:r w:rsidR="00304D61" w:rsidRPr="0038644B">
        <w:rPr>
          <w:rFonts w:ascii="Cambria" w:hAnsi="Cambria"/>
        </w:rPr>
        <w:t xml:space="preserve"> Forest plot showing the odds ratio (OR, center points) and 95% confidence intervals (error bars) of the association between tinnitus and neurotoxic symptoms from the EORTC-CIPN20. “H” denotes hands/fingers. “F” denotes feet/toes. Responses to EORTC-CIPN20 items were converted from a none-very much Likert scale to a numerical ordinal scale (0-3). Associations in B-E were evaluated using logistic regression adjusted for age at diagnosis.</w:t>
      </w:r>
    </w:p>
    <w:p w14:paraId="3CF296A7" w14:textId="26575A28" w:rsidR="003237D9" w:rsidRDefault="008F46CE" w:rsidP="003237D9">
      <w:pPr>
        <w:tabs>
          <w:tab w:val="left" w:pos="7282"/>
        </w:tabs>
        <w:rPr>
          <w:rFonts w:asciiTheme="majorHAnsi" w:hAnsiTheme="majorHAnsi"/>
          <w:sz w:val="22"/>
        </w:rPr>
      </w:pPr>
      <w:r>
        <w:rPr>
          <w:rFonts w:asciiTheme="majorHAnsi" w:hAnsiTheme="majorHAnsi"/>
          <w:i/>
          <w:noProof/>
          <w:sz w:val="22"/>
        </w:rPr>
        <w:drawing>
          <wp:anchor distT="0" distB="0" distL="114300" distR="114300" simplePos="0" relativeHeight="251664384" behindDoc="0" locked="0" layoutInCell="1" allowOverlap="1" wp14:anchorId="0D523DF9" wp14:editId="0CBFED45">
            <wp:simplePos x="0" y="0"/>
            <wp:positionH relativeFrom="column">
              <wp:posOffset>-64135</wp:posOffset>
            </wp:positionH>
            <wp:positionV relativeFrom="paragraph">
              <wp:posOffset>165735</wp:posOffset>
            </wp:positionV>
            <wp:extent cx="4691380" cy="582739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4.pdf"/>
                    <pic:cNvPicPr/>
                  </pic:nvPicPr>
                  <pic:blipFill>
                    <a:blip r:embed="rId9">
                      <a:extLst>
                        <a:ext uri="{28A0092B-C50C-407E-A947-70E740481C1C}">
                          <a14:useLocalDpi xmlns:a14="http://schemas.microsoft.com/office/drawing/2010/main" val="0"/>
                        </a:ext>
                      </a:extLst>
                    </a:blip>
                    <a:stretch>
                      <a:fillRect/>
                    </a:stretch>
                  </pic:blipFill>
                  <pic:spPr>
                    <a:xfrm>
                      <a:off x="0" y="0"/>
                      <a:ext cx="4691380" cy="5827395"/>
                    </a:xfrm>
                    <a:prstGeom prst="rect">
                      <a:avLst/>
                    </a:prstGeom>
                  </pic:spPr>
                </pic:pic>
              </a:graphicData>
            </a:graphic>
            <wp14:sizeRelH relativeFrom="margin">
              <wp14:pctWidth>0</wp14:pctWidth>
            </wp14:sizeRelH>
            <wp14:sizeRelV relativeFrom="margin">
              <wp14:pctHeight>0</wp14:pctHeight>
            </wp14:sizeRelV>
          </wp:anchor>
        </w:drawing>
      </w:r>
    </w:p>
    <w:p w14:paraId="418A4675" w14:textId="00ADCB27" w:rsidR="003237D9" w:rsidRDefault="003237D9" w:rsidP="003237D9">
      <w:pPr>
        <w:tabs>
          <w:tab w:val="left" w:pos="7282"/>
        </w:tabs>
        <w:rPr>
          <w:rFonts w:asciiTheme="majorHAnsi" w:hAnsiTheme="majorHAnsi"/>
          <w:sz w:val="22"/>
        </w:rPr>
      </w:pPr>
    </w:p>
    <w:p w14:paraId="70BDBC69" w14:textId="388ED67A" w:rsidR="003237D9" w:rsidRDefault="003237D9" w:rsidP="003237D9">
      <w:pPr>
        <w:tabs>
          <w:tab w:val="left" w:pos="7282"/>
        </w:tabs>
        <w:rPr>
          <w:rFonts w:asciiTheme="majorHAnsi" w:hAnsiTheme="majorHAnsi"/>
          <w:sz w:val="22"/>
        </w:rPr>
      </w:pPr>
    </w:p>
    <w:p w14:paraId="2697C060" w14:textId="06E05C00" w:rsidR="008F46CE" w:rsidRPr="0038644B" w:rsidRDefault="008F46CE" w:rsidP="008F46CE">
      <w:pPr>
        <w:rPr>
          <w:rFonts w:ascii="Cambria" w:hAnsi="Cambria"/>
          <w:b/>
        </w:rPr>
      </w:pPr>
      <w:r w:rsidRPr="0038644B">
        <w:rPr>
          <w:rFonts w:ascii="Cambria" w:hAnsi="Cambria"/>
          <w:b/>
        </w:rPr>
        <w:t xml:space="preserve">Figure </w:t>
      </w:r>
      <w:r w:rsidR="00304D61">
        <w:rPr>
          <w:rFonts w:ascii="Cambria" w:hAnsi="Cambria"/>
          <w:b/>
        </w:rPr>
        <w:t>3</w:t>
      </w:r>
      <w:r w:rsidRPr="0038644B">
        <w:rPr>
          <w:rFonts w:ascii="Cambria" w:hAnsi="Cambria"/>
          <w:b/>
        </w:rPr>
        <w:t xml:space="preserve">) GWAS of Cisplatin-Induced Tinnitus Reveals Genetic Loci Near </w:t>
      </w:r>
      <w:r w:rsidRPr="0038644B">
        <w:rPr>
          <w:rFonts w:ascii="Cambria" w:hAnsi="Cambria"/>
          <w:b/>
          <w:i/>
        </w:rPr>
        <w:t xml:space="preserve">OTOS </w:t>
      </w:r>
      <w:r w:rsidRPr="0038644B">
        <w:rPr>
          <w:rFonts w:ascii="Cambria" w:hAnsi="Cambria"/>
          <w:b/>
        </w:rPr>
        <w:t>gene.</w:t>
      </w:r>
      <w:r w:rsidRPr="0038644B">
        <w:rPr>
          <w:rFonts w:ascii="Cambria" w:hAnsi="Cambria"/>
        </w:rPr>
        <w:t xml:space="preserve"> </w:t>
      </w:r>
      <w:r w:rsidRPr="0038644B">
        <w:rPr>
          <w:rFonts w:ascii="Cambria" w:hAnsi="Cambria"/>
          <w:b/>
        </w:rPr>
        <w:t>A.</w:t>
      </w:r>
      <w:r w:rsidRPr="0038644B">
        <w:rPr>
          <w:rFonts w:ascii="Cambria" w:hAnsi="Cambria"/>
        </w:rPr>
        <w:t xml:space="preserve"> LocusZoom plot of the third most significant GWAS signal near two adjacent genes: </w:t>
      </w:r>
      <w:r w:rsidRPr="0038644B">
        <w:rPr>
          <w:rFonts w:ascii="Cambria" w:hAnsi="Cambria"/>
          <w:i/>
        </w:rPr>
        <w:t xml:space="preserve">OTOS </w:t>
      </w:r>
      <w:r w:rsidRPr="0038644B">
        <w:rPr>
          <w:rFonts w:ascii="Cambria" w:hAnsi="Cambria"/>
        </w:rPr>
        <w:t xml:space="preserve">and </w:t>
      </w:r>
      <w:r w:rsidRPr="0038644B">
        <w:rPr>
          <w:rFonts w:ascii="Cambria" w:hAnsi="Cambria"/>
          <w:i/>
        </w:rPr>
        <w:t>MYEOV2</w:t>
      </w:r>
      <w:r w:rsidRPr="0038644B">
        <w:rPr>
          <w:rFonts w:ascii="Cambria" w:hAnsi="Cambria"/>
        </w:rPr>
        <w:t>. Each point represents a SNP. The x-axis indicates chromosomal position. The left y-axis shows –log</w:t>
      </w:r>
      <w:r w:rsidRPr="0038644B">
        <w:rPr>
          <w:rFonts w:ascii="Cambria" w:hAnsi="Cambria"/>
          <w:vertAlign w:val="subscript"/>
        </w:rPr>
        <w:t>10</w:t>
      </w:r>
      <w:r w:rsidRPr="0038644B">
        <w:rPr>
          <w:rFonts w:ascii="Cambria" w:hAnsi="Cambria"/>
        </w:rPr>
        <w:t>(p-value) of association with CisIT and the right y-axis and blue line indicate the recombination rate in centimorgans/megabase (cM/MB). The color of each variant indicates the linkage disequilibrium R</w:t>
      </w:r>
      <w:r w:rsidRPr="0038644B">
        <w:rPr>
          <w:rFonts w:ascii="Cambria" w:hAnsi="Cambria"/>
          <w:vertAlign w:val="superscript"/>
        </w:rPr>
        <w:t>2</w:t>
      </w:r>
      <w:r w:rsidRPr="0038644B">
        <w:rPr>
          <w:rFonts w:ascii="Cambria" w:hAnsi="Cambria"/>
        </w:rPr>
        <w:t xml:space="preserve"> with the top signal in the region, rs7606353 (purple). </w:t>
      </w:r>
      <w:r w:rsidRPr="0038644B">
        <w:rPr>
          <w:rFonts w:ascii="Cambria" w:hAnsi="Cambria"/>
          <w:b/>
        </w:rPr>
        <w:t xml:space="preserve">B. </w:t>
      </w:r>
      <w:r w:rsidRPr="0038644B">
        <w:rPr>
          <w:rFonts w:ascii="Cambria" w:hAnsi="Cambria"/>
        </w:rPr>
        <w:t xml:space="preserve">Bar plot of CisIT frequency by genotype of </w:t>
      </w:r>
      <w:r w:rsidRPr="0038644B">
        <w:rPr>
          <w:rFonts w:ascii="Cambria" w:hAnsi="Cambria"/>
          <w:i/>
        </w:rPr>
        <w:t>OTOS</w:t>
      </w:r>
      <w:r w:rsidRPr="0038644B">
        <w:rPr>
          <w:rFonts w:ascii="Cambria" w:hAnsi="Cambria"/>
        </w:rPr>
        <w:t xml:space="preserve"> eQTL, rs10190781. The minor allele (G) increases CisIT risk (OR = 3.42, P = 0.007)</w:t>
      </w:r>
      <w:r>
        <w:rPr>
          <w:rFonts w:ascii="Cambria" w:hAnsi="Cambria"/>
        </w:rPr>
        <w:t xml:space="preserve">. Error bars represent the binomial 95% CIs. </w:t>
      </w:r>
      <w:r w:rsidRPr="0038644B">
        <w:rPr>
          <w:rFonts w:ascii="Cambria" w:hAnsi="Cambria"/>
          <w:b/>
        </w:rPr>
        <w:t>C.</w:t>
      </w:r>
      <w:r w:rsidRPr="0038644B">
        <w:rPr>
          <w:rFonts w:ascii="Cambria" w:hAnsi="Cambria"/>
        </w:rPr>
        <w:t xml:space="preserve"> Boxplot of </w:t>
      </w:r>
      <w:r w:rsidRPr="0038644B">
        <w:rPr>
          <w:rFonts w:ascii="Cambria" w:hAnsi="Cambria"/>
          <w:i/>
        </w:rPr>
        <w:t xml:space="preserve">OTOS </w:t>
      </w:r>
      <w:r w:rsidRPr="0038644B">
        <w:rPr>
          <w:rFonts w:ascii="Cambria" w:hAnsi="Cambria"/>
        </w:rPr>
        <w:t xml:space="preserve">expression in thyroid by rs10190781 genotype indicates that the minor allele is associated with lower expression of </w:t>
      </w:r>
      <w:r w:rsidRPr="0038644B">
        <w:rPr>
          <w:rFonts w:ascii="Cambria" w:hAnsi="Cambria"/>
          <w:i/>
        </w:rPr>
        <w:t>OTOS</w:t>
      </w:r>
      <w:r>
        <w:rPr>
          <w:rFonts w:ascii="Cambria" w:hAnsi="Cambria"/>
        </w:rPr>
        <w:t>. Data were obtained from the GTEx Portal on 04/28/18</w:t>
      </w:r>
      <w:r w:rsidRPr="0038644B">
        <w:rPr>
          <w:rFonts w:ascii="Cambria" w:hAnsi="Cambria"/>
          <w:b/>
        </w:rPr>
        <w:t xml:space="preserve"> D.</w:t>
      </w:r>
      <w:r w:rsidRPr="0038644B">
        <w:rPr>
          <w:rFonts w:ascii="Cambria" w:hAnsi="Cambria"/>
        </w:rPr>
        <w:t xml:space="preserve"> Bar plot of number of risk alleles for both rs7606353 and rs10190781 shows additive allele effects (OR = 3.77[2.3-6.2], P=9.5 x 10</w:t>
      </w:r>
      <w:r w:rsidRPr="0038644B">
        <w:rPr>
          <w:rFonts w:ascii="Cambria" w:hAnsi="Cambria"/>
          <w:vertAlign w:val="superscript"/>
        </w:rPr>
        <w:t>-8</w:t>
      </w:r>
      <w:r w:rsidRPr="0038644B">
        <w:rPr>
          <w:rFonts w:ascii="Cambria" w:hAnsi="Cambria"/>
        </w:rPr>
        <w:t xml:space="preserve">). </w:t>
      </w:r>
      <w:r w:rsidRPr="0038644B">
        <w:rPr>
          <w:rFonts w:ascii="Cambria" w:hAnsi="Cambria"/>
          <w:b/>
        </w:rPr>
        <w:t>E.</w:t>
      </w:r>
      <w:r w:rsidRPr="0038644B">
        <w:rPr>
          <w:rFonts w:ascii="Cambria" w:hAnsi="Cambria"/>
        </w:rPr>
        <w:t xml:space="preserve"> Scatter plot of cisplatin resistance as a function of normalized </w:t>
      </w:r>
      <w:r w:rsidRPr="0038644B">
        <w:rPr>
          <w:rFonts w:ascii="Cambria" w:hAnsi="Cambria"/>
          <w:i/>
        </w:rPr>
        <w:t xml:space="preserve">OTOS </w:t>
      </w:r>
      <w:r w:rsidRPr="0038644B">
        <w:rPr>
          <w:rFonts w:ascii="Cambria" w:hAnsi="Cambria"/>
        </w:rPr>
        <w:t xml:space="preserve">expression. Cisplatin resistance, measured as the area under the cisplatin dose-response curve, for all central nervous system tumor lines (19 glioma and 4 neuroblastoma lines) was extracted from CancerRX and normalized </w:t>
      </w:r>
      <w:r w:rsidRPr="0038644B">
        <w:rPr>
          <w:rFonts w:ascii="Cambria" w:hAnsi="Cambria"/>
          <w:i/>
        </w:rPr>
        <w:t>OTOS</w:t>
      </w:r>
      <w:r w:rsidRPr="0038644B">
        <w:rPr>
          <w:rFonts w:ascii="Cambria" w:hAnsi="Cambria"/>
        </w:rPr>
        <w:t xml:space="preserve"> expressions were downloaded from the Cancer Cell Line Encyclopedia. Correlation was assessed non-parametrically using Spearman’s Rank method (Rho = 0.46, P = 0.03). </w:t>
      </w:r>
    </w:p>
    <w:p w14:paraId="6767B1A8" w14:textId="77777777" w:rsidR="008F46CE" w:rsidRDefault="008F46CE">
      <w:pPr>
        <w:spacing w:after="160" w:line="259" w:lineRule="auto"/>
        <w:rPr>
          <w:rFonts w:ascii="Arial" w:hAnsi="Arial"/>
          <w:b/>
          <w:sz w:val="22"/>
          <w:szCs w:val="22"/>
        </w:rPr>
      </w:pPr>
      <w:r>
        <w:rPr>
          <w:rFonts w:ascii="Arial" w:hAnsi="Arial"/>
          <w:b/>
          <w:sz w:val="22"/>
          <w:szCs w:val="22"/>
        </w:rPr>
        <w:br w:type="page"/>
      </w:r>
    </w:p>
    <w:p w14:paraId="79E6D942" w14:textId="10C16C62" w:rsidR="003237D9" w:rsidRPr="00DD62B0" w:rsidRDefault="003237D9" w:rsidP="00D83FD3">
      <w:pPr>
        <w:outlineLvl w:val="0"/>
        <w:rPr>
          <w:rFonts w:ascii="Arial" w:hAnsi="Arial"/>
          <w:b/>
          <w:sz w:val="22"/>
          <w:szCs w:val="22"/>
        </w:rPr>
      </w:pPr>
      <w:r>
        <w:rPr>
          <w:rFonts w:ascii="Arial" w:hAnsi="Arial"/>
          <w:b/>
          <w:sz w:val="22"/>
          <w:szCs w:val="22"/>
        </w:rPr>
        <w:t xml:space="preserve">Table 1: </w:t>
      </w:r>
      <w:r w:rsidRPr="00DD62B0">
        <w:rPr>
          <w:rFonts w:ascii="Arial" w:hAnsi="Arial"/>
          <w:b/>
          <w:sz w:val="22"/>
          <w:szCs w:val="22"/>
        </w:rPr>
        <w:t xml:space="preserve">ICD-9-CM </w:t>
      </w:r>
      <w:r>
        <w:rPr>
          <w:rFonts w:ascii="Arial" w:hAnsi="Arial"/>
          <w:b/>
          <w:sz w:val="22"/>
          <w:szCs w:val="22"/>
        </w:rPr>
        <w:t>diagnosis codes for phenotypes of interest.</w:t>
      </w:r>
    </w:p>
    <w:p w14:paraId="2829AB2B" w14:textId="77777777" w:rsidR="003237D9" w:rsidRDefault="003237D9" w:rsidP="003237D9">
      <w:pPr>
        <w:rPr>
          <w:rFonts w:ascii="Arial" w:hAnsi="Arial"/>
          <w:sz w:val="22"/>
          <w:szCs w:val="22"/>
        </w:rPr>
      </w:pPr>
    </w:p>
    <w:tbl>
      <w:tblPr>
        <w:tblStyle w:val="TableGrid"/>
        <w:tblW w:w="5688" w:type="dxa"/>
        <w:tblLook w:val="04A0" w:firstRow="1" w:lastRow="0" w:firstColumn="1" w:lastColumn="0" w:noHBand="0" w:noVBand="1"/>
      </w:tblPr>
      <w:tblGrid>
        <w:gridCol w:w="3835"/>
        <w:gridCol w:w="1853"/>
      </w:tblGrid>
      <w:tr w:rsidR="003237D9" w:rsidRPr="00DD62B0" w14:paraId="17D53396" w14:textId="77777777" w:rsidTr="003237D9">
        <w:tc>
          <w:tcPr>
            <w:tcW w:w="3835" w:type="dxa"/>
          </w:tcPr>
          <w:p w14:paraId="61986391" w14:textId="77777777" w:rsidR="003237D9" w:rsidRPr="00DD62B0" w:rsidRDefault="003237D9" w:rsidP="003237D9">
            <w:pPr>
              <w:rPr>
                <w:rFonts w:ascii="Arial" w:hAnsi="Arial"/>
                <w:b/>
                <w:sz w:val="22"/>
                <w:szCs w:val="22"/>
              </w:rPr>
            </w:pPr>
            <w:r w:rsidRPr="00DD62B0">
              <w:rPr>
                <w:rFonts w:ascii="Arial" w:hAnsi="Arial"/>
                <w:b/>
                <w:sz w:val="22"/>
                <w:szCs w:val="22"/>
              </w:rPr>
              <w:t>Diagnosis</w:t>
            </w:r>
          </w:p>
        </w:tc>
        <w:tc>
          <w:tcPr>
            <w:tcW w:w="1853" w:type="dxa"/>
          </w:tcPr>
          <w:p w14:paraId="2E308E70" w14:textId="77777777" w:rsidR="003237D9" w:rsidRPr="00DD62B0" w:rsidRDefault="003237D9" w:rsidP="003237D9">
            <w:pPr>
              <w:rPr>
                <w:rFonts w:ascii="Arial" w:hAnsi="Arial"/>
                <w:b/>
                <w:sz w:val="22"/>
                <w:szCs w:val="22"/>
              </w:rPr>
            </w:pPr>
            <w:r>
              <w:rPr>
                <w:rFonts w:ascii="Arial" w:hAnsi="Arial"/>
                <w:b/>
                <w:sz w:val="22"/>
                <w:szCs w:val="22"/>
              </w:rPr>
              <w:t xml:space="preserve">ICD-9-CM </w:t>
            </w:r>
            <w:r w:rsidRPr="00DD62B0">
              <w:rPr>
                <w:rFonts w:ascii="Arial" w:hAnsi="Arial"/>
                <w:b/>
                <w:sz w:val="22"/>
                <w:szCs w:val="22"/>
              </w:rPr>
              <w:t>Code</w:t>
            </w:r>
          </w:p>
        </w:tc>
      </w:tr>
      <w:tr w:rsidR="003237D9" w:rsidRPr="00DD62B0" w14:paraId="731920DA" w14:textId="77777777" w:rsidTr="003237D9">
        <w:tc>
          <w:tcPr>
            <w:tcW w:w="3835" w:type="dxa"/>
          </w:tcPr>
          <w:p w14:paraId="6928AD40" w14:textId="77777777" w:rsidR="003237D9" w:rsidRPr="001C7D4B" w:rsidRDefault="003237D9" w:rsidP="003237D9">
            <w:pPr>
              <w:rPr>
                <w:rFonts w:ascii="Arial" w:hAnsi="Arial"/>
                <w:b/>
                <w:sz w:val="22"/>
                <w:szCs w:val="22"/>
              </w:rPr>
            </w:pPr>
            <w:r w:rsidRPr="001C7D4B">
              <w:rPr>
                <w:rFonts w:ascii="Arial" w:hAnsi="Arial"/>
                <w:b/>
                <w:sz w:val="22"/>
                <w:szCs w:val="22"/>
              </w:rPr>
              <w:t>Tinnitus</w:t>
            </w:r>
          </w:p>
        </w:tc>
        <w:tc>
          <w:tcPr>
            <w:tcW w:w="1853" w:type="dxa"/>
          </w:tcPr>
          <w:p w14:paraId="588B4D16" w14:textId="77777777" w:rsidR="003237D9" w:rsidRPr="001C7D4B" w:rsidRDefault="003237D9" w:rsidP="003237D9">
            <w:pPr>
              <w:jc w:val="center"/>
              <w:rPr>
                <w:rFonts w:ascii="Arial" w:hAnsi="Arial"/>
                <w:b/>
                <w:sz w:val="22"/>
                <w:szCs w:val="22"/>
              </w:rPr>
            </w:pPr>
            <w:r w:rsidRPr="001C7D4B">
              <w:rPr>
                <w:rFonts w:ascii="Arial" w:hAnsi="Arial"/>
                <w:b/>
                <w:sz w:val="22"/>
                <w:szCs w:val="22"/>
              </w:rPr>
              <w:t>388.3</w:t>
            </w:r>
          </w:p>
        </w:tc>
      </w:tr>
      <w:tr w:rsidR="003237D9" w:rsidRPr="00DD62B0" w14:paraId="745F931A" w14:textId="77777777" w:rsidTr="003237D9">
        <w:tc>
          <w:tcPr>
            <w:tcW w:w="3835" w:type="dxa"/>
          </w:tcPr>
          <w:p w14:paraId="260E3F90" w14:textId="77777777" w:rsidR="003237D9" w:rsidRPr="00DD62B0" w:rsidRDefault="003237D9" w:rsidP="003237D9">
            <w:pPr>
              <w:rPr>
                <w:rFonts w:ascii="Arial" w:hAnsi="Arial"/>
                <w:b/>
                <w:sz w:val="22"/>
                <w:szCs w:val="22"/>
              </w:rPr>
            </w:pPr>
            <w:r>
              <w:rPr>
                <w:rFonts w:ascii="Arial" w:hAnsi="Arial"/>
                <w:sz w:val="22"/>
                <w:szCs w:val="22"/>
              </w:rPr>
              <w:t>Unspecified tinnitus</w:t>
            </w:r>
          </w:p>
        </w:tc>
        <w:tc>
          <w:tcPr>
            <w:tcW w:w="1853" w:type="dxa"/>
          </w:tcPr>
          <w:p w14:paraId="0BA92E3D" w14:textId="77777777" w:rsidR="003237D9" w:rsidRDefault="003237D9" w:rsidP="003237D9">
            <w:pPr>
              <w:jc w:val="center"/>
              <w:rPr>
                <w:rFonts w:ascii="Arial" w:hAnsi="Arial"/>
                <w:sz w:val="22"/>
                <w:szCs w:val="22"/>
              </w:rPr>
            </w:pPr>
            <w:r>
              <w:rPr>
                <w:rFonts w:ascii="Arial" w:hAnsi="Arial"/>
                <w:sz w:val="22"/>
                <w:szCs w:val="22"/>
              </w:rPr>
              <w:t>388.30</w:t>
            </w:r>
          </w:p>
        </w:tc>
      </w:tr>
      <w:tr w:rsidR="003237D9" w:rsidRPr="00DD62B0" w14:paraId="14D11676" w14:textId="77777777" w:rsidTr="003237D9">
        <w:tc>
          <w:tcPr>
            <w:tcW w:w="3835" w:type="dxa"/>
          </w:tcPr>
          <w:p w14:paraId="119B4E73" w14:textId="77777777" w:rsidR="003237D9" w:rsidRPr="001C7D4B" w:rsidRDefault="003237D9" w:rsidP="003237D9">
            <w:pPr>
              <w:rPr>
                <w:rFonts w:ascii="Arial" w:hAnsi="Arial"/>
                <w:sz w:val="22"/>
                <w:szCs w:val="22"/>
              </w:rPr>
            </w:pPr>
            <w:r w:rsidRPr="001C7D4B">
              <w:rPr>
                <w:rFonts w:ascii="Arial" w:hAnsi="Arial"/>
                <w:sz w:val="22"/>
                <w:szCs w:val="22"/>
              </w:rPr>
              <w:t>Subjective tinnitus</w:t>
            </w:r>
          </w:p>
        </w:tc>
        <w:tc>
          <w:tcPr>
            <w:tcW w:w="1853" w:type="dxa"/>
          </w:tcPr>
          <w:p w14:paraId="0E1D4AF3" w14:textId="77777777" w:rsidR="003237D9" w:rsidRPr="001C7D4B" w:rsidRDefault="003237D9" w:rsidP="003237D9">
            <w:pPr>
              <w:jc w:val="center"/>
              <w:rPr>
                <w:rFonts w:ascii="Arial" w:hAnsi="Arial"/>
                <w:sz w:val="22"/>
                <w:szCs w:val="22"/>
              </w:rPr>
            </w:pPr>
            <w:r>
              <w:rPr>
                <w:rFonts w:ascii="Arial" w:hAnsi="Arial"/>
                <w:sz w:val="22"/>
                <w:szCs w:val="22"/>
              </w:rPr>
              <w:t>388.31</w:t>
            </w:r>
          </w:p>
        </w:tc>
      </w:tr>
      <w:tr w:rsidR="003237D9" w:rsidRPr="00DD62B0" w14:paraId="4576EFCF" w14:textId="77777777" w:rsidTr="003237D9">
        <w:tc>
          <w:tcPr>
            <w:tcW w:w="3835" w:type="dxa"/>
          </w:tcPr>
          <w:p w14:paraId="3457599A" w14:textId="77777777" w:rsidR="003237D9" w:rsidRPr="00DD62B0" w:rsidRDefault="003237D9" w:rsidP="003237D9">
            <w:pPr>
              <w:rPr>
                <w:rFonts w:ascii="Arial" w:hAnsi="Arial"/>
                <w:b/>
                <w:sz w:val="22"/>
                <w:szCs w:val="22"/>
              </w:rPr>
            </w:pPr>
            <w:r w:rsidRPr="00DD62B0">
              <w:rPr>
                <w:rFonts w:ascii="Arial" w:hAnsi="Arial"/>
                <w:b/>
                <w:sz w:val="22"/>
                <w:szCs w:val="22"/>
              </w:rPr>
              <w:t>Hearing loss</w:t>
            </w:r>
          </w:p>
        </w:tc>
        <w:tc>
          <w:tcPr>
            <w:tcW w:w="1853" w:type="dxa"/>
          </w:tcPr>
          <w:p w14:paraId="16152D48" w14:textId="77777777" w:rsidR="003237D9" w:rsidRPr="00DD62B0" w:rsidRDefault="003237D9" w:rsidP="003237D9">
            <w:pPr>
              <w:jc w:val="center"/>
              <w:rPr>
                <w:rFonts w:ascii="Arial" w:hAnsi="Arial"/>
                <w:b/>
                <w:sz w:val="22"/>
                <w:szCs w:val="22"/>
              </w:rPr>
            </w:pPr>
            <w:r w:rsidRPr="00DD62B0">
              <w:rPr>
                <w:rFonts w:ascii="Arial" w:hAnsi="Arial"/>
                <w:b/>
                <w:sz w:val="22"/>
                <w:szCs w:val="22"/>
              </w:rPr>
              <w:t>389</w:t>
            </w:r>
          </w:p>
        </w:tc>
      </w:tr>
      <w:tr w:rsidR="003237D9" w:rsidRPr="00DD62B0" w14:paraId="5CDD40F8" w14:textId="77777777" w:rsidTr="003237D9">
        <w:tc>
          <w:tcPr>
            <w:tcW w:w="3835" w:type="dxa"/>
          </w:tcPr>
          <w:p w14:paraId="7EDAAB11" w14:textId="77777777" w:rsidR="003237D9" w:rsidRPr="00E64340" w:rsidRDefault="003237D9" w:rsidP="003237D9">
            <w:pPr>
              <w:rPr>
                <w:rFonts w:ascii="Arial" w:hAnsi="Arial"/>
                <w:b/>
                <w:sz w:val="22"/>
                <w:szCs w:val="22"/>
              </w:rPr>
            </w:pPr>
            <w:r w:rsidRPr="00E64340">
              <w:rPr>
                <w:rFonts w:ascii="Arial" w:hAnsi="Arial"/>
                <w:b/>
                <w:sz w:val="22"/>
                <w:szCs w:val="22"/>
              </w:rPr>
              <w:t>Conductive hearing loss</w:t>
            </w:r>
          </w:p>
        </w:tc>
        <w:tc>
          <w:tcPr>
            <w:tcW w:w="1853" w:type="dxa"/>
          </w:tcPr>
          <w:p w14:paraId="25E1A755" w14:textId="77777777" w:rsidR="003237D9" w:rsidRPr="00E64340" w:rsidRDefault="003237D9" w:rsidP="003237D9">
            <w:pPr>
              <w:jc w:val="center"/>
              <w:rPr>
                <w:rFonts w:ascii="Arial" w:hAnsi="Arial"/>
                <w:b/>
                <w:sz w:val="22"/>
                <w:szCs w:val="22"/>
              </w:rPr>
            </w:pPr>
            <w:r w:rsidRPr="00E64340">
              <w:rPr>
                <w:rFonts w:ascii="Arial" w:hAnsi="Arial"/>
                <w:b/>
                <w:sz w:val="22"/>
                <w:szCs w:val="22"/>
              </w:rPr>
              <w:t>389.0</w:t>
            </w:r>
          </w:p>
        </w:tc>
      </w:tr>
      <w:tr w:rsidR="003237D9" w:rsidRPr="00DD62B0" w14:paraId="2B84222B" w14:textId="77777777" w:rsidTr="003237D9">
        <w:tc>
          <w:tcPr>
            <w:tcW w:w="3835" w:type="dxa"/>
          </w:tcPr>
          <w:p w14:paraId="2F1242CF" w14:textId="77777777" w:rsidR="003237D9" w:rsidRPr="00DD62B0" w:rsidRDefault="003237D9" w:rsidP="003237D9">
            <w:pPr>
              <w:rPr>
                <w:rFonts w:ascii="Arial" w:hAnsi="Arial"/>
                <w:sz w:val="22"/>
                <w:szCs w:val="22"/>
              </w:rPr>
            </w:pPr>
            <w:r w:rsidRPr="00DD62B0">
              <w:rPr>
                <w:rFonts w:ascii="Arial" w:hAnsi="Arial"/>
                <w:sz w:val="22"/>
                <w:szCs w:val="22"/>
              </w:rPr>
              <w:t>Conductive hearing loss, unspecified Non-specific</w:t>
            </w:r>
          </w:p>
        </w:tc>
        <w:tc>
          <w:tcPr>
            <w:tcW w:w="1853" w:type="dxa"/>
          </w:tcPr>
          <w:p w14:paraId="6A99DB6F" w14:textId="77777777" w:rsidR="003237D9" w:rsidRPr="00DD62B0" w:rsidRDefault="003237D9" w:rsidP="003237D9">
            <w:pPr>
              <w:jc w:val="center"/>
              <w:rPr>
                <w:rFonts w:ascii="Arial" w:hAnsi="Arial"/>
                <w:sz w:val="22"/>
                <w:szCs w:val="22"/>
              </w:rPr>
            </w:pPr>
            <w:r w:rsidRPr="00DD62B0">
              <w:rPr>
                <w:rFonts w:ascii="Arial" w:hAnsi="Arial"/>
                <w:sz w:val="22"/>
                <w:szCs w:val="22"/>
              </w:rPr>
              <w:t>389.00</w:t>
            </w:r>
          </w:p>
        </w:tc>
      </w:tr>
      <w:tr w:rsidR="003237D9" w:rsidRPr="00DD62B0" w14:paraId="789C71AB" w14:textId="77777777" w:rsidTr="003237D9">
        <w:tc>
          <w:tcPr>
            <w:tcW w:w="3835" w:type="dxa"/>
          </w:tcPr>
          <w:p w14:paraId="071F943B" w14:textId="77777777" w:rsidR="003237D9" w:rsidRPr="00DD62B0" w:rsidRDefault="003237D9" w:rsidP="003237D9">
            <w:pPr>
              <w:rPr>
                <w:rFonts w:ascii="Arial" w:hAnsi="Arial"/>
                <w:sz w:val="22"/>
                <w:szCs w:val="22"/>
              </w:rPr>
            </w:pPr>
            <w:r w:rsidRPr="00DD62B0">
              <w:rPr>
                <w:rFonts w:ascii="Arial" w:hAnsi="Arial"/>
                <w:sz w:val="22"/>
                <w:szCs w:val="22"/>
              </w:rPr>
              <w:t>Conductive hearing loss, external ear</w:t>
            </w:r>
          </w:p>
        </w:tc>
        <w:tc>
          <w:tcPr>
            <w:tcW w:w="1853" w:type="dxa"/>
          </w:tcPr>
          <w:p w14:paraId="61864F48" w14:textId="77777777" w:rsidR="003237D9" w:rsidRPr="00DD62B0" w:rsidRDefault="003237D9" w:rsidP="003237D9">
            <w:pPr>
              <w:jc w:val="center"/>
              <w:rPr>
                <w:rFonts w:ascii="Arial" w:hAnsi="Arial"/>
                <w:sz w:val="22"/>
                <w:szCs w:val="22"/>
              </w:rPr>
            </w:pPr>
            <w:r w:rsidRPr="00DD62B0">
              <w:rPr>
                <w:rFonts w:ascii="Arial" w:hAnsi="Arial"/>
                <w:sz w:val="22"/>
                <w:szCs w:val="22"/>
              </w:rPr>
              <w:t>389.01</w:t>
            </w:r>
          </w:p>
        </w:tc>
      </w:tr>
      <w:tr w:rsidR="003237D9" w:rsidRPr="00DD62B0" w14:paraId="13846E83" w14:textId="77777777" w:rsidTr="003237D9">
        <w:tc>
          <w:tcPr>
            <w:tcW w:w="3835" w:type="dxa"/>
          </w:tcPr>
          <w:p w14:paraId="24C19845" w14:textId="77777777" w:rsidR="003237D9" w:rsidRPr="00DD62B0" w:rsidRDefault="003237D9" w:rsidP="003237D9">
            <w:pPr>
              <w:rPr>
                <w:rFonts w:ascii="Arial" w:hAnsi="Arial"/>
                <w:sz w:val="22"/>
                <w:szCs w:val="22"/>
              </w:rPr>
            </w:pPr>
            <w:r w:rsidRPr="00DD62B0">
              <w:rPr>
                <w:rFonts w:ascii="Arial" w:hAnsi="Arial"/>
                <w:sz w:val="22"/>
                <w:szCs w:val="22"/>
              </w:rPr>
              <w:t>Conductive hearing loss, tympanic membrane</w:t>
            </w:r>
          </w:p>
        </w:tc>
        <w:tc>
          <w:tcPr>
            <w:tcW w:w="1853" w:type="dxa"/>
          </w:tcPr>
          <w:p w14:paraId="31FB5F51" w14:textId="77777777" w:rsidR="003237D9" w:rsidRPr="00DD62B0" w:rsidRDefault="003237D9" w:rsidP="003237D9">
            <w:pPr>
              <w:jc w:val="center"/>
              <w:rPr>
                <w:rFonts w:ascii="Arial" w:hAnsi="Arial"/>
                <w:sz w:val="22"/>
                <w:szCs w:val="22"/>
              </w:rPr>
            </w:pPr>
            <w:r w:rsidRPr="00DD62B0">
              <w:rPr>
                <w:rFonts w:ascii="Arial" w:hAnsi="Arial"/>
                <w:sz w:val="22"/>
                <w:szCs w:val="22"/>
              </w:rPr>
              <w:t>389.02</w:t>
            </w:r>
          </w:p>
        </w:tc>
      </w:tr>
      <w:tr w:rsidR="003237D9" w:rsidRPr="00DD62B0" w14:paraId="165E9CE0" w14:textId="77777777" w:rsidTr="003237D9">
        <w:tc>
          <w:tcPr>
            <w:tcW w:w="3835" w:type="dxa"/>
          </w:tcPr>
          <w:p w14:paraId="5A904106" w14:textId="77777777" w:rsidR="003237D9" w:rsidRPr="00DD62B0" w:rsidRDefault="003237D9" w:rsidP="003237D9">
            <w:pPr>
              <w:rPr>
                <w:rFonts w:ascii="Arial" w:hAnsi="Arial"/>
                <w:sz w:val="22"/>
                <w:szCs w:val="22"/>
              </w:rPr>
            </w:pPr>
            <w:r w:rsidRPr="00DD62B0">
              <w:rPr>
                <w:rFonts w:ascii="Arial" w:hAnsi="Arial"/>
                <w:sz w:val="22"/>
                <w:szCs w:val="22"/>
              </w:rPr>
              <w:t>Conductive hearing loss, middle ear</w:t>
            </w:r>
          </w:p>
        </w:tc>
        <w:tc>
          <w:tcPr>
            <w:tcW w:w="1853" w:type="dxa"/>
          </w:tcPr>
          <w:p w14:paraId="6B1B6E2D" w14:textId="77777777" w:rsidR="003237D9" w:rsidRPr="00DD62B0" w:rsidRDefault="003237D9" w:rsidP="003237D9">
            <w:pPr>
              <w:jc w:val="center"/>
              <w:rPr>
                <w:rFonts w:ascii="Arial" w:hAnsi="Arial"/>
                <w:sz w:val="22"/>
                <w:szCs w:val="22"/>
              </w:rPr>
            </w:pPr>
            <w:r w:rsidRPr="00DD62B0">
              <w:rPr>
                <w:rFonts w:ascii="Arial" w:hAnsi="Arial"/>
                <w:sz w:val="22"/>
                <w:szCs w:val="22"/>
              </w:rPr>
              <w:t>389.03</w:t>
            </w:r>
          </w:p>
        </w:tc>
      </w:tr>
      <w:tr w:rsidR="003237D9" w:rsidRPr="00DD62B0" w14:paraId="0B5F542D" w14:textId="77777777" w:rsidTr="003237D9">
        <w:tc>
          <w:tcPr>
            <w:tcW w:w="3835" w:type="dxa"/>
          </w:tcPr>
          <w:p w14:paraId="46B4FFD6" w14:textId="77777777" w:rsidR="003237D9" w:rsidRPr="00DD62B0" w:rsidRDefault="003237D9" w:rsidP="003237D9">
            <w:pPr>
              <w:rPr>
                <w:rFonts w:ascii="Arial" w:hAnsi="Arial"/>
                <w:sz w:val="22"/>
                <w:szCs w:val="22"/>
              </w:rPr>
            </w:pPr>
            <w:r w:rsidRPr="00DD62B0">
              <w:rPr>
                <w:rFonts w:ascii="Arial" w:hAnsi="Arial"/>
                <w:sz w:val="22"/>
                <w:szCs w:val="22"/>
              </w:rPr>
              <w:t>Conductive hearing loss, inner ear</w:t>
            </w:r>
          </w:p>
        </w:tc>
        <w:tc>
          <w:tcPr>
            <w:tcW w:w="1853" w:type="dxa"/>
          </w:tcPr>
          <w:p w14:paraId="28C79301" w14:textId="77777777" w:rsidR="003237D9" w:rsidRPr="00DD62B0" w:rsidRDefault="003237D9" w:rsidP="003237D9">
            <w:pPr>
              <w:jc w:val="center"/>
              <w:rPr>
                <w:rFonts w:ascii="Arial" w:hAnsi="Arial"/>
                <w:sz w:val="22"/>
                <w:szCs w:val="22"/>
              </w:rPr>
            </w:pPr>
            <w:r w:rsidRPr="00DD62B0">
              <w:rPr>
                <w:rFonts w:ascii="Arial" w:hAnsi="Arial"/>
                <w:sz w:val="22"/>
                <w:szCs w:val="22"/>
              </w:rPr>
              <w:t>389.04</w:t>
            </w:r>
          </w:p>
        </w:tc>
      </w:tr>
      <w:tr w:rsidR="003237D9" w:rsidRPr="00DD62B0" w14:paraId="51CF4C1D" w14:textId="77777777" w:rsidTr="003237D9">
        <w:tc>
          <w:tcPr>
            <w:tcW w:w="3835" w:type="dxa"/>
          </w:tcPr>
          <w:p w14:paraId="632CE869" w14:textId="77777777" w:rsidR="003237D9" w:rsidRPr="00DD62B0" w:rsidRDefault="003237D9" w:rsidP="003237D9">
            <w:pPr>
              <w:rPr>
                <w:rFonts w:ascii="Arial" w:hAnsi="Arial"/>
                <w:sz w:val="22"/>
                <w:szCs w:val="22"/>
              </w:rPr>
            </w:pPr>
            <w:r w:rsidRPr="00DD62B0">
              <w:rPr>
                <w:rFonts w:ascii="Arial" w:hAnsi="Arial"/>
                <w:sz w:val="22"/>
                <w:szCs w:val="22"/>
              </w:rPr>
              <w:t>Conductive hearing loss, unilateral</w:t>
            </w:r>
          </w:p>
        </w:tc>
        <w:tc>
          <w:tcPr>
            <w:tcW w:w="1853" w:type="dxa"/>
          </w:tcPr>
          <w:p w14:paraId="4CDCE879" w14:textId="77777777" w:rsidR="003237D9" w:rsidRPr="00DD62B0" w:rsidRDefault="003237D9" w:rsidP="003237D9">
            <w:pPr>
              <w:jc w:val="center"/>
              <w:rPr>
                <w:rFonts w:ascii="Arial" w:hAnsi="Arial"/>
                <w:sz w:val="22"/>
                <w:szCs w:val="22"/>
              </w:rPr>
            </w:pPr>
            <w:r w:rsidRPr="00DD62B0">
              <w:rPr>
                <w:rFonts w:ascii="Arial" w:hAnsi="Arial"/>
                <w:sz w:val="22"/>
                <w:szCs w:val="22"/>
              </w:rPr>
              <w:t>389.05</w:t>
            </w:r>
          </w:p>
        </w:tc>
      </w:tr>
      <w:tr w:rsidR="003237D9" w:rsidRPr="00DD62B0" w14:paraId="3B6BB518" w14:textId="77777777" w:rsidTr="003237D9">
        <w:tc>
          <w:tcPr>
            <w:tcW w:w="3835" w:type="dxa"/>
          </w:tcPr>
          <w:p w14:paraId="18A7CC6E" w14:textId="77777777" w:rsidR="003237D9" w:rsidRPr="00DD62B0" w:rsidRDefault="003237D9" w:rsidP="003237D9">
            <w:pPr>
              <w:rPr>
                <w:rFonts w:ascii="Arial" w:hAnsi="Arial"/>
                <w:sz w:val="22"/>
                <w:szCs w:val="22"/>
              </w:rPr>
            </w:pPr>
            <w:r w:rsidRPr="00DD62B0">
              <w:rPr>
                <w:rFonts w:ascii="Arial" w:hAnsi="Arial"/>
                <w:sz w:val="22"/>
                <w:szCs w:val="22"/>
              </w:rPr>
              <w:t>Conductive hearing loss, bilateral</w:t>
            </w:r>
          </w:p>
        </w:tc>
        <w:tc>
          <w:tcPr>
            <w:tcW w:w="1853" w:type="dxa"/>
          </w:tcPr>
          <w:p w14:paraId="785A4DE8" w14:textId="77777777" w:rsidR="003237D9" w:rsidRPr="00DD62B0" w:rsidRDefault="003237D9" w:rsidP="003237D9">
            <w:pPr>
              <w:jc w:val="center"/>
              <w:rPr>
                <w:rFonts w:ascii="Arial" w:hAnsi="Arial"/>
                <w:sz w:val="22"/>
                <w:szCs w:val="22"/>
              </w:rPr>
            </w:pPr>
            <w:r w:rsidRPr="00DD62B0">
              <w:rPr>
                <w:rFonts w:ascii="Arial" w:hAnsi="Arial"/>
                <w:sz w:val="22"/>
                <w:szCs w:val="22"/>
              </w:rPr>
              <w:t>389.06</w:t>
            </w:r>
          </w:p>
        </w:tc>
      </w:tr>
      <w:tr w:rsidR="003237D9" w:rsidRPr="00DD62B0" w14:paraId="25682234" w14:textId="77777777" w:rsidTr="003237D9">
        <w:tc>
          <w:tcPr>
            <w:tcW w:w="3835" w:type="dxa"/>
          </w:tcPr>
          <w:p w14:paraId="2E0F1E48" w14:textId="77777777" w:rsidR="003237D9" w:rsidRPr="00DD62B0" w:rsidRDefault="003237D9" w:rsidP="003237D9">
            <w:pPr>
              <w:rPr>
                <w:rFonts w:ascii="Arial" w:hAnsi="Arial"/>
                <w:sz w:val="22"/>
                <w:szCs w:val="22"/>
              </w:rPr>
            </w:pPr>
            <w:r w:rsidRPr="00DD62B0">
              <w:rPr>
                <w:rFonts w:ascii="Arial" w:hAnsi="Arial"/>
                <w:sz w:val="22"/>
                <w:szCs w:val="22"/>
              </w:rPr>
              <w:t>Conductive hearing loss of combined types</w:t>
            </w:r>
          </w:p>
        </w:tc>
        <w:tc>
          <w:tcPr>
            <w:tcW w:w="1853" w:type="dxa"/>
          </w:tcPr>
          <w:p w14:paraId="15096B5A" w14:textId="77777777" w:rsidR="003237D9" w:rsidRPr="00DD62B0" w:rsidRDefault="003237D9" w:rsidP="003237D9">
            <w:pPr>
              <w:jc w:val="center"/>
              <w:rPr>
                <w:rFonts w:ascii="Arial" w:hAnsi="Arial"/>
                <w:sz w:val="22"/>
                <w:szCs w:val="22"/>
              </w:rPr>
            </w:pPr>
            <w:r w:rsidRPr="00DD62B0">
              <w:rPr>
                <w:rFonts w:ascii="Arial" w:hAnsi="Arial"/>
                <w:sz w:val="22"/>
                <w:szCs w:val="22"/>
              </w:rPr>
              <w:t>389.08</w:t>
            </w:r>
          </w:p>
        </w:tc>
      </w:tr>
      <w:tr w:rsidR="003237D9" w:rsidRPr="00DD62B0" w14:paraId="340B7AF7" w14:textId="77777777" w:rsidTr="003237D9">
        <w:tc>
          <w:tcPr>
            <w:tcW w:w="3835" w:type="dxa"/>
          </w:tcPr>
          <w:p w14:paraId="26F4FBCF" w14:textId="77777777" w:rsidR="003237D9" w:rsidRPr="00DD62B0" w:rsidRDefault="003237D9" w:rsidP="003237D9">
            <w:pPr>
              <w:rPr>
                <w:rFonts w:ascii="Arial" w:hAnsi="Arial"/>
                <w:b/>
                <w:sz w:val="22"/>
                <w:szCs w:val="22"/>
              </w:rPr>
            </w:pPr>
            <w:r w:rsidRPr="00DD62B0">
              <w:rPr>
                <w:rFonts w:ascii="Arial" w:hAnsi="Arial"/>
                <w:b/>
                <w:sz w:val="22"/>
                <w:szCs w:val="22"/>
              </w:rPr>
              <w:t>Sensorineural hearing loss</w:t>
            </w:r>
          </w:p>
        </w:tc>
        <w:tc>
          <w:tcPr>
            <w:tcW w:w="1853" w:type="dxa"/>
          </w:tcPr>
          <w:p w14:paraId="1F6D02A7" w14:textId="77777777" w:rsidR="003237D9" w:rsidRPr="00DD62B0" w:rsidRDefault="003237D9" w:rsidP="003237D9">
            <w:pPr>
              <w:jc w:val="center"/>
              <w:rPr>
                <w:rFonts w:ascii="Arial" w:hAnsi="Arial"/>
                <w:b/>
                <w:sz w:val="22"/>
                <w:szCs w:val="22"/>
              </w:rPr>
            </w:pPr>
            <w:r w:rsidRPr="00DD62B0">
              <w:rPr>
                <w:rFonts w:ascii="Arial" w:hAnsi="Arial"/>
                <w:b/>
                <w:sz w:val="22"/>
                <w:szCs w:val="22"/>
              </w:rPr>
              <w:t>389.1</w:t>
            </w:r>
          </w:p>
        </w:tc>
      </w:tr>
      <w:tr w:rsidR="003237D9" w:rsidRPr="00DD62B0" w14:paraId="6FC2EAC6" w14:textId="77777777" w:rsidTr="003237D9">
        <w:tc>
          <w:tcPr>
            <w:tcW w:w="3835" w:type="dxa"/>
          </w:tcPr>
          <w:p w14:paraId="37791558" w14:textId="77777777" w:rsidR="003237D9" w:rsidRPr="00DD62B0" w:rsidRDefault="003237D9" w:rsidP="003237D9">
            <w:pPr>
              <w:rPr>
                <w:rFonts w:ascii="Arial" w:hAnsi="Arial"/>
                <w:sz w:val="22"/>
                <w:szCs w:val="22"/>
              </w:rPr>
            </w:pPr>
            <w:r w:rsidRPr="00DD62B0">
              <w:rPr>
                <w:rFonts w:ascii="Arial" w:hAnsi="Arial"/>
                <w:sz w:val="22"/>
                <w:szCs w:val="22"/>
              </w:rPr>
              <w:t>Sensorineural hearing loss, unspecified</w:t>
            </w:r>
            <w:r>
              <w:rPr>
                <w:rFonts w:ascii="Arial" w:hAnsi="Arial"/>
                <w:sz w:val="22"/>
                <w:szCs w:val="22"/>
              </w:rPr>
              <w:t xml:space="preserve"> </w:t>
            </w:r>
            <w:r w:rsidRPr="00DD62B0">
              <w:rPr>
                <w:rFonts w:ascii="Arial" w:hAnsi="Arial"/>
                <w:sz w:val="22"/>
                <w:szCs w:val="22"/>
              </w:rPr>
              <w:t>Non-specific</w:t>
            </w:r>
          </w:p>
        </w:tc>
        <w:tc>
          <w:tcPr>
            <w:tcW w:w="1853" w:type="dxa"/>
          </w:tcPr>
          <w:p w14:paraId="3B34B2FA" w14:textId="77777777" w:rsidR="003237D9" w:rsidRPr="00DD62B0" w:rsidRDefault="003237D9" w:rsidP="003237D9">
            <w:pPr>
              <w:jc w:val="center"/>
              <w:rPr>
                <w:rFonts w:ascii="Arial" w:hAnsi="Arial"/>
                <w:sz w:val="22"/>
                <w:szCs w:val="22"/>
              </w:rPr>
            </w:pPr>
            <w:r w:rsidRPr="00DD62B0">
              <w:rPr>
                <w:rFonts w:ascii="Arial" w:hAnsi="Arial"/>
                <w:sz w:val="22"/>
                <w:szCs w:val="22"/>
              </w:rPr>
              <w:t>389.10</w:t>
            </w:r>
          </w:p>
        </w:tc>
      </w:tr>
      <w:tr w:rsidR="003237D9" w:rsidRPr="00DD62B0" w14:paraId="22EE7DA8" w14:textId="77777777" w:rsidTr="003237D9">
        <w:tc>
          <w:tcPr>
            <w:tcW w:w="3835" w:type="dxa"/>
          </w:tcPr>
          <w:p w14:paraId="23B5927C" w14:textId="77777777" w:rsidR="003237D9" w:rsidRPr="00DD62B0" w:rsidRDefault="003237D9" w:rsidP="003237D9">
            <w:pPr>
              <w:rPr>
                <w:rFonts w:ascii="Arial" w:hAnsi="Arial"/>
                <w:sz w:val="22"/>
                <w:szCs w:val="22"/>
              </w:rPr>
            </w:pPr>
            <w:r w:rsidRPr="00DD62B0">
              <w:rPr>
                <w:rFonts w:ascii="Arial" w:hAnsi="Arial"/>
                <w:sz w:val="22"/>
                <w:szCs w:val="22"/>
              </w:rPr>
              <w:t>Sensory hearing loss, bilateral</w:t>
            </w:r>
          </w:p>
        </w:tc>
        <w:tc>
          <w:tcPr>
            <w:tcW w:w="1853" w:type="dxa"/>
          </w:tcPr>
          <w:p w14:paraId="07C16FE6" w14:textId="77777777" w:rsidR="003237D9" w:rsidRPr="00DD62B0" w:rsidRDefault="003237D9" w:rsidP="003237D9">
            <w:pPr>
              <w:jc w:val="center"/>
              <w:rPr>
                <w:rFonts w:ascii="Arial" w:hAnsi="Arial"/>
                <w:sz w:val="22"/>
                <w:szCs w:val="22"/>
              </w:rPr>
            </w:pPr>
            <w:r w:rsidRPr="00DD62B0">
              <w:rPr>
                <w:rFonts w:ascii="Arial" w:hAnsi="Arial"/>
                <w:sz w:val="22"/>
                <w:szCs w:val="22"/>
              </w:rPr>
              <w:t>389.11</w:t>
            </w:r>
          </w:p>
        </w:tc>
      </w:tr>
      <w:tr w:rsidR="003237D9" w:rsidRPr="00DD62B0" w14:paraId="076660BF" w14:textId="77777777" w:rsidTr="003237D9">
        <w:tc>
          <w:tcPr>
            <w:tcW w:w="3835" w:type="dxa"/>
          </w:tcPr>
          <w:p w14:paraId="32576B3A" w14:textId="77777777" w:rsidR="003237D9" w:rsidRPr="00DD62B0" w:rsidRDefault="003237D9" w:rsidP="003237D9">
            <w:pPr>
              <w:rPr>
                <w:rFonts w:ascii="Arial" w:hAnsi="Arial"/>
                <w:sz w:val="22"/>
                <w:szCs w:val="22"/>
              </w:rPr>
            </w:pPr>
            <w:r w:rsidRPr="00DD62B0">
              <w:rPr>
                <w:rFonts w:ascii="Arial" w:hAnsi="Arial"/>
                <w:sz w:val="22"/>
                <w:szCs w:val="22"/>
              </w:rPr>
              <w:t>Neural hearing loss, bilateral</w:t>
            </w:r>
          </w:p>
        </w:tc>
        <w:tc>
          <w:tcPr>
            <w:tcW w:w="1853" w:type="dxa"/>
          </w:tcPr>
          <w:p w14:paraId="5EB957B3" w14:textId="77777777" w:rsidR="003237D9" w:rsidRPr="00DD62B0" w:rsidRDefault="003237D9" w:rsidP="003237D9">
            <w:pPr>
              <w:jc w:val="center"/>
              <w:rPr>
                <w:rFonts w:ascii="Arial" w:hAnsi="Arial"/>
                <w:sz w:val="22"/>
                <w:szCs w:val="22"/>
              </w:rPr>
            </w:pPr>
            <w:r w:rsidRPr="00DD62B0">
              <w:rPr>
                <w:rFonts w:ascii="Arial" w:hAnsi="Arial"/>
                <w:sz w:val="22"/>
                <w:szCs w:val="22"/>
              </w:rPr>
              <w:t>389.12</w:t>
            </w:r>
          </w:p>
        </w:tc>
      </w:tr>
      <w:tr w:rsidR="003237D9" w:rsidRPr="00DD62B0" w14:paraId="4E441654" w14:textId="77777777" w:rsidTr="003237D9">
        <w:tc>
          <w:tcPr>
            <w:tcW w:w="3835" w:type="dxa"/>
          </w:tcPr>
          <w:p w14:paraId="7D9A3661" w14:textId="77777777" w:rsidR="003237D9" w:rsidRPr="00DD62B0" w:rsidRDefault="003237D9" w:rsidP="003237D9">
            <w:pPr>
              <w:rPr>
                <w:rFonts w:ascii="Arial" w:hAnsi="Arial"/>
                <w:sz w:val="22"/>
                <w:szCs w:val="22"/>
              </w:rPr>
            </w:pPr>
            <w:r w:rsidRPr="00DD62B0">
              <w:rPr>
                <w:rFonts w:ascii="Arial" w:hAnsi="Arial"/>
                <w:sz w:val="22"/>
                <w:szCs w:val="22"/>
              </w:rPr>
              <w:t>Neural hearing loss, unilateral</w:t>
            </w:r>
          </w:p>
        </w:tc>
        <w:tc>
          <w:tcPr>
            <w:tcW w:w="1853" w:type="dxa"/>
          </w:tcPr>
          <w:p w14:paraId="202533E2" w14:textId="77777777" w:rsidR="003237D9" w:rsidRPr="00DD62B0" w:rsidRDefault="003237D9" w:rsidP="003237D9">
            <w:pPr>
              <w:jc w:val="center"/>
              <w:rPr>
                <w:rFonts w:ascii="Arial" w:hAnsi="Arial"/>
                <w:sz w:val="22"/>
                <w:szCs w:val="22"/>
              </w:rPr>
            </w:pPr>
            <w:r w:rsidRPr="00DD62B0">
              <w:rPr>
                <w:rFonts w:ascii="Arial" w:hAnsi="Arial"/>
                <w:sz w:val="22"/>
                <w:szCs w:val="22"/>
              </w:rPr>
              <w:t>389.13</w:t>
            </w:r>
          </w:p>
        </w:tc>
      </w:tr>
      <w:tr w:rsidR="003237D9" w:rsidRPr="00DD62B0" w14:paraId="5FBFF068" w14:textId="77777777" w:rsidTr="003237D9">
        <w:tc>
          <w:tcPr>
            <w:tcW w:w="3835" w:type="dxa"/>
          </w:tcPr>
          <w:p w14:paraId="25197B52" w14:textId="77777777" w:rsidR="003237D9" w:rsidRPr="00DD62B0" w:rsidRDefault="003237D9" w:rsidP="003237D9">
            <w:pPr>
              <w:rPr>
                <w:rFonts w:ascii="Arial" w:hAnsi="Arial"/>
                <w:sz w:val="22"/>
                <w:szCs w:val="22"/>
              </w:rPr>
            </w:pPr>
            <w:r w:rsidRPr="00DD62B0">
              <w:rPr>
                <w:rFonts w:ascii="Arial" w:hAnsi="Arial"/>
                <w:sz w:val="22"/>
                <w:szCs w:val="22"/>
              </w:rPr>
              <w:t>Central hearing loss</w:t>
            </w:r>
          </w:p>
        </w:tc>
        <w:tc>
          <w:tcPr>
            <w:tcW w:w="1853" w:type="dxa"/>
          </w:tcPr>
          <w:p w14:paraId="5D9CB45B" w14:textId="77777777" w:rsidR="003237D9" w:rsidRPr="00DD62B0" w:rsidRDefault="003237D9" w:rsidP="003237D9">
            <w:pPr>
              <w:jc w:val="center"/>
              <w:rPr>
                <w:rFonts w:ascii="Arial" w:hAnsi="Arial"/>
                <w:sz w:val="22"/>
                <w:szCs w:val="22"/>
              </w:rPr>
            </w:pPr>
            <w:r w:rsidRPr="00DD62B0">
              <w:rPr>
                <w:rFonts w:ascii="Arial" w:hAnsi="Arial"/>
                <w:sz w:val="22"/>
                <w:szCs w:val="22"/>
              </w:rPr>
              <w:t>389.14</w:t>
            </w:r>
          </w:p>
        </w:tc>
      </w:tr>
      <w:tr w:rsidR="003237D9" w:rsidRPr="00DD62B0" w14:paraId="6CE72A10" w14:textId="77777777" w:rsidTr="003237D9">
        <w:tc>
          <w:tcPr>
            <w:tcW w:w="3835" w:type="dxa"/>
          </w:tcPr>
          <w:p w14:paraId="6176AE74" w14:textId="77777777" w:rsidR="003237D9" w:rsidRPr="00DD62B0" w:rsidRDefault="003237D9" w:rsidP="003237D9">
            <w:pPr>
              <w:rPr>
                <w:rFonts w:ascii="Arial" w:hAnsi="Arial"/>
                <w:sz w:val="22"/>
                <w:szCs w:val="22"/>
              </w:rPr>
            </w:pPr>
            <w:r w:rsidRPr="00DD62B0">
              <w:rPr>
                <w:rFonts w:ascii="Arial" w:hAnsi="Arial"/>
                <w:sz w:val="22"/>
                <w:szCs w:val="22"/>
              </w:rPr>
              <w:t>Sensorineural hearing loss, unilateral</w:t>
            </w:r>
          </w:p>
        </w:tc>
        <w:tc>
          <w:tcPr>
            <w:tcW w:w="1853" w:type="dxa"/>
          </w:tcPr>
          <w:p w14:paraId="210F8ED4" w14:textId="77777777" w:rsidR="003237D9" w:rsidRPr="00DD62B0" w:rsidRDefault="003237D9" w:rsidP="003237D9">
            <w:pPr>
              <w:jc w:val="center"/>
              <w:rPr>
                <w:rFonts w:ascii="Arial" w:hAnsi="Arial"/>
                <w:sz w:val="22"/>
                <w:szCs w:val="22"/>
              </w:rPr>
            </w:pPr>
            <w:r w:rsidRPr="00DD62B0">
              <w:rPr>
                <w:rFonts w:ascii="Arial" w:hAnsi="Arial"/>
                <w:sz w:val="22"/>
                <w:szCs w:val="22"/>
              </w:rPr>
              <w:t>389.15</w:t>
            </w:r>
          </w:p>
        </w:tc>
      </w:tr>
      <w:tr w:rsidR="003237D9" w:rsidRPr="00DD62B0" w14:paraId="1195FE80" w14:textId="77777777" w:rsidTr="003237D9">
        <w:tc>
          <w:tcPr>
            <w:tcW w:w="3835" w:type="dxa"/>
          </w:tcPr>
          <w:p w14:paraId="7B4599DA" w14:textId="77777777" w:rsidR="003237D9" w:rsidRPr="00DD62B0" w:rsidRDefault="003237D9" w:rsidP="003237D9">
            <w:pPr>
              <w:rPr>
                <w:rFonts w:ascii="Arial" w:hAnsi="Arial"/>
                <w:sz w:val="22"/>
                <w:szCs w:val="22"/>
              </w:rPr>
            </w:pPr>
            <w:r w:rsidRPr="00DD62B0">
              <w:rPr>
                <w:rFonts w:ascii="Arial" w:hAnsi="Arial"/>
                <w:sz w:val="22"/>
                <w:szCs w:val="22"/>
              </w:rPr>
              <w:t>Sensorineural hearing loss, asymmetrical</w:t>
            </w:r>
          </w:p>
        </w:tc>
        <w:tc>
          <w:tcPr>
            <w:tcW w:w="1853" w:type="dxa"/>
          </w:tcPr>
          <w:p w14:paraId="382C2BB8" w14:textId="77777777" w:rsidR="003237D9" w:rsidRPr="00DD62B0" w:rsidRDefault="003237D9" w:rsidP="003237D9">
            <w:pPr>
              <w:jc w:val="center"/>
              <w:rPr>
                <w:rFonts w:ascii="Arial" w:hAnsi="Arial"/>
                <w:sz w:val="22"/>
                <w:szCs w:val="22"/>
              </w:rPr>
            </w:pPr>
            <w:r w:rsidRPr="00DD62B0">
              <w:rPr>
                <w:rFonts w:ascii="Arial" w:hAnsi="Arial"/>
                <w:sz w:val="22"/>
                <w:szCs w:val="22"/>
              </w:rPr>
              <w:t>389.16</w:t>
            </w:r>
          </w:p>
        </w:tc>
      </w:tr>
      <w:tr w:rsidR="003237D9" w:rsidRPr="00DD62B0" w14:paraId="78020A54" w14:textId="77777777" w:rsidTr="003237D9">
        <w:tc>
          <w:tcPr>
            <w:tcW w:w="3835" w:type="dxa"/>
          </w:tcPr>
          <w:p w14:paraId="42512102" w14:textId="77777777" w:rsidR="003237D9" w:rsidRPr="00DD62B0" w:rsidRDefault="003237D9" w:rsidP="003237D9">
            <w:pPr>
              <w:rPr>
                <w:rFonts w:ascii="Arial" w:hAnsi="Arial"/>
                <w:sz w:val="22"/>
                <w:szCs w:val="22"/>
              </w:rPr>
            </w:pPr>
            <w:r w:rsidRPr="00DD62B0">
              <w:rPr>
                <w:rFonts w:ascii="Arial" w:hAnsi="Arial"/>
                <w:sz w:val="22"/>
                <w:szCs w:val="22"/>
              </w:rPr>
              <w:t>Sensory hearing loss, unilateral</w:t>
            </w:r>
          </w:p>
        </w:tc>
        <w:tc>
          <w:tcPr>
            <w:tcW w:w="1853" w:type="dxa"/>
          </w:tcPr>
          <w:p w14:paraId="3D6C1F85" w14:textId="77777777" w:rsidR="003237D9" w:rsidRPr="00DD62B0" w:rsidRDefault="003237D9" w:rsidP="003237D9">
            <w:pPr>
              <w:jc w:val="center"/>
              <w:rPr>
                <w:rFonts w:ascii="Arial" w:hAnsi="Arial"/>
                <w:sz w:val="22"/>
                <w:szCs w:val="22"/>
              </w:rPr>
            </w:pPr>
            <w:r w:rsidRPr="00DD62B0">
              <w:rPr>
                <w:rFonts w:ascii="Arial" w:hAnsi="Arial"/>
                <w:sz w:val="22"/>
                <w:szCs w:val="22"/>
              </w:rPr>
              <w:t>389.17</w:t>
            </w:r>
          </w:p>
        </w:tc>
      </w:tr>
      <w:tr w:rsidR="003237D9" w:rsidRPr="00DD62B0" w14:paraId="34A22106" w14:textId="77777777" w:rsidTr="003237D9">
        <w:tc>
          <w:tcPr>
            <w:tcW w:w="3835" w:type="dxa"/>
          </w:tcPr>
          <w:p w14:paraId="015330A1" w14:textId="77777777" w:rsidR="003237D9" w:rsidRPr="00DD62B0" w:rsidRDefault="003237D9" w:rsidP="003237D9">
            <w:pPr>
              <w:rPr>
                <w:rFonts w:ascii="Arial" w:hAnsi="Arial"/>
                <w:sz w:val="22"/>
                <w:szCs w:val="22"/>
              </w:rPr>
            </w:pPr>
            <w:r w:rsidRPr="00DD62B0">
              <w:rPr>
                <w:rFonts w:ascii="Arial" w:hAnsi="Arial"/>
                <w:sz w:val="22"/>
                <w:szCs w:val="22"/>
              </w:rPr>
              <w:t>Sensorineural hearing loss, bilateral</w:t>
            </w:r>
          </w:p>
        </w:tc>
        <w:tc>
          <w:tcPr>
            <w:tcW w:w="1853" w:type="dxa"/>
          </w:tcPr>
          <w:p w14:paraId="6F7D4A8E" w14:textId="77777777" w:rsidR="003237D9" w:rsidRPr="00DD62B0" w:rsidRDefault="003237D9" w:rsidP="003237D9">
            <w:pPr>
              <w:jc w:val="center"/>
              <w:rPr>
                <w:rFonts w:ascii="Arial" w:hAnsi="Arial"/>
                <w:sz w:val="22"/>
                <w:szCs w:val="22"/>
              </w:rPr>
            </w:pPr>
            <w:r w:rsidRPr="00DD62B0">
              <w:rPr>
                <w:rFonts w:ascii="Arial" w:hAnsi="Arial"/>
                <w:sz w:val="22"/>
                <w:szCs w:val="22"/>
              </w:rPr>
              <w:t>389.18</w:t>
            </w:r>
          </w:p>
        </w:tc>
      </w:tr>
      <w:tr w:rsidR="003237D9" w:rsidRPr="00DD62B0" w14:paraId="4BF6E7FC" w14:textId="77777777" w:rsidTr="003237D9">
        <w:tc>
          <w:tcPr>
            <w:tcW w:w="3835" w:type="dxa"/>
          </w:tcPr>
          <w:p w14:paraId="4AD9B6B9" w14:textId="77777777" w:rsidR="003237D9" w:rsidRPr="00DD62B0" w:rsidRDefault="003237D9" w:rsidP="003237D9">
            <w:pPr>
              <w:rPr>
                <w:rFonts w:ascii="Arial" w:hAnsi="Arial"/>
                <w:b/>
                <w:sz w:val="22"/>
                <w:szCs w:val="22"/>
              </w:rPr>
            </w:pPr>
            <w:r w:rsidRPr="00DD62B0">
              <w:rPr>
                <w:rFonts w:ascii="Arial" w:hAnsi="Arial"/>
                <w:b/>
                <w:sz w:val="22"/>
                <w:szCs w:val="22"/>
              </w:rPr>
              <w:t>Mixed conductive and sensorineural hearing loss</w:t>
            </w:r>
          </w:p>
        </w:tc>
        <w:tc>
          <w:tcPr>
            <w:tcW w:w="1853" w:type="dxa"/>
          </w:tcPr>
          <w:p w14:paraId="1D43C55B" w14:textId="77777777" w:rsidR="003237D9" w:rsidRPr="00DD62B0" w:rsidRDefault="003237D9" w:rsidP="003237D9">
            <w:pPr>
              <w:jc w:val="center"/>
              <w:rPr>
                <w:rFonts w:ascii="Arial" w:hAnsi="Arial"/>
                <w:b/>
                <w:sz w:val="22"/>
                <w:szCs w:val="22"/>
              </w:rPr>
            </w:pPr>
            <w:r w:rsidRPr="00DD62B0">
              <w:rPr>
                <w:rFonts w:ascii="Arial" w:hAnsi="Arial"/>
                <w:b/>
                <w:sz w:val="22"/>
                <w:szCs w:val="22"/>
              </w:rPr>
              <w:t>389.2</w:t>
            </w:r>
          </w:p>
        </w:tc>
      </w:tr>
      <w:tr w:rsidR="003237D9" w:rsidRPr="00DD62B0" w14:paraId="0C97AA7F" w14:textId="77777777" w:rsidTr="003237D9">
        <w:tc>
          <w:tcPr>
            <w:tcW w:w="3835" w:type="dxa"/>
          </w:tcPr>
          <w:p w14:paraId="5A2E83AA" w14:textId="77777777" w:rsidR="003237D9" w:rsidRPr="00DD62B0" w:rsidRDefault="003237D9" w:rsidP="003237D9">
            <w:pPr>
              <w:rPr>
                <w:rFonts w:ascii="Arial" w:hAnsi="Arial"/>
                <w:sz w:val="22"/>
                <w:szCs w:val="22"/>
              </w:rPr>
            </w:pPr>
            <w:r w:rsidRPr="00DD62B0">
              <w:rPr>
                <w:rFonts w:ascii="Arial" w:hAnsi="Arial"/>
                <w:sz w:val="22"/>
                <w:szCs w:val="22"/>
              </w:rPr>
              <w:t>Mixed hearing loss, unspecified Non-specific</w:t>
            </w:r>
          </w:p>
        </w:tc>
        <w:tc>
          <w:tcPr>
            <w:tcW w:w="1853" w:type="dxa"/>
          </w:tcPr>
          <w:p w14:paraId="457DF7C9" w14:textId="77777777" w:rsidR="003237D9" w:rsidRPr="00DD62B0" w:rsidRDefault="003237D9" w:rsidP="003237D9">
            <w:pPr>
              <w:jc w:val="center"/>
              <w:rPr>
                <w:rFonts w:ascii="Arial" w:hAnsi="Arial"/>
                <w:sz w:val="22"/>
                <w:szCs w:val="22"/>
              </w:rPr>
            </w:pPr>
            <w:r w:rsidRPr="00DD62B0">
              <w:rPr>
                <w:rFonts w:ascii="Arial" w:hAnsi="Arial"/>
                <w:sz w:val="22"/>
                <w:szCs w:val="22"/>
              </w:rPr>
              <w:t>389.20</w:t>
            </w:r>
          </w:p>
        </w:tc>
      </w:tr>
      <w:tr w:rsidR="003237D9" w:rsidRPr="00DD62B0" w14:paraId="0BB8758E" w14:textId="77777777" w:rsidTr="003237D9">
        <w:tc>
          <w:tcPr>
            <w:tcW w:w="3835" w:type="dxa"/>
          </w:tcPr>
          <w:p w14:paraId="317480C3" w14:textId="77777777" w:rsidR="003237D9" w:rsidRPr="00DD62B0" w:rsidRDefault="003237D9" w:rsidP="003237D9">
            <w:pPr>
              <w:rPr>
                <w:rFonts w:ascii="Arial" w:hAnsi="Arial"/>
                <w:sz w:val="22"/>
                <w:szCs w:val="22"/>
              </w:rPr>
            </w:pPr>
            <w:r w:rsidRPr="00DD62B0">
              <w:rPr>
                <w:rFonts w:ascii="Arial" w:hAnsi="Arial"/>
                <w:sz w:val="22"/>
                <w:szCs w:val="22"/>
              </w:rPr>
              <w:t>Mixed hearing loss, unilateral</w:t>
            </w:r>
          </w:p>
        </w:tc>
        <w:tc>
          <w:tcPr>
            <w:tcW w:w="1853" w:type="dxa"/>
          </w:tcPr>
          <w:p w14:paraId="5D7C7C46" w14:textId="77777777" w:rsidR="003237D9" w:rsidRPr="00DD62B0" w:rsidRDefault="003237D9" w:rsidP="003237D9">
            <w:pPr>
              <w:jc w:val="center"/>
              <w:rPr>
                <w:rFonts w:ascii="Arial" w:hAnsi="Arial"/>
                <w:sz w:val="22"/>
                <w:szCs w:val="22"/>
              </w:rPr>
            </w:pPr>
            <w:r w:rsidRPr="00DD62B0">
              <w:rPr>
                <w:rFonts w:ascii="Arial" w:hAnsi="Arial"/>
                <w:sz w:val="22"/>
                <w:szCs w:val="22"/>
              </w:rPr>
              <w:t>389.21</w:t>
            </w:r>
          </w:p>
        </w:tc>
      </w:tr>
      <w:tr w:rsidR="003237D9" w:rsidRPr="00DD62B0" w14:paraId="50F0856C" w14:textId="77777777" w:rsidTr="003237D9">
        <w:tc>
          <w:tcPr>
            <w:tcW w:w="3835" w:type="dxa"/>
          </w:tcPr>
          <w:p w14:paraId="3E82802F" w14:textId="77777777" w:rsidR="003237D9" w:rsidRPr="00DD62B0" w:rsidRDefault="003237D9" w:rsidP="003237D9">
            <w:pPr>
              <w:rPr>
                <w:rFonts w:ascii="Arial" w:hAnsi="Arial"/>
                <w:sz w:val="22"/>
                <w:szCs w:val="22"/>
              </w:rPr>
            </w:pPr>
            <w:r w:rsidRPr="00DD62B0">
              <w:rPr>
                <w:rFonts w:ascii="Arial" w:hAnsi="Arial"/>
                <w:sz w:val="22"/>
                <w:szCs w:val="22"/>
              </w:rPr>
              <w:t>Mixed hearing loss, bilateral</w:t>
            </w:r>
          </w:p>
        </w:tc>
        <w:tc>
          <w:tcPr>
            <w:tcW w:w="1853" w:type="dxa"/>
          </w:tcPr>
          <w:p w14:paraId="2F7C5C5F" w14:textId="77777777" w:rsidR="003237D9" w:rsidRPr="00DD62B0" w:rsidRDefault="003237D9" w:rsidP="003237D9">
            <w:pPr>
              <w:jc w:val="center"/>
              <w:rPr>
                <w:rFonts w:ascii="Arial" w:hAnsi="Arial"/>
                <w:sz w:val="22"/>
                <w:szCs w:val="22"/>
              </w:rPr>
            </w:pPr>
            <w:r w:rsidRPr="00DD62B0">
              <w:rPr>
                <w:rFonts w:ascii="Arial" w:hAnsi="Arial"/>
                <w:sz w:val="22"/>
                <w:szCs w:val="22"/>
              </w:rPr>
              <w:t>389.22</w:t>
            </w:r>
          </w:p>
        </w:tc>
      </w:tr>
      <w:tr w:rsidR="003237D9" w:rsidRPr="00DD62B0" w14:paraId="001CEFAD" w14:textId="77777777" w:rsidTr="003237D9">
        <w:tc>
          <w:tcPr>
            <w:tcW w:w="3835" w:type="dxa"/>
          </w:tcPr>
          <w:p w14:paraId="363B6311" w14:textId="77777777" w:rsidR="003237D9" w:rsidRPr="00DD62B0" w:rsidRDefault="003237D9" w:rsidP="003237D9">
            <w:pPr>
              <w:rPr>
                <w:rFonts w:ascii="Arial" w:hAnsi="Arial"/>
                <w:b/>
                <w:sz w:val="22"/>
                <w:szCs w:val="22"/>
              </w:rPr>
            </w:pPr>
            <w:r w:rsidRPr="00DD62B0">
              <w:rPr>
                <w:rFonts w:ascii="Arial" w:hAnsi="Arial"/>
                <w:b/>
                <w:sz w:val="22"/>
                <w:szCs w:val="22"/>
              </w:rPr>
              <w:t>Deaf, nonspeaking, not elsewhere classifiable</w:t>
            </w:r>
          </w:p>
        </w:tc>
        <w:tc>
          <w:tcPr>
            <w:tcW w:w="1853" w:type="dxa"/>
          </w:tcPr>
          <w:p w14:paraId="1F544D0F" w14:textId="77777777" w:rsidR="003237D9" w:rsidRPr="00DD62B0" w:rsidRDefault="003237D9" w:rsidP="003237D9">
            <w:pPr>
              <w:jc w:val="center"/>
              <w:rPr>
                <w:rFonts w:ascii="Arial" w:hAnsi="Arial"/>
                <w:b/>
                <w:sz w:val="22"/>
                <w:szCs w:val="22"/>
              </w:rPr>
            </w:pPr>
            <w:r w:rsidRPr="00DD62B0">
              <w:rPr>
                <w:rFonts w:ascii="Arial" w:hAnsi="Arial"/>
                <w:b/>
                <w:sz w:val="22"/>
                <w:szCs w:val="22"/>
              </w:rPr>
              <w:t>389.7</w:t>
            </w:r>
          </w:p>
        </w:tc>
      </w:tr>
      <w:tr w:rsidR="003237D9" w:rsidRPr="00DD62B0" w14:paraId="244DB7D5" w14:textId="77777777" w:rsidTr="003237D9">
        <w:tc>
          <w:tcPr>
            <w:tcW w:w="3835" w:type="dxa"/>
          </w:tcPr>
          <w:p w14:paraId="71236E4D" w14:textId="77777777" w:rsidR="003237D9" w:rsidRPr="00DD62B0" w:rsidRDefault="003237D9" w:rsidP="003237D9">
            <w:pPr>
              <w:rPr>
                <w:rFonts w:ascii="Arial" w:hAnsi="Arial"/>
                <w:b/>
                <w:sz w:val="22"/>
                <w:szCs w:val="22"/>
              </w:rPr>
            </w:pPr>
            <w:r w:rsidRPr="00DD62B0">
              <w:rPr>
                <w:rFonts w:ascii="Arial" w:hAnsi="Arial"/>
                <w:b/>
                <w:sz w:val="22"/>
                <w:szCs w:val="22"/>
              </w:rPr>
              <w:t>Other specified forms of hearing loss</w:t>
            </w:r>
          </w:p>
        </w:tc>
        <w:tc>
          <w:tcPr>
            <w:tcW w:w="1853" w:type="dxa"/>
          </w:tcPr>
          <w:p w14:paraId="774B717D" w14:textId="77777777" w:rsidR="003237D9" w:rsidRPr="00DD62B0" w:rsidRDefault="003237D9" w:rsidP="003237D9">
            <w:pPr>
              <w:jc w:val="center"/>
              <w:rPr>
                <w:rFonts w:ascii="Arial" w:hAnsi="Arial"/>
                <w:b/>
                <w:sz w:val="22"/>
                <w:szCs w:val="22"/>
              </w:rPr>
            </w:pPr>
            <w:r w:rsidRPr="00DD62B0">
              <w:rPr>
                <w:rFonts w:ascii="Arial" w:hAnsi="Arial"/>
                <w:b/>
                <w:sz w:val="22"/>
                <w:szCs w:val="22"/>
              </w:rPr>
              <w:t>389.8</w:t>
            </w:r>
          </w:p>
        </w:tc>
      </w:tr>
      <w:tr w:rsidR="003237D9" w:rsidRPr="00DD62B0" w14:paraId="11540B24" w14:textId="77777777" w:rsidTr="003237D9">
        <w:tc>
          <w:tcPr>
            <w:tcW w:w="3835" w:type="dxa"/>
          </w:tcPr>
          <w:p w14:paraId="54921DC0" w14:textId="77777777" w:rsidR="003237D9" w:rsidRPr="00DD62B0" w:rsidRDefault="003237D9" w:rsidP="003237D9">
            <w:pPr>
              <w:rPr>
                <w:rFonts w:ascii="Arial" w:hAnsi="Arial"/>
                <w:b/>
                <w:sz w:val="22"/>
                <w:szCs w:val="22"/>
              </w:rPr>
            </w:pPr>
            <w:r w:rsidRPr="00DD62B0">
              <w:rPr>
                <w:rFonts w:ascii="Arial" w:hAnsi="Arial"/>
                <w:b/>
                <w:sz w:val="22"/>
                <w:szCs w:val="22"/>
              </w:rPr>
              <w:t>Unspecified hearing loss</w:t>
            </w:r>
          </w:p>
        </w:tc>
        <w:tc>
          <w:tcPr>
            <w:tcW w:w="1853" w:type="dxa"/>
          </w:tcPr>
          <w:p w14:paraId="048C3182" w14:textId="77777777" w:rsidR="003237D9" w:rsidRPr="00DD62B0" w:rsidRDefault="003237D9" w:rsidP="003237D9">
            <w:pPr>
              <w:jc w:val="center"/>
              <w:rPr>
                <w:rFonts w:ascii="Arial" w:hAnsi="Arial"/>
                <w:b/>
                <w:sz w:val="22"/>
                <w:szCs w:val="22"/>
              </w:rPr>
            </w:pPr>
            <w:r w:rsidRPr="00DD62B0">
              <w:rPr>
                <w:rFonts w:ascii="Arial" w:hAnsi="Arial"/>
                <w:b/>
                <w:sz w:val="22"/>
                <w:szCs w:val="22"/>
              </w:rPr>
              <w:t>389.9</w:t>
            </w:r>
          </w:p>
        </w:tc>
      </w:tr>
      <w:tr w:rsidR="003237D9" w:rsidRPr="00DD62B0" w14:paraId="563A4FE2" w14:textId="77777777" w:rsidTr="003237D9">
        <w:tc>
          <w:tcPr>
            <w:tcW w:w="3835" w:type="dxa"/>
          </w:tcPr>
          <w:p w14:paraId="603C1F6B" w14:textId="77777777" w:rsidR="003237D9" w:rsidRPr="00C832FB" w:rsidRDefault="003237D9" w:rsidP="003237D9">
            <w:pPr>
              <w:spacing w:before="100" w:beforeAutospacing="1" w:after="100" w:afterAutospacing="1"/>
              <w:outlineLvl w:val="3"/>
              <w:rPr>
                <w:rFonts w:ascii="Arial" w:hAnsi="Arial"/>
                <w:b/>
                <w:color w:val="000000" w:themeColor="text1"/>
                <w:sz w:val="22"/>
                <w:szCs w:val="22"/>
              </w:rPr>
            </w:pPr>
            <w:r w:rsidRPr="00C832FB">
              <w:rPr>
                <w:rFonts w:ascii="Arial" w:hAnsi="Arial"/>
                <w:b/>
                <w:color w:val="000000" w:themeColor="text1"/>
                <w:sz w:val="22"/>
                <w:szCs w:val="22"/>
              </w:rPr>
              <w:t>Dizziness and giddiness</w:t>
            </w:r>
          </w:p>
        </w:tc>
        <w:tc>
          <w:tcPr>
            <w:tcW w:w="1853" w:type="dxa"/>
          </w:tcPr>
          <w:p w14:paraId="7D8E46AD" w14:textId="77777777" w:rsidR="003237D9" w:rsidRPr="00304C5D" w:rsidRDefault="003237D9" w:rsidP="003237D9">
            <w:pPr>
              <w:jc w:val="center"/>
              <w:rPr>
                <w:rFonts w:ascii="Arial" w:hAnsi="Arial"/>
                <w:b/>
                <w:sz w:val="22"/>
                <w:szCs w:val="22"/>
              </w:rPr>
            </w:pPr>
            <w:r w:rsidRPr="00304C5D">
              <w:rPr>
                <w:rFonts w:ascii="Arial" w:hAnsi="Arial"/>
                <w:b/>
                <w:sz w:val="22"/>
                <w:szCs w:val="22"/>
              </w:rPr>
              <w:t>780.4</w:t>
            </w:r>
          </w:p>
        </w:tc>
      </w:tr>
      <w:tr w:rsidR="003237D9" w:rsidRPr="00DD62B0" w14:paraId="354C506D" w14:textId="77777777" w:rsidTr="003237D9">
        <w:tc>
          <w:tcPr>
            <w:tcW w:w="3835" w:type="dxa"/>
          </w:tcPr>
          <w:p w14:paraId="161786D1" w14:textId="77777777" w:rsidR="003237D9" w:rsidRPr="00304C5D" w:rsidRDefault="003237D9" w:rsidP="003237D9">
            <w:pPr>
              <w:rPr>
                <w:rFonts w:ascii="Arial" w:hAnsi="Arial"/>
                <w:b/>
                <w:color w:val="000000" w:themeColor="text1"/>
                <w:sz w:val="22"/>
                <w:szCs w:val="22"/>
              </w:rPr>
            </w:pPr>
            <w:r>
              <w:rPr>
                <w:rFonts w:ascii="Arial" w:hAnsi="Arial"/>
                <w:b/>
                <w:color w:val="000000" w:themeColor="text1"/>
                <w:sz w:val="22"/>
                <w:szCs w:val="22"/>
              </w:rPr>
              <w:t>Vertigo</w:t>
            </w:r>
          </w:p>
        </w:tc>
        <w:tc>
          <w:tcPr>
            <w:tcW w:w="1853" w:type="dxa"/>
          </w:tcPr>
          <w:p w14:paraId="1F9BC11E" w14:textId="77777777" w:rsidR="003237D9" w:rsidRPr="00304C5D" w:rsidRDefault="003237D9" w:rsidP="003237D9">
            <w:pPr>
              <w:jc w:val="center"/>
              <w:rPr>
                <w:rFonts w:ascii="Arial" w:hAnsi="Arial"/>
                <w:b/>
                <w:sz w:val="22"/>
                <w:szCs w:val="22"/>
              </w:rPr>
            </w:pPr>
            <w:r>
              <w:rPr>
                <w:rFonts w:ascii="Arial" w:hAnsi="Arial"/>
                <w:b/>
                <w:sz w:val="22"/>
                <w:szCs w:val="22"/>
              </w:rPr>
              <w:t>438.85</w:t>
            </w:r>
          </w:p>
        </w:tc>
      </w:tr>
      <w:tr w:rsidR="003237D9" w:rsidRPr="00DD62B0" w14:paraId="18FA2B51" w14:textId="77777777" w:rsidTr="003237D9">
        <w:tc>
          <w:tcPr>
            <w:tcW w:w="3835" w:type="dxa"/>
          </w:tcPr>
          <w:p w14:paraId="4BB625BC" w14:textId="77777777" w:rsidR="003237D9" w:rsidRPr="00304C5D" w:rsidRDefault="003237D9" w:rsidP="003237D9">
            <w:pPr>
              <w:rPr>
                <w:rFonts w:ascii="Arial" w:hAnsi="Arial"/>
                <w:b/>
                <w:color w:val="000000" w:themeColor="text1"/>
                <w:sz w:val="22"/>
                <w:szCs w:val="22"/>
              </w:rPr>
            </w:pPr>
            <w:r w:rsidRPr="00304C5D">
              <w:rPr>
                <w:rFonts w:ascii="Arial" w:hAnsi="Arial"/>
                <w:sz w:val="22"/>
                <w:szCs w:val="22"/>
              </w:rPr>
              <w:t>Epidemic vertigo</w:t>
            </w:r>
          </w:p>
        </w:tc>
        <w:tc>
          <w:tcPr>
            <w:tcW w:w="1853" w:type="dxa"/>
          </w:tcPr>
          <w:p w14:paraId="25D289B8" w14:textId="77777777" w:rsidR="003237D9" w:rsidRPr="00C832FB" w:rsidRDefault="003237D9" w:rsidP="003237D9">
            <w:pPr>
              <w:spacing w:before="100" w:beforeAutospacing="1" w:after="100" w:afterAutospacing="1"/>
              <w:jc w:val="center"/>
              <w:outlineLvl w:val="3"/>
              <w:rPr>
                <w:rFonts w:ascii="Arial" w:hAnsi="Arial"/>
                <w:sz w:val="22"/>
                <w:szCs w:val="22"/>
              </w:rPr>
            </w:pPr>
            <w:r w:rsidRPr="00C832FB">
              <w:rPr>
                <w:rFonts w:ascii="Arial" w:hAnsi="Arial"/>
                <w:sz w:val="22"/>
                <w:szCs w:val="22"/>
              </w:rPr>
              <w:t>078.81</w:t>
            </w:r>
          </w:p>
        </w:tc>
      </w:tr>
      <w:tr w:rsidR="003237D9" w:rsidRPr="00DD62B0" w14:paraId="58C74AC8" w14:textId="77777777" w:rsidTr="003237D9">
        <w:tc>
          <w:tcPr>
            <w:tcW w:w="3835" w:type="dxa"/>
          </w:tcPr>
          <w:p w14:paraId="505C833D" w14:textId="77777777" w:rsidR="003237D9" w:rsidRPr="00304C5D" w:rsidRDefault="003237D9" w:rsidP="003237D9">
            <w:pPr>
              <w:rPr>
                <w:rFonts w:ascii="Arial" w:hAnsi="Arial"/>
                <w:b/>
                <w:color w:val="000000" w:themeColor="text1"/>
                <w:sz w:val="22"/>
                <w:szCs w:val="22"/>
              </w:rPr>
            </w:pPr>
            <w:r w:rsidRPr="00304C5D">
              <w:rPr>
                <w:rFonts w:ascii="Arial" w:hAnsi="Arial"/>
                <w:sz w:val="22"/>
                <w:szCs w:val="22"/>
              </w:rPr>
              <w:t>Peripheral vertigo NOS</w:t>
            </w:r>
          </w:p>
        </w:tc>
        <w:tc>
          <w:tcPr>
            <w:tcW w:w="1853" w:type="dxa"/>
          </w:tcPr>
          <w:p w14:paraId="08239993" w14:textId="77777777" w:rsidR="003237D9" w:rsidRPr="00C832FB" w:rsidRDefault="003237D9" w:rsidP="003237D9">
            <w:pPr>
              <w:spacing w:before="100" w:beforeAutospacing="1" w:after="100" w:afterAutospacing="1"/>
              <w:jc w:val="center"/>
              <w:outlineLvl w:val="3"/>
              <w:rPr>
                <w:rFonts w:ascii="Arial" w:hAnsi="Arial"/>
                <w:sz w:val="22"/>
                <w:szCs w:val="22"/>
              </w:rPr>
            </w:pPr>
            <w:r w:rsidRPr="00C832FB">
              <w:rPr>
                <w:rFonts w:ascii="Arial" w:hAnsi="Arial"/>
                <w:sz w:val="22"/>
                <w:szCs w:val="22"/>
              </w:rPr>
              <w:t>386.10</w:t>
            </w:r>
          </w:p>
        </w:tc>
      </w:tr>
      <w:tr w:rsidR="003237D9" w:rsidRPr="00DD62B0" w14:paraId="4AA74548" w14:textId="77777777" w:rsidTr="003237D9">
        <w:tc>
          <w:tcPr>
            <w:tcW w:w="3835" w:type="dxa"/>
          </w:tcPr>
          <w:p w14:paraId="708CC534" w14:textId="77777777" w:rsidR="003237D9" w:rsidRPr="00C832FB" w:rsidRDefault="003237D9" w:rsidP="003237D9">
            <w:pPr>
              <w:spacing w:before="100" w:beforeAutospacing="1" w:after="100" w:afterAutospacing="1"/>
              <w:outlineLvl w:val="3"/>
              <w:rPr>
                <w:rFonts w:ascii="Arial" w:hAnsi="Arial"/>
                <w:sz w:val="22"/>
                <w:szCs w:val="22"/>
              </w:rPr>
            </w:pPr>
            <w:r w:rsidRPr="00304C5D">
              <w:rPr>
                <w:rFonts w:ascii="Arial" w:hAnsi="Arial"/>
                <w:sz w:val="22"/>
                <w:szCs w:val="22"/>
              </w:rPr>
              <w:t>Peripheral vertigo NEC</w:t>
            </w:r>
          </w:p>
        </w:tc>
        <w:tc>
          <w:tcPr>
            <w:tcW w:w="1853" w:type="dxa"/>
          </w:tcPr>
          <w:p w14:paraId="637640F8" w14:textId="77777777" w:rsidR="003237D9" w:rsidRPr="00C832FB" w:rsidRDefault="003237D9" w:rsidP="003237D9">
            <w:pPr>
              <w:spacing w:before="100" w:beforeAutospacing="1" w:after="100" w:afterAutospacing="1"/>
              <w:jc w:val="center"/>
              <w:outlineLvl w:val="3"/>
              <w:rPr>
                <w:rFonts w:ascii="Arial" w:hAnsi="Arial"/>
                <w:sz w:val="22"/>
                <w:szCs w:val="22"/>
              </w:rPr>
            </w:pPr>
            <w:r w:rsidRPr="00C832FB">
              <w:rPr>
                <w:rFonts w:ascii="Arial" w:hAnsi="Arial"/>
                <w:sz w:val="22"/>
                <w:szCs w:val="22"/>
              </w:rPr>
              <w:t>386.19</w:t>
            </w:r>
          </w:p>
        </w:tc>
      </w:tr>
      <w:tr w:rsidR="003237D9" w:rsidRPr="00DD62B0" w14:paraId="65DEEAEA" w14:textId="77777777" w:rsidTr="003237D9">
        <w:tc>
          <w:tcPr>
            <w:tcW w:w="3835" w:type="dxa"/>
          </w:tcPr>
          <w:p w14:paraId="0E19B72C" w14:textId="77777777" w:rsidR="003237D9" w:rsidRPr="00304C5D" w:rsidRDefault="003237D9" w:rsidP="003237D9">
            <w:pPr>
              <w:rPr>
                <w:rFonts w:ascii="Arial" w:hAnsi="Arial"/>
                <w:sz w:val="22"/>
                <w:szCs w:val="22"/>
              </w:rPr>
            </w:pPr>
            <w:r w:rsidRPr="00304C5D">
              <w:rPr>
                <w:rFonts w:ascii="Arial" w:hAnsi="Arial"/>
                <w:sz w:val="22"/>
                <w:szCs w:val="22"/>
              </w:rPr>
              <w:t>Benign parxysmal vertigo</w:t>
            </w:r>
          </w:p>
        </w:tc>
        <w:tc>
          <w:tcPr>
            <w:tcW w:w="1853" w:type="dxa"/>
          </w:tcPr>
          <w:p w14:paraId="0B94C890" w14:textId="77777777" w:rsidR="003237D9" w:rsidRPr="00C832FB" w:rsidRDefault="003237D9" w:rsidP="003237D9">
            <w:pPr>
              <w:jc w:val="center"/>
              <w:rPr>
                <w:rFonts w:ascii="Arial" w:hAnsi="Arial"/>
                <w:sz w:val="22"/>
                <w:szCs w:val="22"/>
              </w:rPr>
            </w:pPr>
            <w:r w:rsidRPr="00C832FB">
              <w:rPr>
                <w:rFonts w:ascii="Arial" w:hAnsi="Arial"/>
                <w:sz w:val="22"/>
                <w:szCs w:val="22"/>
              </w:rPr>
              <w:t>386.11</w:t>
            </w:r>
          </w:p>
        </w:tc>
      </w:tr>
      <w:tr w:rsidR="003237D9" w:rsidRPr="00DD62B0" w14:paraId="43FB5D5E" w14:textId="77777777" w:rsidTr="003237D9">
        <w:tc>
          <w:tcPr>
            <w:tcW w:w="3835" w:type="dxa"/>
          </w:tcPr>
          <w:p w14:paraId="33E71276" w14:textId="77777777" w:rsidR="003237D9" w:rsidRPr="00304C5D" w:rsidRDefault="003237D9" w:rsidP="003237D9">
            <w:pPr>
              <w:rPr>
                <w:rFonts w:ascii="Arial" w:hAnsi="Arial"/>
                <w:sz w:val="22"/>
                <w:szCs w:val="22"/>
              </w:rPr>
            </w:pPr>
            <w:r w:rsidRPr="00304C5D">
              <w:rPr>
                <w:rFonts w:ascii="Arial" w:hAnsi="Arial"/>
                <w:sz w:val="22"/>
                <w:szCs w:val="22"/>
              </w:rPr>
              <w:t>Central origin vertigo</w:t>
            </w:r>
          </w:p>
        </w:tc>
        <w:tc>
          <w:tcPr>
            <w:tcW w:w="1853" w:type="dxa"/>
          </w:tcPr>
          <w:p w14:paraId="42BC1195" w14:textId="77777777" w:rsidR="003237D9" w:rsidRPr="00C832FB" w:rsidRDefault="003237D9" w:rsidP="003237D9">
            <w:pPr>
              <w:spacing w:before="100" w:beforeAutospacing="1" w:after="100" w:afterAutospacing="1"/>
              <w:jc w:val="center"/>
              <w:outlineLvl w:val="3"/>
              <w:rPr>
                <w:rFonts w:ascii="Arial" w:hAnsi="Arial"/>
                <w:sz w:val="22"/>
                <w:szCs w:val="22"/>
              </w:rPr>
            </w:pPr>
            <w:r w:rsidRPr="00C832FB">
              <w:rPr>
                <w:rFonts w:ascii="Arial" w:hAnsi="Arial"/>
                <w:sz w:val="22"/>
                <w:szCs w:val="22"/>
              </w:rPr>
              <w:t>386.2</w:t>
            </w:r>
          </w:p>
        </w:tc>
      </w:tr>
      <w:tr w:rsidR="003237D9" w:rsidRPr="00DD62B0" w14:paraId="0D19C8F0" w14:textId="77777777" w:rsidTr="003237D9">
        <w:tc>
          <w:tcPr>
            <w:tcW w:w="3835" w:type="dxa"/>
          </w:tcPr>
          <w:p w14:paraId="1D39A9A1" w14:textId="77777777" w:rsidR="003237D9" w:rsidRPr="00304C5D" w:rsidRDefault="003237D9" w:rsidP="003237D9">
            <w:pPr>
              <w:rPr>
                <w:rFonts w:ascii="Arial" w:hAnsi="Arial"/>
                <w:sz w:val="22"/>
                <w:szCs w:val="22"/>
              </w:rPr>
            </w:pPr>
            <w:r w:rsidRPr="00304C5D">
              <w:rPr>
                <w:rFonts w:ascii="Arial" w:hAnsi="Arial"/>
                <w:sz w:val="22"/>
                <w:szCs w:val="22"/>
              </w:rPr>
              <w:t>Other and unspecified peripheral vertigo</w:t>
            </w:r>
          </w:p>
        </w:tc>
        <w:tc>
          <w:tcPr>
            <w:tcW w:w="1853" w:type="dxa"/>
          </w:tcPr>
          <w:p w14:paraId="482D4E18" w14:textId="77777777" w:rsidR="003237D9" w:rsidRPr="00C832FB" w:rsidRDefault="003237D9" w:rsidP="003237D9">
            <w:pPr>
              <w:spacing w:before="100" w:beforeAutospacing="1" w:after="100" w:afterAutospacing="1"/>
              <w:jc w:val="center"/>
              <w:outlineLvl w:val="3"/>
              <w:rPr>
                <w:rFonts w:ascii="Arial" w:hAnsi="Arial"/>
                <w:sz w:val="22"/>
                <w:szCs w:val="22"/>
              </w:rPr>
            </w:pPr>
            <w:r w:rsidRPr="00C832FB">
              <w:rPr>
                <w:rFonts w:ascii="Arial" w:hAnsi="Arial"/>
                <w:sz w:val="22"/>
                <w:szCs w:val="22"/>
              </w:rPr>
              <w:t>386.1</w:t>
            </w:r>
          </w:p>
        </w:tc>
      </w:tr>
    </w:tbl>
    <w:p w14:paraId="313E46FA" w14:textId="77777777" w:rsidR="003237D9" w:rsidRDefault="003237D9" w:rsidP="003237D9">
      <w:pPr>
        <w:rPr>
          <w:rFonts w:ascii="Arial" w:hAnsi="Arial"/>
          <w:sz w:val="22"/>
          <w:szCs w:val="22"/>
        </w:rPr>
      </w:pPr>
    </w:p>
    <w:p w14:paraId="3D35A99B" w14:textId="77777777" w:rsidR="003237D9" w:rsidRPr="00DD62B0" w:rsidRDefault="003237D9" w:rsidP="00D83FD3">
      <w:pPr>
        <w:outlineLvl w:val="0"/>
        <w:rPr>
          <w:rFonts w:ascii="Arial" w:hAnsi="Arial"/>
          <w:b/>
          <w:sz w:val="22"/>
          <w:szCs w:val="22"/>
        </w:rPr>
      </w:pPr>
      <w:r>
        <w:rPr>
          <w:rFonts w:ascii="Arial" w:hAnsi="Arial"/>
          <w:b/>
          <w:sz w:val="22"/>
          <w:szCs w:val="22"/>
        </w:rPr>
        <w:t xml:space="preserve">Table 2: </w:t>
      </w:r>
      <w:r w:rsidRPr="00DD62B0">
        <w:rPr>
          <w:rFonts w:ascii="Arial" w:hAnsi="Arial"/>
          <w:b/>
          <w:sz w:val="22"/>
          <w:szCs w:val="22"/>
        </w:rPr>
        <w:t xml:space="preserve">ICD-9-CM </w:t>
      </w:r>
      <w:r>
        <w:rPr>
          <w:rFonts w:ascii="Arial" w:hAnsi="Arial"/>
          <w:b/>
          <w:sz w:val="22"/>
          <w:szCs w:val="22"/>
        </w:rPr>
        <w:t>diagnosis codes for cancers that are treated with cisplatin.</w:t>
      </w:r>
    </w:p>
    <w:p w14:paraId="4EB86F68" w14:textId="77777777" w:rsidR="003237D9" w:rsidRDefault="003237D9" w:rsidP="003237D9">
      <w:pPr>
        <w:rPr>
          <w:rFonts w:ascii="Arial" w:hAnsi="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890"/>
      </w:tblGrid>
      <w:tr w:rsidR="003237D9" w:rsidRPr="00340681" w14:paraId="73FE8EFB" w14:textId="77777777" w:rsidTr="003237D9">
        <w:tc>
          <w:tcPr>
            <w:tcW w:w="2610" w:type="dxa"/>
          </w:tcPr>
          <w:p w14:paraId="1496C94B" w14:textId="77777777" w:rsidR="003237D9" w:rsidRPr="00C832FB" w:rsidRDefault="003237D9" w:rsidP="003237D9">
            <w:pPr>
              <w:pStyle w:val="NoSpacing"/>
              <w:rPr>
                <w:rFonts w:ascii="Arial" w:hAnsi="Arial"/>
                <w:b/>
                <w:sz w:val="22"/>
                <w:szCs w:val="22"/>
              </w:rPr>
            </w:pPr>
            <w:r w:rsidRPr="00C832FB">
              <w:rPr>
                <w:rFonts w:ascii="Arial" w:hAnsi="Arial"/>
                <w:b/>
                <w:sz w:val="22"/>
                <w:szCs w:val="22"/>
              </w:rPr>
              <w:t>Primary Diagnosis</w:t>
            </w:r>
          </w:p>
        </w:tc>
        <w:tc>
          <w:tcPr>
            <w:tcW w:w="1890" w:type="dxa"/>
          </w:tcPr>
          <w:p w14:paraId="77B4F3EC" w14:textId="77777777" w:rsidR="003237D9" w:rsidRPr="00C832FB" w:rsidRDefault="003237D9" w:rsidP="003237D9">
            <w:pPr>
              <w:pStyle w:val="NoSpacing"/>
              <w:rPr>
                <w:rFonts w:ascii="Arial" w:hAnsi="Arial"/>
                <w:b/>
                <w:sz w:val="22"/>
                <w:szCs w:val="22"/>
              </w:rPr>
            </w:pPr>
            <w:r w:rsidRPr="00C832FB">
              <w:rPr>
                <w:rFonts w:ascii="Arial" w:hAnsi="Arial"/>
                <w:b/>
                <w:sz w:val="22"/>
                <w:szCs w:val="22"/>
              </w:rPr>
              <w:t>ICD-9-CM Code</w:t>
            </w:r>
          </w:p>
        </w:tc>
      </w:tr>
      <w:tr w:rsidR="003237D9" w:rsidRPr="00340681" w14:paraId="5309DC87" w14:textId="77777777" w:rsidTr="003237D9">
        <w:tc>
          <w:tcPr>
            <w:tcW w:w="2610" w:type="dxa"/>
          </w:tcPr>
          <w:p w14:paraId="07C022E8" w14:textId="77777777" w:rsidR="003237D9" w:rsidRPr="00295600" w:rsidRDefault="003237D9" w:rsidP="003237D9">
            <w:pPr>
              <w:rPr>
                <w:rFonts w:ascii="Arial" w:hAnsi="Arial"/>
                <w:sz w:val="22"/>
                <w:szCs w:val="22"/>
              </w:rPr>
            </w:pPr>
            <w:r w:rsidRPr="00295600">
              <w:rPr>
                <w:rFonts w:ascii="Arial" w:hAnsi="Arial"/>
                <w:sz w:val="22"/>
                <w:szCs w:val="22"/>
              </w:rPr>
              <w:t>Cervical Cancer</w:t>
            </w:r>
          </w:p>
        </w:tc>
        <w:tc>
          <w:tcPr>
            <w:tcW w:w="1890" w:type="dxa"/>
          </w:tcPr>
          <w:p w14:paraId="7107CB29" w14:textId="77777777" w:rsidR="003237D9" w:rsidRPr="00295600" w:rsidRDefault="003237D9" w:rsidP="003237D9">
            <w:pPr>
              <w:jc w:val="center"/>
              <w:rPr>
                <w:rFonts w:ascii="Arial" w:hAnsi="Arial"/>
                <w:sz w:val="22"/>
                <w:szCs w:val="22"/>
              </w:rPr>
            </w:pPr>
            <w:r w:rsidRPr="00295600">
              <w:rPr>
                <w:rFonts w:ascii="Arial" w:hAnsi="Arial"/>
                <w:sz w:val="22"/>
                <w:szCs w:val="22"/>
              </w:rPr>
              <w:t>180</w:t>
            </w:r>
          </w:p>
        </w:tc>
      </w:tr>
      <w:tr w:rsidR="003237D9" w:rsidRPr="00340681" w14:paraId="6B9E6763" w14:textId="77777777" w:rsidTr="003237D9">
        <w:tc>
          <w:tcPr>
            <w:tcW w:w="2610" w:type="dxa"/>
          </w:tcPr>
          <w:p w14:paraId="3C5E11F7" w14:textId="77777777" w:rsidR="003237D9" w:rsidRPr="00295600" w:rsidRDefault="003237D9" w:rsidP="003237D9">
            <w:pPr>
              <w:rPr>
                <w:rFonts w:ascii="Arial" w:hAnsi="Arial"/>
                <w:sz w:val="22"/>
                <w:szCs w:val="22"/>
              </w:rPr>
            </w:pPr>
            <w:r w:rsidRPr="00295600">
              <w:rPr>
                <w:rFonts w:ascii="Arial" w:hAnsi="Arial"/>
                <w:sz w:val="22"/>
                <w:szCs w:val="22"/>
              </w:rPr>
              <w:t>Endometrial Cancer</w:t>
            </w:r>
          </w:p>
        </w:tc>
        <w:tc>
          <w:tcPr>
            <w:tcW w:w="1890" w:type="dxa"/>
          </w:tcPr>
          <w:p w14:paraId="7FE41249" w14:textId="77777777" w:rsidR="003237D9" w:rsidRPr="00295600" w:rsidRDefault="003237D9" w:rsidP="003237D9">
            <w:pPr>
              <w:jc w:val="center"/>
              <w:rPr>
                <w:rFonts w:ascii="Arial" w:hAnsi="Arial"/>
                <w:sz w:val="22"/>
                <w:szCs w:val="22"/>
              </w:rPr>
            </w:pPr>
            <w:r>
              <w:rPr>
                <w:rFonts w:ascii="Arial" w:hAnsi="Arial"/>
                <w:sz w:val="22"/>
                <w:szCs w:val="22"/>
              </w:rPr>
              <w:t xml:space="preserve">179, </w:t>
            </w:r>
            <w:r w:rsidRPr="00295600">
              <w:rPr>
                <w:rFonts w:ascii="Arial" w:hAnsi="Arial"/>
                <w:sz w:val="22"/>
                <w:szCs w:val="22"/>
              </w:rPr>
              <w:t>182</w:t>
            </w:r>
          </w:p>
        </w:tc>
      </w:tr>
      <w:tr w:rsidR="003237D9" w:rsidRPr="00340681" w14:paraId="2E019EAA" w14:textId="77777777" w:rsidTr="003237D9">
        <w:tc>
          <w:tcPr>
            <w:tcW w:w="2610" w:type="dxa"/>
          </w:tcPr>
          <w:p w14:paraId="36F13E52" w14:textId="77777777" w:rsidR="003237D9" w:rsidRPr="00295600" w:rsidRDefault="003237D9" w:rsidP="003237D9">
            <w:pPr>
              <w:rPr>
                <w:rFonts w:ascii="Arial" w:hAnsi="Arial"/>
                <w:sz w:val="22"/>
                <w:szCs w:val="22"/>
              </w:rPr>
            </w:pPr>
            <w:r w:rsidRPr="00295600">
              <w:rPr>
                <w:rFonts w:ascii="Arial" w:hAnsi="Arial"/>
                <w:sz w:val="22"/>
                <w:szCs w:val="22"/>
              </w:rPr>
              <w:t>Bladder Cancer</w:t>
            </w:r>
          </w:p>
        </w:tc>
        <w:tc>
          <w:tcPr>
            <w:tcW w:w="1890" w:type="dxa"/>
          </w:tcPr>
          <w:p w14:paraId="5FF0A548" w14:textId="77777777" w:rsidR="003237D9" w:rsidRPr="00295600" w:rsidRDefault="003237D9" w:rsidP="003237D9">
            <w:pPr>
              <w:jc w:val="center"/>
              <w:rPr>
                <w:rFonts w:ascii="Arial" w:hAnsi="Arial"/>
                <w:sz w:val="22"/>
                <w:szCs w:val="22"/>
              </w:rPr>
            </w:pPr>
            <w:r w:rsidRPr="00295600">
              <w:rPr>
                <w:rFonts w:ascii="Arial" w:hAnsi="Arial"/>
                <w:sz w:val="22"/>
                <w:szCs w:val="22"/>
              </w:rPr>
              <w:t>188</w:t>
            </w:r>
          </w:p>
        </w:tc>
      </w:tr>
      <w:tr w:rsidR="003237D9" w:rsidRPr="00340681" w14:paraId="643DC6BC" w14:textId="77777777" w:rsidTr="003237D9">
        <w:tc>
          <w:tcPr>
            <w:tcW w:w="2610" w:type="dxa"/>
          </w:tcPr>
          <w:p w14:paraId="0F309BA1" w14:textId="77777777" w:rsidR="003237D9" w:rsidRPr="00295600" w:rsidRDefault="003237D9" w:rsidP="003237D9">
            <w:pPr>
              <w:rPr>
                <w:rFonts w:ascii="Arial" w:hAnsi="Arial"/>
                <w:sz w:val="22"/>
                <w:szCs w:val="22"/>
              </w:rPr>
            </w:pPr>
            <w:r w:rsidRPr="00295600">
              <w:rPr>
                <w:rFonts w:ascii="Arial" w:hAnsi="Arial"/>
                <w:sz w:val="22"/>
                <w:szCs w:val="22"/>
              </w:rPr>
              <w:t>Stomach Cancer</w:t>
            </w:r>
          </w:p>
        </w:tc>
        <w:tc>
          <w:tcPr>
            <w:tcW w:w="1890" w:type="dxa"/>
          </w:tcPr>
          <w:p w14:paraId="56CF27FC" w14:textId="77777777" w:rsidR="003237D9" w:rsidRPr="00295600" w:rsidRDefault="003237D9" w:rsidP="003237D9">
            <w:pPr>
              <w:jc w:val="center"/>
              <w:rPr>
                <w:rFonts w:ascii="Arial" w:hAnsi="Arial"/>
                <w:sz w:val="22"/>
                <w:szCs w:val="22"/>
              </w:rPr>
            </w:pPr>
            <w:r w:rsidRPr="00295600">
              <w:rPr>
                <w:rFonts w:ascii="Arial" w:hAnsi="Arial"/>
                <w:sz w:val="22"/>
                <w:szCs w:val="22"/>
              </w:rPr>
              <w:t>151</w:t>
            </w:r>
          </w:p>
        </w:tc>
      </w:tr>
      <w:tr w:rsidR="003237D9" w:rsidRPr="00340681" w14:paraId="14F99913" w14:textId="77777777" w:rsidTr="003237D9">
        <w:tc>
          <w:tcPr>
            <w:tcW w:w="2610" w:type="dxa"/>
          </w:tcPr>
          <w:p w14:paraId="30FE127C" w14:textId="77777777" w:rsidR="003237D9" w:rsidRPr="00295600" w:rsidRDefault="003237D9" w:rsidP="003237D9">
            <w:pPr>
              <w:rPr>
                <w:rFonts w:ascii="Arial" w:hAnsi="Arial"/>
                <w:sz w:val="22"/>
                <w:szCs w:val="22"/>
              </w:rPr>
            </w:pPr>
            <w:r w:rsidRPr="00295600">
              <w:rPr>
                <w:rFonts w:ascii="Arial" w:hAnsi="Arial"/>
                <w:sz w:val="22"/>
                <w:szCs w:val="22"/>
              </w:rPr>
              <w:t>Head and Neck Cancer</w:t>
            </w:r>
          </w:p>
        </w:tc>
        <w:tc>
          <w:tcPr>
            <w:tcW w:w="1890" w:type="dxa"/>
          </w:tcPr>
          <w:p w14:paraId="1E17E003" w14:textId="77777777" w:rsidR="003237D9" w:rsidRPr="00295600" w:rsidRDefault="003237D9" w:rsidP="003237D9">
            <w:pPr>
              <w:jc w:val="center"/>
              <w:rPr>
                <w:rFonts w:ascii="Arial" w:hAnsi="Arial"/>
                <w:sz w:val="22"/>
                <w:szCs w:val="22"/>
              </w:rPr>
            </w:pPr>
            <w:r w:rsidRPr="00295600">
              <w:rPr>
                <w:rFonts w:ascii="Arial" w:hAnsi="Arial"/>
                <w:sz w:val="22"/>
                <w:szCs w:val="22"/>
              </w:rPr>
              <w:t>195</w:t>
            </w:r>
            <w:r>
              <w:rPr>
                <w:rFonts w:ascii="Arial" w:hAnsi="Arial"/>
                <w:sz w:val="22"/>
                <w:szCs w:val="22"/>
              </w:rPr>
              <w:t>.0</w:t>
            </w:r>
          </w:p>
        </w:tc>
      </w:tr>
      <w:tr w:rsidR="003237D9" w:rsidRPr="00340681" w14:paraId="14528685" w14:textId="77777777" w:rsidTr="003237D9">
        <w:tc>
          <w:tcPr>
            <w:tcW w:w="2610" w:type="dxa"/>
          </w:tcPr>
          <w:p w14:paraId="46723A67" w14:textId="77777777" w:rsidR="003237D9" w:rsidRPr="00295600" w:rsidRDefault="003237D9" w:rsidP="003237D9">
            <w:pPr>
              <w:rPr>
                <w:rFonts w:ascii="Arial" w:hAnsi="Arial"/>
                <w:sz w:val="22"/>
                <w:szCs w:val="22"/>
              </w:rPr>
            </w:pPr>
            <w:r w:rsidRPr="00295600">
              <w:rPr>
                <w:rFonts w:ascii="Arial" w:hAnsi="Arial"/>
                <w:sz w:val="22"/>
                <w:szCs w:val="22"/>
              </w:rPr>
              <w:t>Lung Cancer</w:t>
            </w:r>
          </w:p>
        </w:tc>
        <w:tc>
          <w:tcPr>
            <w:tcW w:w="1890" w:type="dxa"/>
          </w:tcPr>
          <w:p w14:paraId="27376CB8" w14:textId="77777777" w:rsidR="003237D9" w:rsidRPr="00295600" w:rsidRDefault="003237D9" w:rsidP="003237D9">
            <w:pPr>
              <w:jc w:val="center"/>
              <w:rPr>
                <w:rFonts w:ascii="Arial" w:hAnsi="Arial"/>
                <w:sz w:val="22"/>
                <w:szCs w:val="22"/>
              </w:rPr>
            </w:pPr>
            <w:r w:rsidRPr="00295600">
              <w:rPr>
                <w:rFonts w:ascii="Arial" w:hAnsi="Arial"/>
                <w:sz w:val="22"/>
                <w:szCs w:val="22"/>
              </w:rPr>
              <w:t>162</w:t>
            </w:r>
          </w:p>
        </w:tc>
      </w:tr>
      <w:tr w:rsidR="003237D9" w:rsidRPr="00340681" w14:paraId="2BE1628F" w14:textId="77777777" w:rsidTr="003237D9">
        <w:tc>
          <w:tcPr>
            <w:tcW w:w="2610" w:type="dxa"/>
          </w:tcPr>
          <w:p w14:paraId="3CFF4E38" w14:textId="77777777" w:rsidR="003237D9" w:rsidRPr="00295600" w:rsidRDefault="003237D9" w:rsidP="003237D9">
            <w:pPr>
              <w:rPr>
                <w:rFonts w:ascii="Arial" w:hAnsi="Arial"/>
                <w:sz w:val="22"/>
                <w:szCs w:val="22"/>
              </w:rPr>
            </w:pPr>
            <w:r w:rsidRPr="00295600">
              <w:rPr>
                <w:rFonts w:ascii="Arial" w:hAnsi="Arial"/>
                <w:sz w:val="22"/>
                <w:szCs w:val="22"/>
              </w:rPr>
              <w:t>Esophageal Cancer</w:t>
            </w:r>
          </w:p>
        </w:tc>
        <w:tc>
          <w:tcPr>
            <w:tcW w:w="1890" w:type="dxa"/>
          </w:tcPr>
          <w:p w14:paraId="29689323" w14:textId="77777777" w:rsidR="003237D9" w:rsidRPr="00295600" w:rsidRDefault="003237D9" w:rsidP="003237D9">
            <w:pPr>
              <w:jc w:val="center"/>
              <w:rPr>
                <w:rFonts w:ascii="Arial" w:hAnsi="Arial"/>
                <w:sz w:val="22"/>
                <w:szCs w:val="22"/>
              </w:rPr>
            </w:pPr>
            <w:r w:rsidRPr="00295600">
              <w:rPr>
                <w:rFonts w:ascii="Arial" w:hAnsi="Arial"/>
                <w:sz w:val="22"/>
                <w:szCs w:val="22"/>
              </w:rPr>
              <w:t>150</w:t>
            </w:r>
          </w:p>
        </w:tc>
      </w:tr>
      <w:tr w:rsidR="003237D9" w:rsidRPr="00340681" w14:paraId="2AE86AE8" w14:textId="77777777" w:rsidTr="003237D9">
        <w:tc>
          <w:tcPr>
            <w:tcW w:w="2610" w:type="dxa"/>
          </w:tcPr>
          <w:p w14:paraId="008ECE50" w14:textId="77777777" w:rsidR="003237D9" w:rsidRPr="00295600" w:rsidRDefault="003237D9" w:rsidP="003237D9">
            <w:pPr>
              <w:rPr>
                <w:rFonts w:ascii="Arial" w:hAnsi="Arial"/>
                <w:sz w:val="22"/>
                <w:szCs w:val="22"/>
              </w:rPr>
            </w:pPr>
            <w:r w:rsidRPr="00295600">
              <w:rPr>
                <w:rFonts w:ascii="Arial" w:hAnsi="Arial"/>
                <w:sz w:val="22"/>
                <w:szCs w:val="22"/>
              </w:rPr>
              <w:t>Pancreatic Cancer</w:t>
            </w:r>
          </w:p>
        </w:tc>
        <w:tc>
          <w:tcPr>
            <w:tcW w:w="1890" w:type="dxa"/>
          </w:tcPr>
          <w:p w14:paraId="018D75AF" w14:textId="77777777" w:rsidR="003237D9" w:rsidRPr="00295600" w:rsidRDefault="003237D9" w:rsidP="003237D9">
            <w:pPr>
              <w:jc w:val="center"/>
              <w:rPr>
                <w:rFonts w:ascii="Arial" w:hAnsi="Arial"/>
                <w:sz w:val="22"/>
                <w:szCs w:val="22"/>
              </w:rPr>
            </w:pPr>
            <w:r w:rsidRPr="00295600">
              <w:rPr>
                <w:rFonts w:ascii="Arial" w:hAnsi="Arial"/>
                <w:sz w:val="22"/>
                <w:szCs w:val="22"/>
              </w:rPr>
              <w:t>157</w:t>
            </w:r>
          </w:p>
        </w:tc>
      </w:tr>
      <w:tr w:rsidR="003237D9" w:rsidRPr="00340681" w14:paraId="24A96742" w14:textId="77777777" w:rsidTr="003237D9">
        <w:tc>
          <w:tcPr>
            <w:tcW w:w="2610" w:type="dxa"/>
          </w:tcPr>
          <w:p w14:paraId="315A0B54" w14:textId="77777777" w:rsidR="003237D9" w:rsidRPr="00295600" w:rsidRDefault="003237D9" w:rsidP="003237D9">
            <w:pPr>
              <w:rPr>
                <w:rFonts w:ascii="Arial" w:hAnsi="Arial"/>
                <w:sz w:val="22"/>
                <w:szCs w:val="22"/>
              </w:rPr>
            </w:pPr>
            <w:r w:rsidRPr="00295600">
              <w:rPr>
                <w:rFonts w:ascii="Arial" w:hAnsi="Arial"/>
                <w:sz w:val="22"/>
                <w:szCs w:val="22"/>
              </w:rPr>
              <w:t>Osteosarcoma</w:t>
            </w:r>
          </w:p>
        </w:tc>
        <w:tc>
          <w:tcPr>
            <w:tcW w:w="1890" w:type="dxa"/>
          </w:tcPr>
          <w:p w14:paraId="667153D1" w14:textId="77777777" w:rsidR="003237D9" w:rsidRPr="00295600" w:rsidRDefault="003237D9" w:rsidP="003237D9">
            <w:pPr>
              <w:jc w:val="center"/>
              <w:rPr>
                <w:rFonts w:ascii="Arial" w:hAnsi="Arial"/>
                <w:sz w:val="22"/>
                <w:szCs w:val="22"/>
              </w:rPr>
            </w:pPr>
            <w:r w:rsidRPr="00295600">
              <w:rPr>
                <w:rFonts w:ascii="Arial" w:hAnsi="Arial"/>
                <w:sz w:val="22"/>
                <w:szCs w:val="22"/>
              </w:rPr>
              <w:t>170</w:t>
            </w:r>
          </w:p>
        </w:tc>
      </w:tr>
      <w:tr w:rsidR="003237D9" w:rsidRPr="00340681" w14:paraId="3ADBDDD5" w14:textId="77777777" w:rsidTr="003237D9">
        <w:tc>
          <w:tcPr>
            <w:tcW w:w="2610" w:type="dxa"/>
          </w:tcPr>
          <w:p w14:paraId="11EB278C" w14:textId="77777777" w:rsidR="003237D9" w:rsidRPr="00295600" w:rsidRDefault="003237D9" w:rsidP="003237D9">
            <w:pPr>
              <w:rPr>
                <w:rFonts w:ascii="Arial" w:hAnsi="Arial"/>
                <w:sz w:val="22"/>
                <w:szCs w:val="22"/>
              </w:rPr>
            </w:pPr>
            <w:r w:rsidRPr="00295600">
              <w:rPr>
                <w:rFonts w:ascii="Arial" w:hAnsi="Arial"/>
                <w:sz w:val="22"/>
                <w:szCs w:val="22"/>
              </w:rPr>
              <w:t>Ovarian Cancer</w:t>
            </w:r>
          </w:p>
        </w:tc>
        <w:tc>
          <w:tcPr>
            <w:tcW w:w="1890" w:type="dxa"/>
          </w:tcPr>
          <w:p w14:paraId="0558CDCD" w14:textId="77777777" w:rsidR="003237D9" w:rsidRPr="00295600" w:rsidRDefault="003237D9" w:rsidP="003237D9">
            <w:pPr>
              <w:jc w:val="center"/>
              <w:rPr>
                <w:rFonts w:ascii="Arial" w:hAnsi="Arial"/>
                <w:sz w:val="22"/>
                <w:szCs w:val="22"/>
              </w:rPr>
            </w:pPr>
            <w:r w:rsidRPr="00295600">
              <w:rPr>
                <w:rFonts w:ascii="Arial" w:hAnsi="Arial"/>
                <w:sz w:val="22"/>
                <w:szCs w:val="22"/>
              </w:rPr>
              <w:t>183</w:t>
            </w:r>
          </w:p>
        </w:tc>
      </w:tr>
      <w:tr w:rsidR="003237D9" w:rsidRPr="00340681" w14:paraId="264DC916" w14:textId="77777777" w:rsidTr="003237D9">
        <w:tc>
          <w:tcPr>
            <w:tcW w:w="2610" w:type="dxa"/>
          </w:tcPr>
          <w:p w14:paraId="1FD9FC3D" w14:textId="77777777" w:rsidR="003237D9" w:rsidRPr="00295600" w:rsidRDefault="003237D9" w:rsidP="003237D9">
            <w:pPr>
              <w:rPr>
                <w:rFonts w:ascii="Arial" w:hAnsi="Arial"/>
                <w:sz w:val="22"/>
                <w:szCs w:val="22"/>
              </w:rPr>
            </w:pPr>
            <w:r w:rsidRPr="00295600">
              <w:rPr>
                <w:rFonts w:ascii="Arial" w:hAnsi="Arial"/>
                <w:sz w:val="22"/>
                <w:szCs w:val="22"/>
              </w:rPr>
              <w:t>Testicular Cancer</w:t>
            </w:r>
          </w:p>
        </w:tc>
        <w:tc>
          <w:tcPr>
            <w:tcW w:w="1890" w:type="dxa"/>
          </w:tcPr>
          <w:p w14:paraId="08AE6B0F" w14:textId="77777777" w:rsidR="003237D9" w:rsidRPr="00295600" w:rsidRDefault="003237D9" w:rsidP="003237D9">
            <w:pPr>
              <w:jc w:val="center"/>
              <w:rPr>
                <w:rFonts w:ascii="Arial" w:hAnsi="Arial"/>
                <w:sz w:val="22"/>
                <w:szCs w:val="22"/>
              </w:rPr>
            </w:pPr>
            <w:r w:rsidRPr="00295600">
              <w:rPr>
                <w:rFonts w:ascii="Arial" w:hAnsi="Arial"/>
                <w:sz w:val="22"/>
                <w:szCs w:val="22"/>
              </w:rPr>
              <w:t>186</w:t>
            </w:r>
          </w:p>
        </w:tc>
      </w:tr>
      <w:tr w:rsidR="003237D9" w:rsidRPr="00340681" w14:paraId="7EDD854D" w14:textId="77777777" w:rsidTr="003237D9">
        <w:tc>
          <w:tcPr>
            <w:tcW w:w="2610" w:type="dxa"/>
          </w:tcPr>
          <w:p w14:paraId="11281208" w14:textId="77777777" w:rsidR="003237D9" w:rsidRPr="00295600" w:rsidRDefault="003237D9" w:rsidP="003237D9">
            <w:pPr>
              <w:rPr>
                <w:rFonts w:ascii="Arial" w:hAnsi="Arial"/>
                <w:sz w:val="22"/>
                <w:szCs w:val="22"/>
              </w:rPr>
            </w:pPr>
            <w:r w:rsidRPr="00295600">
              <w:rPr>
                <w:rFonts w:ascii="Arial" w:hAnsi="Arial"/>
                <w:sz w:val="22"/>
                <w:szCs w:val="22"/>
              </w:rPr>
              <w:t>Breast Cancer</w:t>
            </w:r>
          </w:p>
        </w:tc>
        <w:tc>
          <w:tcPr>
            <w:tcW w:w="1890" w:type="dxa"/>
          </w:tcPr>
          <w:p w14:paraId="494889DB" w14:textId="77777777" w:rsidR="003237D9" w:rsidRPr="00295600" w:rsidRDefault="003237D9" w:rsidP="003237D9">
            <w:pPr>
              <w:jc w:val="center"/>
              <w:rPr>
                <w:rFonts w:ascii="Arial" w:hAnsi="Arial"/>
                <w:sz w:val="22"/>
                <w:szCs w:val="22"/>
              </w:rPr>
            </w:pPr>
            <w:r w:rsidRPr="00295600">
              <w:rPr>
                <w:rFonts w:ascii="Arial" w:hAnsi="Arial"/>
                <w:sz w:val="22"/>
                <w:szCs w:val="22"/>
              </w:rPr>
              <w:t>174</w:t>
            </w:r>
          </w:p>
        </w:tc>
      </w:tr>
      <w:tr w:rsidR="003237D9" w:rsidRPr="00340681" w14:paraId="54906609" w14:textId="77777777" w:rsidTr="003237D9">
        <w:tc>
          <w:tcPr>
            <w:tcW w:w="2610" w:type="dxa"/>
          </w:tcPr>
          <w:p w14:paraId="134FC6A6" w14:textId="77777777" w:rsidR="003237D9" w:rsidRPr="00295600" w:rsidRDefault="003237D9" w:rsidP="003237D9">
            <w:pPr>
              <w:rPr>
                <w:rFonts w:ascii="Arial" w:hAnsi="Arial"/>
                <w:sz w:val="22"/>
                <w:szCs w:val="22"/>
              </w:rPr>
            </w:pPr>
            <w:r w:rsidRPr="00295600">
              <w:rPr>
                <w:rFonts w:ascii="Arial" w:hAnsi="Arial"/>
                <w:sz w:val="22"/>
                <w:szCs w:val="22"/>
              </w:rPr>
              <w:t>Hodgkins Lymphoma</w:t>
            </w:r>
          </w:p>
        </w:tc>
        <w:tc>
          <w:tcPr>
            <w:tcW w:w="1890" w:type="dxa"/>
          </w:tcPr>
          <w:p w14:paraId="76848287" w14:textId="77777777" w:rsidR="003237D9" w:rsidRPr="00295600" w:rsidRDefault="003237D9" w:rsidP="003237D9">
            <w:pPr>
              <w:jc w:val="center"/>
              <w:rPr>
                <w:rFonts w:ascii="Arial" w:hAnsi="Arial"/>
                <w:sz w:val="22"/>
                <w:szCs w:val="22"/>
              </w:rPr>
            </w:pPr>
            <w:r w:rsidRPr="00295600">
              <w:rPr>
                <w:rFonts w:ascii="Arial" w:hAnsi="Arial"/>
                <w:sz w:val="22"/>
                <w:szCs w:val="22"/>
              </w:rPr>
              <w:t>201</w:t>
            </w:r>
          </w:p>
        </w:tc>
      </w:tr>
      <w:tr w:rsidR="003237D9" w:rsidRPr="00340681" w14:paraId="520224AB" w14:textId="77777777" w:rsidTr="003237D9">
        <w:tc>
          <w:tcPr>
            <w:tcW w:w="2610" w:type="dxa"/>
          </w:tcPr>
          <w:p w14:paraId="42A73DD0" w14:textId="77777777" w:rsidR="003237D9" w:rsidRPr="00520422" w:rsidRDefault="003237D9" w:rsidP="003237D9">
            <w:pPr>
              <w:pStyle w:val="NoSpacing"/>
              <w:rPr>
                <w:rFonts w:ascii="Arial" w:hAnsi="Arial"/>
                <w:b/>
                <w:sz w:val="22"/>
                <w:szCs w:val="22"/>
              </w:rPr>
            </w:pPr>
            <w:r w:rsidRPr="00520422">
              <w:rPr>
                <w:rFonts w:ascii="Arial" w:hAnsi="Arial"/>
                <w:b/>
                <w:sz w:val="22"/>
                <w:szCs w:val="22"/>
              </w:rPr>
              <w:t>Pediatric Malignancies</w:t>
            </w:r>
          </w:p>
        </w:tc>
        <w:tc>
          <w:tcPr>
            <w:tcW w:w="1890" w:type="dxa"/>
          </w:tcPr>
          <w:p w14:paraId="24FB2689" w14:textId="77777777" w:rsidR="003237D9" w:rsidRPr="00520422" w:rsidRDefault="003237D9" w:rsidP="003237D9">
            <w:pPr>
              <w:pStyle w:val="NoSpacing"/>
              <w:rPr>
                <w:rFonts w:ascii="Arial" w:hAnsi="Arial"/>
                <w:b/>
                <w:sz w:val="22"/>
                <w:szCs w:val="22"/>
              </w:rPr>
            </w:pPr>
          </w:p>
        </w:tc>
      </w:tr>
      <w:tr w:rsidR="003237D9" w:rsidRPr="00340681" w14:paraId="51784C0B" w14:textId="77777777" w:rsidTr="003237D9">
        <w:tc>
          <w:tcPr>
            <w:tcW w:w="2610" w:type="dxa"/>
          </w:tcPr>
          <w:p w14:paraId="3745983A" w14:textId="77777777" w:rsidR="003237D9" w:rsidRPr="00295600" w:rsidRDefault="003237D9" w:rsidP="003237D9">
            <w:pPr>
              <w:rPr>
                <w:rFonts w:ascii="Arial" w:hAnsi="Arial"/>
                <w:sz w:val="22"/>
                <w:szCs w:val="22"/>
              </w:rPr>
            </w:pPr>
            <w:r w:rsidRPr="00295600">
              <w:rPr>
                <w:rFonts w:ascii="Arial" w:hAnsi="Arial"/>
                <w:sz w:val="22"/>
                <w:szCs w:val="22"/>
              </w:rPr>
              <w:t>Germ Cell Tumors</w:t>
            </w:r>
          </w:p>
        </w:tc>
        <w:tc>
          <w:tcPr>
            <w:tcW w:w="1890" w:type="dxa"/>
          </w:tcPr>
          <w:p w14:paraId="03EDB653" w14:textId="77777777" w:rsidR="003237D9" w:rsidRPr="00295600" w:rsidRDefault="003237D9" w:rsidP="003237D9">
            <w:pPr>
              <w:jc w:val="center"/>
              <w:rPr>
                <w:rFonts w:ascii="Arial" w:hAnsi="Arial"/>
                <w:sz w:val="22"/>
                <w:szCs w:val="22"/>
              </w:rPr>
            </w:pPr>
            <w:r>
              <w:rPr>
                <w:rFonts w:ascii="Arial" w:hAnsi="Arial"/>
                <w:sz w:val="22"/>
                <w:szCs w:val="22"/>
              </w:rPr>
              <w:t>183, 186</w:t>
            </w:r>
          </w:p>
        </w:tc>
      </w:tr>
      <w:tr w:rsidR="003237D9" w:rsidRPr="00340681" w14:paraId="4EEED7EE" w14:textId="77777777" w:rsidTr="003237D9">
        <w:tc>
          <w:tcPr>
            <w:tcW w:w="2610" w:type="dxa"/>
          </w:tcPr>
          <w:p w14:paraId="0F0A1D30" w14:textId="77777777" w:rsidR="003237D9" w:rsidRPr="00295600" w:rsidRDefault="003237D9" w:rsidP="003237D9">
            <w:pPr>
              <w:rPr>
                <w:rFonts w:ascii="Arial" w:hAnsi="Arial"/>
                <w:sz w:val="22"/>
                <w:szCs w:val="22"/>
              </w:rPr>
            </w:pPr>
            <w:r w:rsidRPr="00295600">
              <w:rPr>
                <w:rFonts w:ascii="Arial" w:hAnsi="Arial"/>
                <w:sz w:val="22"/>
                <w:szCs w:val="22"/>
              </w:rPr>
              <w:t>Hepatoblastoma</w:t>
            </w:r>
          </w:p>
        </w:tc>
        <w:tc>
          <w:tcPr>
            <w:tcW w:w="1890" w:type="dxa"/>
          </w:tcPr>
          <w:p w14:paraId="120E7017" w14:textId="77777777" w:rsidR="003237D9" w:rsidRPr="00295600" w:rsidRDefault="003237D9" w:rsidP="003237D9">
            <w:pPr>
              <w:jc w:val="center"/>
              <w:rPr>
                <w:rFonts w:ascii="Arial" w:hAnsi="Arial"/>
                <w:sz w:val="22"/>
                <w:szCs w:val="22"/>
              </w:rPr>
            </w:pPr>
            <w:r>
              <w:rPr>
                <w:rFonts w:ascii="Arial" w:hAnsi="Arial"/>
                <w:sz w:val="22"/>
                <w:szCs w:val="22"/>
              </w:rPr>
              <w:t>155</w:t>
            </w:r>
          </w:p>
        </w:tc>
      </w:tr>
      <w:tr w:rsidR="003237D9" w:rsidRPr="00340681" w14:paraId="0ECD9671" w14:textId="77777777" w:rsidTr="003237D9">
        <w:tc>
          <w:tcPr>
            <w:tcW w:w="2610" w:type="dxa"/>
          </w:tcPr>
          <w:p w14:paraId="3BDE9A6E" w14:textId="77777777" w:rsidR="003237D9" w:rsidRPr="00295600" w:rsidRDefault="003237D9" w:rsidP="003237D9">
            <w:pPr>
              <w:rPr>
                <w:rFonts w:ascii="Arial" w:hAnsi="Arial"/>
                <w:sz w:val="22"/>
                <w:szCs w:val="22"/>
              </w:rPr>
            </w:pPr>
            <w:r w:rsidRPr="00295600">
              <w:rPr>
                <w:rFonts w:ascii="Arial" w:hAnsi="Arial"/>
                <w:sz w:val="22"/>
                <w:szCs w:val="22"/>
              </w:rPr>
              <w:t>Medulloblastoma</w:t>
            </w:r>
          </w:p>
        </w:tc>
        <w:tc>
          <w:tcPr>
            <w:tcW w:w="1890" w:type="dxa"/>
          </w:tcPr>
          <w:p w14:paraId="65D7470C" w14:textId="77777777" w:rsidR="003237D9" w:rsidRPr="00295600" w:rsidRDefault="003237D9" w:rsidP="003237D9">
            <w:pPr>
              <w:jc w:val="center"/>
              <w:rPr>
                <w:rFonts w:ascii="Arial" w:hAnsi="Arial"/>
                <w:sz w:val="22"/>
                <w:szCs w:val="22"/>
              </w:rPr>
            </w:pPr>
            <w:r>
              <w:rPr>
                <w:rFonts w:ascii="Arial" w:hAnsi="Arial"/>
                <w:sz w:val="22"/>
                <w:szCs w:val="22"/>
              </w:rPr>
              <w:t>191.7</w:t>
            </w:r>
          </w:p>
        </w:tc>
      </w:tr>
      <w:tr w:rsidR="003237D9" w:rsidRPr="00340681" w14:paraId="38D0FE60" w14:textId="77777777" w:rsidTr="003237D9">
        <w:tc>
          <w:tcPr>
            <w:tcW w:w="2610" w:type="dxa"/>
          </w:tcPr>
          <w:p w14:paraId="001122EE" w14:textId="77777777" w:rsidR="003237D9" w:rsidRPr="00295600" w:rsidRDefault="003237D9" w:rsidP="003237D9">
            <w:pPr>
              <w:rPr>
                <w:rFonts w:ascii="Arial" w:hAnsi="Arial"/>
                <w:sz w:val="22"/>
                <w:szCs w:val="22"/>
              </w:rPr>
            </w:pPr>
            <w:r w:rsidRPr="00295600">
              <w:rPr>
                <w:rFonts w:ascii="Arial" w:hAnsi="Arial"/>
                <w:sz w:val="22"/>
                <w:szCs w:val="22"/>
              </w:rPr>
              <w:t>Neuroblastoma</w:t>
            </w:r>
          </w:p>
        </w:tc>
        <w:tc>
          <w:tcPr>
            <w:tcW w:w="1890" w:type="dxa"/>
          </w:tcPr>
          <w:p w14:paraId="2C75A894" w14:textId="77777777" w:rsidR="003237D9" w:rsidRPr="007A1EC1" w:rsidRDefault="003237D9" w:rsidP="003237D9">
            <w:pPr>
              <w:jc w:val="center"/>
              <w:rPr>
                <w:rFonts w:ascii="Arial" w:hAnsi="Arial"/>
                <w:sz w:val="22"/>
                <w:szCs w:val="22"/>
              </w:rPr>
            </w:pPr>
            <w:r w:rsidRPr="00BC6FE1">
              <w:rPr>
                <w:rFonts w:ascii="Arial" w:hAnsi="Arial" w:cs="Arial"/>
                <w:bCs/>
                <w:color w:val="000000"/>
                <w:sz w:val="22"/>
                <w:szCs w:val="22"/>
                <w:shd w:val="clear" w:color="auto" w:fill="FFFFFF"/>
              </w:rPr>
              <w:t>194</w:t>
            </w:r>
          </w:p>
        </w:tc>
      </w:tr>
      <w:tr w:rsidR="003237D9" w:rsidRPr="00340681" w14:paraId="56B3DB17" w14:textId="77777777" w:rsidTr="003237D9">
        <w:tc>
          <w:tcPr>
            <w:tcW w:w="2610" w:type="dxa"/>
          </w:tcPr>
          <w:p w14:paraId="44BB6A5D" w14:textId="77777777" w:rsidR="003237D9" w:rsidRPr="00295600" w:rsidRDefault="003237D9" w:rsidP="003237D9">
            <w:pPr>
              <w:rPr>
                <w:rFonts w:ascii="Arial" w:hAnsi="Arial"/>
                <w:sz w:val="22"/>
                <w:szCs w:val="22"/>
              </w:rPr>
            </w:pPr>
            <w:r w:rsidRPr="00295600">
              <w:rPr>
                <w:rFonts w:ascii="Arial" w:hAnsi="Arial"/>
                <w:sz w:val="22"/>
                <w:szCs w:val="22"/>
              </w:rPr>
              <w:t>Osteosarcoma</w:t>
            </w:r>
          </w:p>
        </w:tc>
        <w:tc>
          <w:tcPr>
            <w:tcW w:w="1890" w:type="dxa"/>
          </w:tcPr>
          <w:p w14:paraId="64EC422E" w14:textId="77777777" w:rsidR="003237D9" w:rsidRPr="00295600" w:rsidRDefault="003237D9" w:rsidP="003237D9">
            <w:pPr>
              <w:jc w:val="center"/>
              <w:rPr>
                <w:rFonts w:ascii="Arial" w:hAnsi="Arial"/>
                <w:sz w:val="22"/>
                <w:szCs w:val="22"/>
              </w:rPr>
            </w:pPr>
            <w:r>
              <w:rPr>
                <w:rFonts w:ascii="Arial" w:hAnsi="Arial"/>
                <w:sz w:val="22"/>
                <w:szCs w:val="22"/>
              </w:rPr>
              <w:t>170</w:t>
            </w:r>
          </w:p>
        </w:tc>
      </w:tr>
    </w:tbl>
    <w:p w14:paraId="4CE8EF46" w14:textId="77777777" w:rsidR="003237D9" w:rsidRDefault="003237D9" w:rsidP="003237D9">
      <w:pPr>
        <w:rPr>
          <w:rFonts w:ascii="Arial" w:hAnsi="Arial"/>
          <w:sz w:val="22"/>
          <w:szCs w:val="22"/>
        </w:rPr>
      </w:pPr>
    </w:p>
    <w:p w14:paraId="1F303C2E" w14:textId="77777777" w:rsidR="003237D9" w:rsidRDefault="003237D9" w:rsidP="003237D9">
      <w:pPr>
        <w:rPr>
          <w:rFonts w:ascii="Arial" w:hAnsi="Arial"/>
          <w:sz w:val="22"/>
          <w:szCs w:val="22"/>
        </w:rPr>
      </w:pPr>
    </w:p>
    <w:p w14:paraId="18816BD5" w14:textId="77777777" w:rsidR="003237D9" w:rsidRDefault="003237D9" w:rsidP="003237D9">
      <w:pPr>
        <w:rPr>
          <w:rFonts w:ascii="Arial" w:hAnsi="Arial"/>
          <w:sz w:val="22"/>
          <w:szCs w:val="22"/>
        </w:rPr>
      </w:pPr>
    </w:p>
    <w:p w14:paraId="381289EB" w14:textId="77777777" w:rsidR="003237D9" w:rsidRDefault="003237D9" w:rsidP="003237D9">
      <w:pPr>
        <w:rPr>
          <w:rFonts w:ascii="Arial" w:hAnsi="Arial"/>
          <w:sz w:val="22"/>
          <w:szCs w:val="22"/>
        </w:rPr>
      </w:pPr>
    </w:p>
    <w:p w14:paraId="3A41D769" w14:textId="77777777" w:rsidR="003237D9" w:rsidRDefault="003237D9" w:rsidP="003237D9">
      <w:pPr>
        <w:rPr>
          <w:rFonts w:ascii="Arial" w:hAnsi="Arial"/>
          <w:sz w:val="22"/>
          <w:szCs w:val="22"/>
        </w:rPr>
      </w:pPr>
    </w:p>
    <w:p w14:paraId="0AF1A539" w14:textId="77777777" w:rsidR="003237D9" w:rsidRPr="00DD62B0" w:rsidRDefault="003237D9" w:rsidP="00D83FD3">
      <w:pPr>
        <w:outlineLvl w:val="0"/>
        <w:rPr>
          <w:rFonts w:ascii="Arial" w:hAnsi="Arial"/>
          <w:b/>
          <w:sz w:val="22"/>
          <w:szCs w:val="22"/>
        </w:rPr>
      </w:pPr>
      <w:r>
        <w:rPr>
          <w:rFonts w:ascii="Arial" w:hAnsi="Arial"/>
          <w:b/>
          <w:sz w:val="22"/>
          <w:szCs w:val="22"/>
        </w:rPr>
        <w:t xml:space="preserve">Table 3: </w:t>
      </w:r>
      <w:r w:rsidRPr="00DD62B0">
        <w:rPr>
          <w:rFonts w:ascii="Arial" w:hAnsi="Arial"/>
          <w:b/>
          <w:sz w:val="22"/>
          <w:szCs w:val="22"/>
        </w:rPr>
        <w:t xml:space="preserve">ICD-9-CM </w:t>
      </w:r>
      <w:r>
        <w:rPr>
          <w:rFonts w:ascii="Arial" w:hAnsi="Arial"/>
          <w:b/>
          <w:sz w:val="22"/>
          <w:szCs w:val="22"/>
        </w:rPr>
        <w:t>diagnosis codes for exclusion criteria.</w:t>
      </w:r>
    </w:p>
    <w:p w14:paraId="735C3985" w14:textId="77777777" w:rsidR="003237D9" w:rsidRDefault="003237D9" w:rsidP="003237D9">
      <w:pPr>
        <w:rPr>
          <w:rFonts w:ascii="Arial" w:hAnsi="Arial"/>
          <w:sz w:val="22"/>
          <w:szCs w:val="22"/>
        </w:rPr>
      </w:pPr>
    </w:p>
    <w:tbl>
      <w:tblPr>
        <w:tblStyle w:val="TableGrid"/>
        <w:tblW w:w="5688" w:type="dxa"/>
        <w:tblLook w:val="04A0" w:firstRow="1" w:lastRow="0" w:firstColumn="1" w:lastColumn="0" w:noHBand="0" w:noVBand="1"/>
      </w:tblPr>
      <w:tblGrid>
        <w:gridCol w:w="3835"/>
        <w:gridCol w:w="1853"/>
      </w:tblGrid>
      <w:tr w:rsidR="003237D9" w:rsidRPr="00DD62B0" w14:paraId="7AB71B7F" w14:textId="77777777" w:rsidTr="003237D9">
        <w:tc>
          <w:tcPr>
            <w:tcW w:w="3835" w:type="dxa"/>
          </w:tcPr>
          <w:p w14:paraId="34179DE6" w14:textId="77777777" w:rsidR="003237D9" w:rsidRPr="00DD62B0" w:rsidRDefault="003237D9" w:rsidP="003237D9">
            <w:pPr>
              <w:rPr>
                <w:rFonts w:ascii="Arial" w:hAnsi="Arial"/>
                <w:b/>
                <w:sz w:val="22"/>
                <w:szCs w:val="22"/>
              </w:rPr>
            </w:pPr>
            <w:r w:rsidRPr="00DD62B0">
              <w:rPr>
                <w:rFonts w:ascii="Arial" w:hAnsi="Arial"/>
                <w:b/>
                <w:sz w:val="22"/>
                <w:szCs w:val="22"/>
              </w:rPr>
              <w:t>Diagnosis</w:t>
            </w:r>
          </w:p>
        </w:tc>
        <w:tc>
          <w:tcPr>
            <w:tcW w:w="1853" w:type="dxa"/>
          </w:tcPr>
          <w:p w14:paraId="091160B1" w14:textId="77777777" w:rsidR="003237D9" w:rsidRPr="00DD62B0" w:rsidRDefault="003237D9" w:rsidP="003237D9">
            <w:pPr>
              <w:rPr>
                <w:rFonts w:ascii="Arial" w:hAnsi="Arial"/>
                <w:b/>
                <w:sz w:val="22"/>
                <w:szCs w:val="22"/>
              </w:rPr>
            </w:pPr>
            <w:r>
              <w:rPr>
                <w:rFonts w:ascii="Arial" w:hAnsi="Arial"/>
                <w:b/>
                <w:sz w:val="22"/>
                <w:szCs w:val="22"/>
              </w:rPr>
              <w:t xml:space="preserve">ICD-9-CM </w:t>
            </w:r>
            <w:r w:rsidRPr="00DD62B0">
              <w:rPr>
                <w:rFonts w:ascii="Arial" w:hAnsi="Arial"/>
                <w:b/>
                <w:sz w:val="22"/>
                <w:szCs w:val="22"/>
              </w:rPr>
              <w:t>Code</w:t>
            </w:r>
          </w:p>
        </w:tc>
      </w:tr>
      <w:tr w:rsidR="003237D9" w:rsidRPr="00DD62B0" w14:paraId="26C74906" w14:textId="77777777" w:rsidTr="003237D9">
        <w:tc>
          <w:tcPr>
            <w:tcW w:w="3835" w:type="dxa"/>
          </w:tcPr>
          <w:p w14:paraId="5DA6D5FD" w14:textId="77777777" w:rsidR="003237D9" w:rsidRPr="00CC79A2" w:rsidRDefault="003237D9" w:rsidP="003237D9">
            <w:pPr>
              <w:rPr>
                <w:rFonts w:ascii="Arial" w:hAnsi="Arial"/>
                <w:b/>
                <w:sz w:val="22"/>
                <w:szCs w:val="22"/>
              </w:rPr>
            </w:pPr>
            <w:r w:rsidRPr="00C832FB">
              <w:rPr>
                <w:rFonts w:ascii="Arial" w:hAnsi="Arial"/>
                <w:b/>
                <w:sz w:val="22"/>
                <w:szCs w:val="22"/>
              </w:rPr>
              <w:t>Meniere's disease</w:t>
            </w:r>
          </w:p>
        </w:tc>
        <w:tc>
          <w:tcPr>
            <w:tcW w:w="1853" w:type="dxa"/>
          </w:tcPr>
          <w:p w14:paraId="646C38AE" w14:textId="77777777" w:rsidR="003237D9" w:rsidRPr="00CC79A2" w:rsidRDefault="003237D9" w:rsidP="003237D9">
            <w:pPr>
              <w:jc w:val="center"/>
              <w:rPr>
                <w:rFonts w:ascii="Arial" w:hAnsi="Arial"/>
                <w:b/>
                <w:sz w:val="22"/>
                <w:szCs w:val="22"/>
              </w:rPr>
            </w:pPr>
            <w:r w:rsidRPr="00CC79A2">
              <w:rPr>
                <w:rFonts w:ascii="Arial" w:hAnsi="Arial"/>
                <w:b/>
                <w:sz w:val="22"/>
                <w:szCs w:val="22"/>
              </w:rPr>
              <w:t>386.0</w:t>
            </w:r>
          </w:p>
        </w:tc>
      </w:tr>
      <w:tr w:rsidR="003237D9" w:rsidRPr="00DD62B0" w14:paraId="7A875799" w14:textId="77777777" w:rsidTr="003237D9">
        <w:tc>
          <w:tcPr>
            <w:tcW w:w="3835" w:type="dxa"/>
          </w:tcPr>
          <w:p w14:paraId="46492E8A" w14:textId="77777777" w:rsidR="003237D9" w:rsidRPr="00DD62B0" w:rsidRDefault="003237D9" w:rsidP="003237D9">
            <w:pPr>
              <w:rPr>
                <w:rFonts w:ascii="Arial" w:hAnsi="Arial"/>
                <w:b/>
                <w:sz w:val="22"/>
                <w:szCs w:val="22"/>
              </w:rPr>
            </w:pPr>
            <w:r w:rsidRPr="003D1271">
              <w:rPr>
                <w:rFonts w:ascii="Arial" w:hAnsi="Arial"/>
                <w:sz w:val="22"/>
                <w:szCs w:val="22"/>
              </w:rPr>
              <w:t>Ménière's disease NOS</w:t>
            </w:r>
          </w:p>
        </w:tc>
        <w:tc>
          <w:tcPr>
            <w:tcW w:w="1853" w:type="dxa"/>
          </w:tcPr>
          <w:p w14:paraId="008B494A" w14:textId="77777777" w:rsidR="003237D9" w:rsidRDefault="003237D9" w:rsidP="003237D9">
            <w:pPr>
              <w:jc w:val="center"/>
              <w:rPr>
                <w:rFonts w:ascii="Arial" w:hAnsi="Arial"/>
                <w:sz w:val="22"/>
                <w:szCs w:val="22"/>
              </w:rPr>
            </w:pPr>
            <w:r>
              <w:rPr>
                <w:rFonts w:ascii="Arial" w:hAnsi="Arial"/>
                <w:sz w:val="22"/>
                <w:szCs w:val="22"/>
              </w:rPr>
              <w:t>386.00</w:t>
            </w:r>
          </w:p>
        </w:tc>
      </w:tr>
      <w:tr w:rsidR="003237D9" w:rsidRPr="00DD62B0" w14:paraId="162ACACA" w14:textId="77777777" w:rsidTr="003237D9">
        <w:tc>
          <w:tcPr>
            <w:tcW w:w="3835" w:type="dxa"/>
          </w:tcPr>
          <w:p w14:paraId="35387FDF" w14:textId="77777777" w:rsidR="003237D9" w:rsidRPr="001C7D4B" w:rsidRDefault="003237D9" w:rsidP="003237D9">
            <w:pPr>
              <w:rPr>
                <w:rFonts w:ascii="Arial" w:hAnsi="Arial"/>
                <w:sz w:val="22"/>
                <w:szCs w:val="22"/>
              </w:rPr>
            </w:pPr>
            <w:r w:rsidRPr="003D1271">
              <w:rPr>
                <w:rFonts w:ascii="Arial" w:hAnsi="Arial"/>
                <w:sz w:val="22"/>
                <w:szCs w:val="22"/>
              </w:rPr>
              <w:t>Actv Ménière, cochlvestib</w:t>
            </w:r>
          </w:p>
        </w:tc>
        <w:tc>
          <w:tcPr>
            <w:tcW w:w="1853" w:type="dxa"/>
          </w:tcPr>
          <w:p w14:paraId="538E539F" w14:textId="77777777" w:rsidR="003237D9" w:rsidRPr="001C7D4B" w:rsidRDefault="003237D9" w:rsidP="003237D9">
            <w:pPr>
              <w:jc w:val="center"/>
              <w:rPr>
                <w:rFonts w:ascii="Arial" w:hAnsi="Arial"/>
                <w:sz w:val="22"/>
                <w:szCs w:val="22"/>
              </w:rPr>
            </w:pPr>
            <w:r w:rsidRPr="00FB6331">
              <w:rPr>
                <w:rFonts w:ascii="Arial" w:hAnsi="Arial"/>
                <w:sz w:val="22"/>
                <w:szCs w:val="22"/>
              </w:rPr>
              <w:t xml:space="preserve">386.01  </w:t>
            </w:r>
          </w:p>
        </w:tc>
      </w:tr>
      <w:tr w:rsidR="003237D9" w:rsidRPr="00DD62B0" w14:paraId="7DFCA80B" w14:textId="77777777" w:rsidTr="003237D9">
        <w:tc>
          <w:tcPr>
            <w:tcW w:w="3835" w:type="dxa"/>
          </w:tcPr>
          <w:p w14:paraId="02B25A90" w14:textId="77777777" w:rsidR="003237D9" w:rsidRPr="001C7D4B" w:rsidRDefault="003237D9" w:rsidP="003237D9">
            <w:pPr>
              <w:rPr>
                <w:rFonts w:ascii="Arial" w:hAnsi="Arial"/>
                <w:sz w:val="22"/>
                <w:szCs w:val="22"/>
              </w:rPr>
            </w:pPr>
            <w:r w:rsidRPr="003D1271">
              <w:rPr>
                <w:rFonts w:ascii="Arial" w:hAnsi="Arial"/>
                <w:sz w:val="22"/>
                <w:szCs w:val="22"/>
              </w:rPr>
              <w:t>Active Ménière, cochlear</w:t>
            </w:r>
          </w:p>
        </w:tc>
        <w:tc>
          <w:tcPr>
            <w:tcW w:w="1853" w:type="dxa"/>
          </w:tcPr>
          <w:p w14:paraId="0F48FC1D" w14:textId="77777777" w:rsidR="003237D9" w:rsidRPr="001C7D4B" w:rsidRDefault="003237D9" w:rsidP="003237D9">
            <w:pPr>
              <w:jc w:val="center"/>
              <w:rPr>
                <w:rFonts w:ascii="Arial" w:hAnsi="Arial"/>
                <w:sz w:val="22"/>
                <w:szCs w:val="22"/>
              </w:rPr>
            </w:pPr>
            <w:r w:rsidRPr="00FB6331">
              <w:rPr>
                <w:rFonts w:ascii="Arial" w:hAnsi="Arial"/>
                <w:sz w:val="22"/>
                <w:szCs w:val="22"/>
              </w:rPr>
              <w:t xml:space="preserve">386.02  </w:t>
            </w:r>
          </w:p>
        </w:tc>
      </w:tr>
      <w:tr w:rsidR="003237D9" w:rsidRPr="00DD62B0" w14:paraId="1196735C" w14:textId="77777777" w:rsidTr="003237D9">
        <w:tc>
          <w:tcPr>
            <w:tcW w:w="3835" w:type="dxa"/>
          </w:tcPr>
          <w:p w14:paraId="60C7B816" w14:textId="77777777" w:rsidR="003237D9" w:rsidRPr="001C7D4B" w:rsidRDefault="003237D9" w:rsidP="003237D9">
            <w:pPr>
              <w:rPr>
                <w:rFonts w:ascii="Arial" w:hAnsi="Arial"/>
                <w:sz w:val="22"/>
                <w:szCs w:val="22"/>
              </w:rPr>
            </w:pPr>
            <w:r w:rsidRPr="003D1271">
              <w:rPr>
                <w:rFonts w:ascii="Arial" w:hAnsi="Arial"/>
                <w:sz w:val="22"/>
                <w:szCs w:val="22"/>
              </w:rPr>
              <w:t>Actv Ménière, vestibular</w:t>
            </w:r>
          </w:p>
        </w:tc>
        <w:tc>
          <w:tcPr>
            <w:tcW w:w="1853" w:type="dxa"/>
          </w:tcPr>
          <w:p w14:paraId="68EE1B33" w14:textId="77777777" w:rsidR="003237D9" w:rsidRPr="001C7D4B" w:rsidRDefault="003237D9" w:rsidP="003237D9">
            <w:pPr>
              <w:jc w:val="center"/>
              <w:rPr>
                <w:rFonts w:ascii="Arial" w:hAnsi="Arial"/>
                <w:sz w:val="22"/>
                <w:szCs w:val="22"/>
              </w:rPr>
            </w:pPr>
            <w:r w:rsidRPr="00FB6331">
              <w:rPr>
                <w:rFonts w:ascii="Arial" w:hAnsi="Arial"/>
                <w:sz w:val="22"/>
                <w:szCs w:val="22"/>
              </w:rPr>
              <w:t xml:space="preserve">386.03  </w:t>
            </w:r>
          </w:p>
        </w:tc>
      </w:tr>
      <w:tr w:rsidR="003237D9" w:rsidRPr="00DD62B0" w14:paraId="4F2B053D" w14:textId="77777777" w:rsidTr="003237D9">
        <w:tc>
          <w:tcPr>
            <w:tcW w:w="3835" w:type="dxa"/>
          </w:tcPr>
          <w:p w14:paraId="53D43F40" w14:textId="77777777" w:rsidR="003237D9" w:rsidRPr="001C7D4B" w:rsidRDefault="003237D9" w:rsidP="003237D9">
            <w:pPr>
              <w:rPr>
                <w:rFonts w:ascii="Arial" w:hAnsi="Arial"/>
                <w:sz w:val="22"/>
                <w:szCs w:val="22"/>
              </w:rPr>
            </w:pPr>
            <w:r w:rsidRPr="003D1271">
              <w:rPr>
                <w:rFonts w:ascii="Arial" w:hAnsi="Arial"/>
                <w:sz w:val="22"/>
                <w:szCs w:val="22"/>
              </w:rPr>
              <w:t xml:space="preserve">Inactive Ménière's dis </w:t>
            </w:r>
          </w:p>
        </w:tc>
        <w:tc>
          <w:tcPr>
            <w:tcW w:w="1853" w:type="dxa"/>
          </w:tcPr>
          <w:p w14:paraId="108B683F" w14:textId="77777777" w:rsidR="003237D9" w:rsidRPr="001C7D4B" w:rsidRDefault="003237D9" w:rsidP="003237D9">
            <w:pPr>
              <w:jc w:val="center"/>
              <w:rPr>
                <w:rFonts w:ascii="Arial" w:hAnsi="Arial"/>
                <w:sz w:val="22"/>
                <w:szCs w:val="22"/>
              </w:rPr>
            </w:pPr>
            <w:r w:rsidRPr="00FB6331">
              <w:rPr>
                <w:rFonts w:ascii="Arial" w:hAnsi="Arial"/>
                <w:sz w:val="22"/>
                <w:szCs w:val="22"/>
              </w:rPr>
              <w:t>386.04</w:t>
            </w:r>
          </w:p>
        </w:tc>
      </w:tr>
      <w:tr w:rsidR="003237D9" w:rsidRPr="00DD62B0" w14:paraId="5E4B84BC" w14:textId="77777777" w:rsidTr="003237D9">
        <w:tc>
          <w:tcPr>
            <w:tcW w:w="3835" w:type="dxa"/>
          </w:tcPr>
          <w:p w14:paraId="4074D285" w14:textId="77777777" w:rsidR="003237D9" w:rsidRPr="00C832FB" w:rsidRDefault="003237D9" w:rsidP="003237D9">
            <w:pPr>
              <w:spacing w:before="100" w:beforeAutospacing="1" w:after="100" w:afterAutospacing="1"/>
              <w:outlineLvl w:val="3"/>
              <w:rPr>
                <w:rFonts w:ascii="Arial" w:hAnsi="Arial"/>
                <w:b/>
                <w:sz w:val="22"/>
                <w:szCs w:val="22"/>
              </w:rPr>
            </w:pPr>
            <w:r w:rsidRPr="00C832FB">
              <w:rPr>
                <w:rFonts w:ascii="Arial" w:hAnsi="Arial"/>
                <w:b/>
                <w:sz w:val="22"/>
                <w:szCs w:val="22"/>
              </w:rPr>
              <w:t>Head injury, unspecified</w:t>
            </w:r>
          </w:p>
        </w:tc>
        <w:tc>
          <w:tcPr>
            <w:tcW w:w="1853" w:type="dxa"/>
          </w:tcPr>
          <w:p w14:paraId="5CBD1E98" w14:textId="77777777" w:rsidR="003237D9" w:rsidRPr="00FB6331" w:rsidRDefault="003237D9" w:rsidP="003237D9">
            <w:pPr>
              <w:jc w:val="center"/>
              <w:rPr>
                <w:rFonts w:ascii="Arial" w:hAnsi="Arial"/>
                <w:sz w:val="22"/>
                <w:szCs w:val="22"/>
              </w:rPr>
            </w:pPr>
            <w:r>
              <w:rPr>
                <w:rFonts w:ascii="Arial" w:hAnsi="Arial"/>
                <w:sz w:val="22"/>
                <w:szCs w:val="22"/>
              </w:rPr>
              <w:t>959.01</w:t>
            </w:r>
          </w:p>
        </w:tc>
      </w:tr>
      <w:tr w:rsidR="003237D9" w:rsidRPr="00DD62B0" w14:paraId="4E49E09B" w14:textId="77777777" w:rsidTr="003237D9">
        <w:tc>
          <w:tcPr>
            <w:tcW w:w="3835" w:type="dxa"/>
          </w:tcPr>
          <w:p w14:paraId="12300022" w14:textId="77777777" w:rsidR="003237D9" w:rsidRPr="00C832FB" w:rsidRDefault="003237D9" w:rsidP="003237D9">
            <w:pPr>
              <w:spacing w:before="100" w:beforeAutospacing="1" w:after="100" w:afterAutospacing="1"/>
              <w:outlineLvl w:val="3"/>
              <w:rPr>
                <w:rFonts w:ascii="Arial" w:hAnsi="Arial"/>
                <w:b/>
                <w:sz w:val="22"/>
                <w:szCs w:val="22"/>
              </w:rPr>
            </w:pPr>
            <w:r w:rsidRPr="00C832FB">
              <w:rPr>
                <w:rFonts w:ascii="Arial" w:hAnsi="Arial"/>
                <w:b/>
                <w:sz w:val="22"/>
                <w:szCs w:val="22"/>
              </w:rPr>
              <w:t>Injury of face and neck</w:t>
            </w:r>
          </w:p>
        </w:tc>
        <w:tc>
          <w:tcPr>
            <w:tcW w:w="1853" w:type="dxa"/>
          </w:tcPr>
          <w:p w14:paraId="5681D80A" w14:textId="77777777" w:rsidR="003237D9" w:rsidRPr="00FB6331" w:rsidRDefault="003237D9" w:rsidP="003237D9">
            <w:pPr>
              <w:jc w:val="center"/>
              <w:rPr>
                <w:rFonts w:ascii="Arial" w:hAnsi="Arial"/>
                <w:sz w:val="22"/>
                <w:szCs w:val="22"/>
              </w:rPr>
            </w:pPr>
            <w:r>
              <w:rPr>
                <w:rFonts w:ascii="Arial" w:hAnsi="Arial"/>
                <w:sz w:val="22"/>
                <w:szCs w:val="22"/>
              </w:rPr>
              <w:t>959.09</w:t>
            </w:r>
          </w:p>
        </w:tc>
      </w:tr>
      <w:tr w:rsidR="003237D9" w:rsidRPr="00DD62B0" w14:paraId="763723EC" w14:textId="77777777" w:rsidTr="003237D9">
        <w:tc>
          <w:tcPr>
            <w:tcW w:w="3835" w:type="dxa"/>
          </w:tcPr>
          <w:p w14:paraId="033A8682" w14:textId="77777777" w:rsidR="003237D9" w:rsidRPr="00811BCD" w:rsidRDefault="003237D9" w:rsidP="003237D9">
            <w:pPr>
              <w:rPr>
                <w:rFonts w:ascii="Arial" w:hAnsi="Arial"/>
                <w:b/>
                <w:sz w:val="22"/>
                <w:szCs w:val="22"/>
              </w:rPr>
            </w:pPr>
            <w:r w:rsidRPr="00C832FB">
              <w:rPr>
                <w:rFonts w:ascii="Arial" w:hAnsi="Arial"/>
                <w:b/>
                <w:sz w:val="22"/>
                <w:szCs w:val="22"/>
              </w:rPr>
              <w:t>Temporomandibular joint disorders</w:t>
            </w:r>
          </w:p>
        </w:tc>
        <w:tc>
          <w:tcPr>
            <w:tcW w:w="1853" w:type="dxa"/>
          </w:tcPr>
          <w:p w14:paraId="7746E7CA"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 </w:t>
            </w:r>
          </w:p>
        </w:tc>
      </w:tr>
      <w:tr w:rsidR="003237D9" w:rsidRPr="00DD62B0" w14:paraId="5631B275" w14:textId="77777777" w:rsidTr="003237D9">
        <w:tc>
          <w:tcPr>
            <w:tcW w:w="3835" w:type="dxa"/>
          </w:tcPr>
          <w:p w14:paraId="3C6A0919" w14:textId="77777777" w:rsidR="003237D9" w:rsidRPr="00811BCD" w:rsidRDefault="003237D9" w:rsidP="003237D9">
            <w:pPr>
              <w:rPr>
                <w:rFonts w:ascii="Arial" w:hAnsi="Arial"/>
                <w:b/>
                <w:sz w:val="22"/>
                <w:szCs w:val="22"/>
              </w:rPr>
            </w:pPr>
            <w:r w:rsidRPr="00C832FB">
              <w:rPr>
                <w:rFonts w:ascii="Arial" w:hAnsi="Arial"/>
                <w:sz w:val="22"/>
                <w:szCs w:val="22"/>
              </w:rPr>
              <w:t>Temporomandibular joint disorders, unspecified</w:t>
            </w:r>
          </w:p>
        </w:tc>
        <w:tc>
          <w:tcPr>
            <w:tcW w:w="1853" w:type="dxa"/>
          </w:tcPr>
          <w:p w14:paraId="4AEBE15E"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524.60 </w:t>
            </w:r>
          </w:p>
        </w:tc>
      </w:tr>
      <w:tr w:rsidR="003237D9" w:rsidRPr="00DD62B0" w14:paraId="35952358" w14:textId="77777777" w:rsidTr="003237D9">
        <w:tc>
          <w:tcPr>
            <w:tcW w:w="3835" w:type="dxa"/>
          </w:tcPr>
          <w:p w14:paraId="4B980E24" w14:textId="77777777" w:rsidR="003237D9" w:rsidRPr="00811BCD" w:rsidRDefault="003237D9" w:rsidP="003237D9">
            <w:pPr>
              <w:rPr>
                <w:rFonts w:ascii="Arial" w:hAnsi="Arial"/>
                <w:b/>
                <w:sz w:val="22"/>
                <w:szCs w:val="22"/>
              </w:rPr>
            </w:pPr>
            <w:r w:rsidRPr="00C832FB">
              <w:rPr>
                <w:rFonts w:ascii="Arial" w:hAnsi="Arial"/>
                <w:sz w:val="22"/>
                <w:szCs w:val="22"/>
              </w:rPr>
              <w:t>Temporomandibular joint disorders, adhesions and ankylosis (bony or fibrous)</w:t>
            </w:r>
          </w:p>
        </w:tc>
        <w:tc>
          <w:tcPr>
            <w:tcW w:w="1853" w:type="dxa"/>
          </w:tcPr>
          <w:p w14:paraId="23635A8A"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524.61 </w:t>
            </w:r>
          </w:p>
        </w:tc>
      </w:tr>
      <w:tr w:rsidR="003237D9" w:rsidRPr="00DD62B0" w14:paraId="0796483B" w14:textId="77777777" w:rsidTr="003237D9">
        <w:tc>
          <w:tcPr>
            <w:tcW w:w="3835" w:type="dxa"/>
          </w:tcPr>
          <w:p w14:paraId="3579BE30" w14:textId="77777777" w:rsidR="003237D9" w:rsidRPr="00811BCD" w:rsidRDefault="003237D9" w:rsidP="003237D9">
            <w:pPr>
              <w:rPr>
                <w:rFonts w:ascii="Arial" w:hAnsi="Arial"/>
                <w:b/>
                <w:sz w:val="22"/>
                <w:szCs w:val="22"/>
              </w:rPr>
            </w:pPr>
            <w:r w:rsidRPr="00C832FB">
              <w:rPr>
                <w:rFonts w:ascii="Arial" w:hAnsi="Arial"/>
                <w:sz w:val="22"/>
                <w:szCs w:val="22"/>
              </w:rPr>
              <w:t>Temporomandibular joint disorders, arthralgia oftemporomandibular joint</w:t>
            </w:r>
          </w:p>
        </w:tc>
        <w:tc>
          <w:tcPr>
            <w:tcW w:w="1853" w:type="dxa"/>
          </w:tcPr>
          <w:p w14:paraId="1A81FB66"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524.62 </w:t>
            </w:r>
          </w:p>
        </w:tc>
      </w:tr>
      <w:tr w:rsidR="003237D9" w:rsidRPr="00DD62B0" w14:paraId="7E6252EA" w14:textId="77777777" w:rsidTr="003237D9">
        <w:tc>
          <w:tcPr>
            <w:tcW w:w="3835" w:type="dxa"/>
          </w:tcPr>
          <w:p w14:paraId="2B5DC08C" w14:textId="77777777" w:rsidR="003237D9" w:rsidRPr="00811BCD" w:rsidRDefault="003237D9" w:rsidP="003237D9">
            <w:pPr>
              <w:rPr>
                <w:rFonts w:ascii="Arial" w:hAnsi="Arial"/>
                <w:b/>
                <w:sz w:val="22"/>
                <w:szCs w:val="22"/>
              </w:rPr>
            </w:pPr>
            <w:r w:rsidRPr="00C832FB">
              <w:rPr>
                <w:rFonts w:ascii="Arial" w:hAnsi="Arial"/>
                <w:sz w:val="22"/>
                <w:szCs w:val="22"/>
              </w:rPr>
              <w:t>Temporomandibular joint disorders, articular disc disorder (reducing or non-reducing)</w:t>
            </w:r>
          </w:p>
        </w:tc>
        <w:tc>
          <w:tcPr>
            <w:tcW w:w="1853" w:type="dxa"/>
          </w:tcPr>
          <w:p w14:paraId="46B08EC7"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524.63 </w:t>
            </w:r>
          </w:p>
        </w:tc>
      </w:tr>
      <w:tr w:rsidR="003237D9" w:rsidRPr="00DD62B0" w14:paraId="0E95036E" w14:textId="77777777" w:rsidTr="003237D9">
        <w:tc>
          <w:tcPr>
            <w:tcW w:w="3835" w:type="dxa"/>
          </w:tcPr>
          <w:p w14:paraId="1D13C70F" w14:textId="77777777" w:rsidR="003237D9" w:rsidRPr="00811BCD" w:rsidRDefault="003237D9" w:rsidP="003237D9">
            <w:pPr>
              <w:rPr>
                <w:rFonts w:ascii="Arial" w:hAnsi="Arial"/>
                <w:b/>
                <w:sz w:val="22"/>
                <w:szCs w:val="22"/>
              </w:rPr>
            </w:pPr>
            <w:r w:rsidRPr="00C832FB">
              <w:rPr>
                <w:rFonts w:ascii="Arial" w:hAnsi="Arial"/>
                <w:sz w:val="22"/>
                <w:szCs w:val="22"/>
              </w:rPr>
              <w:t>Temporomandibular joint sounds on opening and/or closing the jaw</w:t>
            </w:r>
          </w:p>
        </w:tc>
        <w:tc>
          <w:tcPr>
            <w:tcW w:w="1853" w:type="dxa"/>
          </w:tcPr>
          <w:p w14:paraId="1AC83B3B"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524.64 </w:t>
            </w:r>
          </w:p>
        </w:tc>
      </w:tr>
      <w:tr w:rsidR="003237D9" w:rsidRPr="00DD62B0" w14:paraId="0C3AEEE8" w14:textId="77777777" w:rsidTr="003237D9">
        <w:tc>
          <w:tcPr>
            <w:tcW w:w="3835" w:type="dxa"/>
          </w:tcPr>
          <w:p w14:paraId="05B140E5" w14:textId="77777777" w:rsidR="003237D9" w:rsidRPr="00811BCD" w:rsidRDefault="003237D9" w:rsidP="003237D9">
            <w:pPr>
              <w:rPr>
                <w:rFonts w:ascii="Arial" w:hAnsi="Arial"/>
                <w:b/>
                <w:sz w:val="22"/>
                <w:szCs w:val="22"/>
              </w:rPr>
            </w:pPr>
            <w:r w:rsidRPr="00C832FB">
              <w:rPr>
                <w:rFonts w:ascii="Arial" w:hAnsi="Arial"/>
                <w:sz w:val="22"/>
                <w:szCs w:val="22"/>
              </w:rPr>
              <w:t>Other specified temporomandibular joint disorders</w:t>
            </w:r>
          </w:p>
        </w:tc>
        <w:tc>
          <w:tcPr>
            <w:tcW w:w="1853" w:type="dxa"/>
          </w:tcPr>
          <w:p w14:paraId="7C1351ED" w14:textId="77777777" w:rsidR="003237D9" w:rsidRPr="00D37B5E" w:rsidRDefault="003237D9" w:rsidP="003237D9">
            <w:pPr>
              <w:jc w:val="center"/>
              <w:rPr>
                <w:rFonts w:ascii="Arial" w:hAnsi="Arial"/>
                <w:sz w:val="22"/>
                <w:szCs w:val="22"/>
              </w:rPr>
            </w:pPr>
            <w:r w:rsidRPr="00C832FB">
              <w:rPr>
                <w:rFonts w:ascii="Arial" w:hAnsi="Arial"/>
                <w:sz w:val="22"/>
                <w:szCs w:val="22"/>
              </w:rPr>
              <w:t xml:space="preserve">524.69 </w:t>
            </w:r>
          </w:p>
        </w:tc>
      </w:tr>
      <w:tr w:rsidR="003237D9" w:rsidRPr="00DD62B0" w14:paraId="230B7D82" w14:textId="77777777" w:rsidTr="003237D9">
        <w:tc>
          <w:tcPr>
            <w:tcW w:w="3835" w:type="dxa"/>
          </w:tcPr>
          <w:p w14:paraId="4BEBECDC" w14:textId="77777777" w:rsidR="003237D9" w:rsidRPr="00C832FB" w:rsidRDefault="003237D9" w:rsidP="003237D9">
            <w:pPr>
              <w:spacing w:before="100" w:beforeAutospacing="1" w:after="100" w:afterAutospacing="1"/>
              <w:outlineLvl w:val="3"/>
              <w:rPr>
                <w:rFonts w:ascii="Arial" w:hAnsi="Arial"/>
                <w:b/>
                <w:sz w:val="22"/>
                <w:szCs w:val="22"/>
              </w:rPr>
            </w:pPr>
            <w:r w:rsidRPr="00C832FB">
              <w:rPr>
                <w:rFonts w:ascii="Arial" w:hAnsi="Arial"/>
                <w:b/>
                <w:sz w:val="22"/>
                <w:szCs w:val="22"/>
              </w:rPr>
              <w:t>Benign neo cranial nerve</w:t>
            </w:r>
          </w:p>
        </w:tc>
        <w:tc>
          <w:tcPr>
            <w:tcW w:w="1853" w:type="dxa"/>
          </w:tcPr>
          <w:p w14:paraId="34EA7EB4" w14:textId="77777777" w:rsidR="003237D9" w:rsidRPr="00C832FB" w:rsidRDefault="003237D9" w:rsidP="003237D9">
            <w:pPr>
              <w:spacing w:before="100" w:beforeAutospacing="1" w:after="100" w:afterAutospacing="1"/>
              <w:jc w:val="center"/>
              <w:outlineLvl w:val="3"/>
              <w:rPr>
                <w:rFonts w:ascii="Arial" w:hAnsi="Arial"/>
                <w:b/>
                <w:sz w:val="22"/>
                <w:szCs w:val="22"/>
              </w:rPr>
            </w:pPr>
            <w:r w:rsidRPr="00C832FB">
              <w:rPr>
                <w:rFonts w:ascii="Arial" w:hAnsi="Arial"/>
                <w:b/>
                <w:sz w:val="22"/>
                <w:szCs w:val="22"/>
              </w:rPr>
              <w:t>225.1</w:t>
            </w:r>
          </w:p>
        </w:tc>
      </w:tr>
      <w:tr w:rsidR="003237D9" w:rsidRPr="00DD62B0" w14:paraId="607266BA" w14:textId="77777777" w:rsidTr="003237D9">
        <w:tc>
          <w:tcPr>
            <w:tcW w:w="3835" w:type="dxa"/>
          </w:tcPr>
          <w:p w14:paraId="0ADAADF6" w14:textId="77777777" w:rsidR="003237D9" w:rsidRPr="00C832FB" w:rsidRDefault="003237D9" w:rsidP="003237D9">
            <w:pPr>
              <w:spacing w:before="100" w:beforeAutospacing="1" w:after="100" w:afterAutospacing="1"/>
              <w:outlineLvl w:val="3"/>
              <w:rPr>
                <w:rFonts w:ascii="Arial" w:hAnsi="Arial"/>
                <w:b/>
                <w:sz w:val="22"/>
                <w:szCs w:val="22"/>
              </w:rPr>
            </w:pPr>
            <w:r w:rsidRPr="00C832FB">
              <w:rPr>
                <w:rFonts w:ascii="Arial" w:hAnsi="Arial"/>
                <w:b/>
                <w:sz w:val="22"/>
                <w:szCs w:val="22"/>
              </w:rPr>
              <w:t>Malignant neoplasm of cranial nerves</w:t>
            </w:r>
          </w:p>
        </w:tc>
        <w:tc>
          <w:tcPr>
            <w:tcW w:w="1853" w:type="dxa"/>
          </w:tcPr>
          <w:p w14:paraId="02505FA8" w14:textId="77777777" w:rsidR="003237D9" w:rsidRPr="00C832FB" w:rsidRDefault="003237D9" w:rsidP="003237D9">
            <w:pPr>
              <w:spacing w:before="100" w:beforeAutospacing="1" w:after="100" w:afterAutospacing="1"/>
              <w:jc w:val="center"/>
              <w:outlineLvl w:val="3"/>
              <w:rPr>
                <w:rFonts w:ascii="Arial" w:hAnsi="Arial"/>
                <w:b/>
                <w:sz w:val="22"/>
                <w:szCs w:val="22"/>
              </w:rPr>
            </w:pPr>
            <w:r w:rsidRPr="00C832FB">
              <w:rPr>
                <w:rFonts w:ascii="Arial" w:hAnsi="Arial"/>
                <w:b/>
                <w:sz w:val="22"/>
                <w:szCs w:val="22"/>
              </w:rPr>
              <w:t>192.0</w:t>
            </w:r>
          </w:p>
        </w:tc>
      </w:tr>
    </w:tbl>
    <w:p w14:paraId="1FDBDE58" w14:textId="77777777" w:rsidR="003237D9" w:rsidRDefault="003237D9" w:rsidP="003237D9">
      <w:pPr>
        <w:rPr>
          <w:rFonts w:ascii="Arial" w:hAnsi="Arial"/>
          <w:sz w:val="22"/>
          <w:szCs w:val="22"/>
        </w:rPr>
      </w:pPr>
    </w:p>
    <w:p w14:paraId="50ED883F" w14:textId="77777777" w:rsidR="003237D9" w:rsidRDefault="003237D9" w:rsidP="003237D9">
      <w:pPr>
        <w:rPr>
          <w:rFonts w:ascii="Arial" w:hAnsi="Arial"/>
          <w:sz w:val="22"/>
          <w:szCs w:val="22"/>
        </w:rPr>
      </w:pPr>
    </w:p>
    <w:p w14:paraId="4390AE28" w14:textId="77777777" w:rsidR="003237D9" w:rsidRDefault="003237D9" w:rsidP="003237D9">
      <w:pPr>
        <w:rPr>
          <w:rFonts w:ascii="Arial" w:hAnsi="Arial"/>
          <w:sz w:val="22"/>
          <w:szCs w:val="22"/>
        </w:rPr>
      </w:pPr>
    </w:p>
    <w:p w14:paraId="20760322" w14:textId="77777777" w:rsidR="003237D9" w:rsidRDefault="003237D9" w:rsidP="003237D9">
      <w:pPr>
        <w:rPr>
          <w:rFonts w:ascii="Arial" w:hAnsi="Arial"/>
          <w:sz w:val="22"/>
          <w:szCs w:val="22"/>
        </w:rPr>
      </w:pPr>
    </w:p>
    <w:p w14:paraId="6A62F795" w14:textId="77777777" w:rsidR="003237D9" w:rsidRDefault="003237D9" w:rsidP="00D83FD3">
      <w:pPr>
        <w:outlineLvl w:val="0"/>
        <w:rPr>
          <w:rFonts w:ascii="Arial" w:hAnsi="Arial"/>
          <w:sz w:val="22"/>
          <w:szCs w:val="22"/>
        </w:rPr>
      </w:pPr>
      <w:r>
        <w:rPr>
          <w:rFonts w:ascii="Arial" w:hAnsi="Arial"/>
          <w:sz w:val="22"/>
          <w:szCs w:val="22"/>
        </w:rPr>
        <w:t>Table 4. Patients in eMERGE with Tinnitus</w:t>
      </w:r>
    </w:p>
    <w:p w14:paraId="71C0ECDD" w14:textId="77777777" w:rsidR="003237D9" w:rsidRDefault="003237D9" w:rsidP="003237D9">
      <w:pPr>
        <w:tabs>
          <w:tab w:val="left" w:pos="7282"/>
        </w:tabs>
        <w:rPr>
          <w:rFonts w:asciiTheme="majorHAnsi" w:hAnsiTheme="majorHAnsi"/>
          <w:sz w:val="22"/>
        </w:rPr>
      </w:pPr>
      <w:r>
        <w:rPr>
          <w:rFonts w:ascii="Arial" w:hAnsi="Arial"/>
          <w:noProof/>
          <w:sz w:val="22"/>
          <w:szCs w:val="22"/>
        </w:rPr>
        <w:drawing>
          <wp:inline distT="0" distB="0" distL="0" distR="0" wp14:anchorId="403692AE" wp14:editId="08A5EA04">
            <wp:extent cx="6858000" cy="23996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9-12 at 9.49.11 AM.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2399665"/>
                    </a:xfrm>
                    <a:prstGeom prst="rect">
                      <a:avLst/>
                    </a:prstGeom>
                  </pic:spPr>
                </pic:pic>
              </a:graphicData>
            </a:graphic>
          </wp:inline>
        </w:drawing>
      </w:r>
    </w:p>
    <w:p w14:paraId="114BBD0B" w14:textId="77777777" w:rsidR="003237D9" w:rsidRDefault="003237D9" w:rsidP="003237D9">
      <w:pPr>
        <w:tabs>
          <w:tab w:val="left" w:pos="7282"/>
        </w:tabs>
        <w:rPr>
          <w:rFonts w:asciiTheme="majorHAnsi" w:hAnsiTheme="majorHAnsi"/>
          <w:sz w:val="22"/>
        </w:rPr>
      </w:pPr>
    </w:p>
    <w:p w14:paraId="21A0120F" w14:textId="77777777" w:rsidR="003237D9" w:rsidRDefault="003237D9" w:rsidP="003237D9">
      <w:pPr>
        <w:tabs>
          <w:tab w:val="left" w:pos="7282"/>
        </w:tabs>
        <w:rPr>
          <w:rFonts w:asciiTheme="majorHAnsi" w:hAnsiTheme="majorHAnsi"/>
          <w:sz w:val="22"/>
        </w:rPr>
      </w:pPr>
    </w:p>
    <w:p w14:paraId="14E192BB" w14:textId="77777777" w:rsidR="003237D9" w:rsidRDefault="003237D9" w:rsidP="003237D9">
      <w:pPr>
        <w:tabs>
          <w:tab w:val="left" w:pos="7282"/>
        </w:tabs>
        <w:rPr>
          <w:rFonts w:asciiTheme="majorHAnsi" w:hAnsiTheme="majorHAnsi"/>
          <w:sz w:val="22"/>
        </w:rPr>
      </w:pPr>
    </w:p>
    <w:p w14:paraId="2CC6DC23" w14:textId="77777777" w:rsidR="003237D9" w:rsidRDefault="003237D9" w:rsidP="003237D9">
      <w:pPr>
        <w:tabs>
          <w:tab w:val="left" w:pos="7282"/>
        </w:tabs>
        <w:rPr>
          <w:rFonts w:asciiTheme="majorHAnsi" w:hAnsiTheme="majorHAnsi"/>
          <w:sz w:val="22"/>
        </w:rPr>
      </w:pPr>
    </w:p>
    <w:p w14:paraId="63F7FA23" w14:textId="77777777" w:rsidR="003237D9" w:rsidRDefault="003237D9" w:rsidP="003237D9">
      <w:pPr>
        <w:tabs>
          <w:tab w:val="left" w:pos="7282"/>
        </w:tabs>
        <w:rPr>
          <w:rFonts w:asciiTheme="majorHAnsi" w:hAnsiTheme="majorHAnsi"/>
          <w:sz w:val="22"/>
        </w:rPr>
      </w:pPr>
    </w:p>
    <w:p w14:paraId="3B43FF3C" w14:textId="77777777" w:rsidR="003237D9" w:rsidRDefault="003237D9" w:rsidP="003237D9">
      <w:pPr>
        <w:tabs>
          <w:tab w:val="left" w:pos="7282"/>
        </w:tabs>
        <w:rPr>
          <w:rFonts w:asciiTheme="majorHAnsi" w:hAnsiTheme="majorHAnsi"/>
          <w:sz w:val="22"/>
        </w:rPr>
      </w:pPr>
    </w:p>
    <w:p w14:paraId="3AA37791" w14:textId="77777777" w:rsidR="003237D9" w:rsidRDefault="003237D9" w:rsidP="003237D9">
      <w:pPr>
        <w:tabs>
          <w:tab w:val="left" w:pos="7282"/>
        </w:tabs>
        <w:rPr>
          <w:rFonts w:asciiTheme="majorHAnsi" w:hAnsiTheme="majorHAnsi"/>
          <w:sz w:val="22"/>
        </w:rPr>
      </w:pPr>
    </w:p>
    <w:p w14:paraId="2C2EB631" w14:textId="77777777" w:rsidR="003237D9" w:rsidRDefault="003237D9" w:rsidP="003237D9">
      <w:pPr>
        <w:tabs>
          <w:tab w:val="left" w:pos="7282"/>
        </w:tabs>
        <w:rPr>
          <w:rFonts w:asciiTheme="majorHAnsi" w:hAnsiTheme="majorHAnsi"/>
          <w:sz w:val="22"/>
        </w:rPr>
      </w:pPr>
    </w:p>
    <w:p w14:paraId="17103857" w14:textId="77777777" w:rsidR="003237D9" w:rsidRDefault="003237D9" w:rsidP="003237D9">
      <w:pPr>
        <w:tabs>
          <w:tab w:val="left" w:pos="7282"/>
        </w:tabs>
        <w:rPr>
          <w:rFonts w:asciiTheme="majorHAnsi" w:hAnsiTheme="majorHAnsi"/>
          <w:sz w:val="22"/>
        </w:rPr>
      </w:pPr>
    </w:p>
    <w:p w14:paraId="644E2078" w14:textId="77777777" w:rsidR="003237D9" w:rsidRDefault="003237D9" w:rsidP="003237D9">
      <w:pPr>
        <w:tabs>
          <w:tab w:val="left" w:pos="7282"/>
        </w:tabs>
        <w:rPr>
          <w:rFonts w:asciiTheme="majorHAnsi" w:hAnsiTheme="majorHAnsi"/>
          <w:sz w:val="22"/>
        </w:rPr>
      </w:pPr>
    </w:p>
    <w:p w14:paraId="244084A5" w14:textId="77777777" w:rsidR="003237D9" w:rsidRDefault="003237D9" w:rsidP="003237D9">
      <w:pPr>
        <w:tabs>
          <w:tab w:val="left" w:pos="7282"/>
        </w:tabs>
        <w:rPr>
          <w:rFonts w:asciiTheme="majorHAnsi" w:hAnsiTheme="majorHAnsi"/>
          <w:sz w:val="22"/>
        </w:rPr>
      </w:pPr>
    </w:p>
    <w:p w14:paraId="5A2D7ABE" w14:textId="77777777" w:rsidR="003237D9" w:rsidRDefault="003237D9" w:rsidP="003237D9">
      <w:pPr>
        <w:tabs>
          <w:tab w:val="left" w:pos="7282"/>
        </w:tabs>
        <w:rPr>
          <w:rFonts w:asciiTheme="majorHAnsi" w:hAnsiTheme="majorHAnsi"/>
          <w:sz w:val="22"/>
        </w:rPr>
      </w:pPr>
    </w:p>
    <w:p w14:paraId="1DCAABD5" w14:textId="77777777" w:rsidR="003237D9" w:rsidRDefault="003237D9" w:rsidP="003237D9">
      <w:pPr>
        <w:tabs>
          <w:tab w:val="left" w:pos="7282"/>
        </w:tabs>
        <w:rPr>
          <w:rFonts w:asciiTheme="majorHAnsi" w:hAnsiTheme="majorHAnsi"/>
          <w:sz w:val="22"/>
        </w:rPr>
      </w:pPr>
    </w:p>
    <w:p w14:paraId="032ED7EF" w14:textId="77777777" w:rsidR="003237D9" w:rsidRDefault="003237D9" w:rsidP="003237D9">
      <w:pPr>
        <w:tabs>
          <w:tab w:val="left" w:pos="7282"/>
        </w:tabs>
        <w:rPr>
          <w:rFonts w:asciiTheme="majorHAnsi" w:hAnsiTheme="majorHAnsi"/>
          <w:sz w:val="22"/>
        </w:rPr>
      </w:pPr>
    </w:p>
    <w:p w14:paraId="371E9F3A" w14:textId="77777777" w:rsidR="003237D9" w:rsidRDefault="003237D9" w:rsidP="003237D9">
      <w:pPr>
        <w:tabs>
          <w:tab w:val="left" w:pos="7282"/>
        </w:tabs>
        <w:rPr>
          <w:rFonts w:asciiTheme="majorHAnsi" w:hAnsiTheme="majorHAnsi"/>
          <w:sz w:val="22"/>
        </w:rPr>
      </w:pPr>
    </w:p>
    <w:p w14:paraId="2CCF3EC7" w14:textId="77777777" w:rsidR="003237D9" w:rsidRDefault="003237D9" w:rsidP="003237D9">
      <w:pPr>
        <w:tabs>
          <w:tab w:val="left" w:pos="7282"/>
        </w:tabs>
        <w:rPr>
          <w:rFonts w:asciiTheme="majorHAnsi" w:hAnsiTheme="majorHAnsi"/>
          <w:sz w:val="22"/>
        </w:rPr>
      </w:pPr>
    </w:p>
    <w:p w14:paraId="25A82672" w14:textId="77777777" w:rsidR="003237D9" w:rsidRDefault="003237D9" w:rsidP="003237D9">
      <w:pPr>
        <w:tabs>
          <w:tab w:val="left" w:pos="7282"/>
        </w:tabs>
        <w:rPr>
          <w:rFonts w:asciiTheme="majorHAnsi" w:hAnsiTheme="majorHAnsi"/>
          <w:sz w:val="22"/>
        </w:rPr>
      </w:pPr>
    </w:p>
    <w:p w14:paraId="3ED7A833" w14:textId="77777777" w:rsidR="003237D9" w:rsidRDefault="003237D9" w:rsidP="003237D9">
      <w:pPr>
        <w:tabs>
          <w:tab w:val="left" w:pos="7282"/>
        </w:tabs>
        <w:rPr>
          <w:rFonts w:asciiTheme="majorHAnsi" w:hAnsiTheme="majorHAnsi"/>
          <w:sz w:val="22"/>
        </w:rPr>
      </w:pPr>
    </w:p>
    <w:p w14:paraId="725C7C9F" w14:textId="77777777" w:rsidR="003237D9" w:rsidRDefault="003237D9" w:rsidP="003237D9">
      <w:pPr>
        <w:tabs>
          <w:tab w:val="left" w:pos="7282"/>
        </w:tabs>
        <w:rPr>
          <w:rFonts w:asciiTheme="majorHAnsi" w:hAnsiTheme="majorHAnsi"/>
          <w:sz w:val="22"/>
        </w:rPr>
      </w:pPr>
    </w:p>
    <w:p w14:paraId="6125E6A2" w14:textId="77777777" w:rsidR="003237D9" w:rsidRDefault="003237D9" w:rsidP="003237D9">
      <w:pPr>
        <w:tabs>
          <w:tab w:val="left" w:pos="7282"/>
        </w:tabs>
        <w:rPr>
          <w:rFonts w:asciiTheme="majorHAnsi" w:hAnsiTheme="majorHAnsi"/>
          <w:sz w:val="22"/>
        </w:rPr>
      </w:pPr>
    </w:p>
    <w:p w14:paraId="060DACE5" w14:textId="77777777" w:rsidR="003237D9" w:rsidRDefault="003237D9" w:rsidP="003237D9">
      <w:pPr>
        <w:tabs>
          <w:tab w:val="left" w:pos="7282"/>
        </w:tabs>
        <w:rPr>
          <w:rFonts w:asciiTheme="majorHAnsi" w:hAnsiTheme="majorHAnsi"/>
          <w:sz w:val="22"/>
        </w:rPr>
      </w:pPr>
    </w:p>
    <w:p w14:paraId="55AE9113" w14:textId="77777777" w:rsidR="003237D9" w:rsidRDefault="003237D9" w:rsidP="003237D9">
      <w:pPr>
        <w:tabs>
          <w:tab w:val="left" w:pos="7282"/>
        </w:tabs>
        <w:rPr>
          <w:rFonts w:asciiTheme="majorHAnsi" w:hAnsiTheme="majorHAnsi"/>
          <w:sz w:val="22"/>
        </w:rPr>
      </w:pPr>
    </w:p>
    <w:p w14:paraId="25007579" w14:textId="77777777" w:rsidR="003237D9" w:rsidRPr="003237D9" w:rsidRDefault="003237D9" w:rsidP="003237D9">
      <w:pPr>
        <w:tabs>
          <w:tab w:val="left" w:pos="7282"/>
        </w:tabs>
        <w:rPr>
          <w:rFonts w:asciiTheme="minorHAnsi" w:hAnsiTheme="minorHAnsi" w:cstheme="minorHAnsi"/>
          <w:sz w:val="22"/>
          <w:szCs w:val="22"/>
        </w:rPr>
      </w:pPr>
    </w:p>
    <w:p w14:paraId="1DA76831" w14:textId="77777777" w:rsidR="003237D9" w:rsidRPr="003237D9" w:rsidRDefault="003237D9" w:rsidP="003237D9">
      <w:pPr>
        <w:tabs>
          <w:tab w:val="left" w:pos="7282"/>
        </w:tabs>
        <w:rPr>
          <w:rFonts w:asciiTheme="minorHAnsi" w:hAnsiTheme="minorHAnsi" w:cstheme="minorHAnsi"/>
          <w:sz w:val="22"/>
          <w:szCs w:val="22"/>
        </w:rPr>
      </w:pPr>
    </w:p>
    <w:p w14:paraId="3A54F359" w14:textId="51B20E25" w:rsidR="003237D9" w:rsidRPr="003237D9" w:rsidRDefault="003237D9" w:rsidP="00EC75EC">
      <w:pPr>
        <w:spacing w:after="160" w:line="259" w:lineRule="auto"/>
        <w:rPr>
          <w:rFonts w:asciiTheme="minorHAnsi" w:hAnsiTheme="minorHAnsi" w:cstheme="minorHAnsi"/>
          <w:sz w:val="22"/>
          <w:szCs w:val="22"/>
        </w:rPr>
      </w:pPr>
      <w:r w:rsidRPr="003237D9">
        <w:rPr>
          <w:rFonts w:asciiTheme="minorHAnsi" w:hAnsiTheme="minorHAnsi" w:cstheme="minorHAnsi"/>
          <w:sz w:val="22"/>
          <w:szCs w:val="22"/>
        </w:rPr>
        <w:t>References</w:t>
      </w:r>
    </w:p>
    <w:p w14:paraId="6808651C"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fldChar w:fldCharType="begin"/>
      </w:r>
      <w:r w:rsidRPr="003237D9">
        <w:rPr>
          <w:rFonts w:asciiTheme="minorHAnsi" w:hAnsiTheme="minorHAnsi" w:cstheme="minorHAnsi"/>
          <w:sz w:val="22"/>
          <w:szCs w:val="22"/>
        </w:rPr>
        <w:instrText xml:space="preserve"> ADDIN EN.REFLIST </w:instrText>
      </w:r>
      <w:r w:rsidRPr="003237D9">
        <w:rPr>
          <w:rFonts w:asciiTheme="minorHAnsi" w:hAnsiTheme="minorHAnsi" w:cstheme="minorHAnsi"/>
          <w:sz w:val="22"/>
          <w:szCs w:val="22"/>
        </w:rPr>
        <w:fldChar w:fldCharType="separate"/>
      </w:r>
      <w:r w:rsidRPr="003237D9">
        <w:rPr>
          <w:rFonts w:asciiTheme="minorHAnsi" w:hAnsiTheme="minorHAnsi" w:cstheme="minorHAnsi"/>
          <w:sz w:val="22"/>
          <w:szCs w:val="22"/>
        </w:rPr>
        <w:t>1.</w:t>
      </w:r>
      <w:r w:rsidRPr="003237D9">
        <w:rPr>
          <w:rFonts w:asciiTheme="minorHAnsi" w:hAnsiTheme="minorHAnsi" w:cstheme="minorHAnsi"/>
          <w:sz w:val="22"/>
          <w:szCs w:val="22"/>
        </w:rPr>
        <w:tab/>
        <w:t>Dasari S, Tchounwou PB. Cisplatin in cancer therapy: molecular mechanisms of action. Eur J Pharmacol. 2014;740:364-78. doi: 10.1016/j.ejphar.2014.07.025. PubMed PMID: 25058905; PMCID: PMC4146684.</w:t>
      </w:r>
    </w:p>
    <w:p w14:paraId="251BE3D3"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2.</w:t>
      </w:r>
      <w:r w:rsidRPr="003237D9">
        <w:rPr>
          <w:rFonts w:asciiTheme="minorHAnsi" w:hAnsiTheme="minorHAnsi" w:cstheme="minorHAnsi"/>
          <w:sz w:val="22"/>
          <w:szCs w:val="22"/>
        </w:rPr>
        <w:tab/>
        <w:t>Siegel RL, Miller KD, Jemal A. Cancer Statistics, 2017. CA Cancer J Clin. 2017;67(1):7-30. doi: 10.3322/caac.21387. PubMed PMID: 28055103.</w:t>
      </w:r>
    </w:p>
    <w:p w14:paraId="39FFEAC6"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3.</w:t>
      </w:r>
      <w:r w:rsidRPr="003237D9">
        <w:rPr>
          <w:rFonts w:asciiTheme="minorHAnsi" w:hAnsiTheme="minorHAnsi" w:cstheme="minorHAnsi"/>
          <w:sz w:val="22"/>
          <w:szCs w:val="22"/>
        </w:rPr>
        <w:tab/>
        <w:t>Hartmann JT, Lipp HP. Toxicity of platinum compounds. Expert Opin Pharmacother. 2003;4(6):889-901. doi: 10.1517/14656566.4.6.889. PubMed PMID: 12783586.</w:t>
      </w:r>
    </w:p>
    <w:p w14:paraId="29DE6E98"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4.</w:t>
      </w:r>
      <w:r w:rsidRPr="003237D9">
        <w:rPr>
          <w:rFonts w:asciiTheme="minorHAnsi" w:hAnsiTheme="minorHAnsi" w:cstheme="minorHAnsi"/>
          <w:sz w:val="22"/>
          <w:szCs w:val="22"/>
        </w:rPr>
        <w:tab/>
        <w:t>Ruggiero A, Trombatore G, Triarico S, Arena R, Ferrara P, Scalzone M, Pierri F, Riccardi R. Platinum compounds in children with cancer: toxicity and clinical management. Anticancer Drugs. 2013;24(10):1007-19. doi: 10.1097/CAD.0b013e3283650bda. PubMed PMID: 23962902.</w:t>
      </w:r>
    </w:p>
    <w:p w14:paraId="55458DB1"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5.</w:t>
      </w:r>
      <w:r w:rsidRPr="003237D9">
        <w:rPr>
          <w:rFonts w:asciiTheme="minorHAnsi" w:hAnsiTheme="minorHAnsi" w:cstheme="minorHAnsi"/>
          <w:sz w:val="22"/>
          <w:szCs w:val="22"/>
        </w:rPr>
        <w:tab/>
        <w:t>Grewal S, Merchant T, Reymond R, McInerney M, Hodge C, Shearer P. Auditory late effects of childhood cancer therapy: a report from the Children's Oncology Group. Pediatrics. 2010;125(4):e938-50. doi: 10.1542/peds.2009-1597. PubMed PMID: 20194279; PMCID: PMC3106205.</w:t>
      </w:r>
    </w:p>
    <w:p w14:paraId="68599C49"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6.</w:t>
      </w:r>
      <w:r w:rsidRPr="003237D9">
        <w:rPr>
          <w:rFonts w:asciiTheme="minorHAnsi" w:hAnsiTheme="minorHAnsi" w:cstheme="minorHAnsi"/>
          <w:sz w:val="22"/>
          <w:szCs w:val="22"/>
        </w:rPr>
        <w:tab/>
        <w:t>Wheeler HE, Gamazon ER, Frisina RD, Perez-Cervantes C, El Charif O, Mapes B, Fossa SD, Feldman DR, Hamilton RJ, Vaughn DJ, Beard CJ, Fung C, Kollmannsberger C, Kim J, Mushiroda T, Kubo M, Ardeshir-Rouhani-Fard S, Einhorn LH, Cox NJ, Dolan ME, Travis LB. Variants in WFS1 and Other Mendelian Deafness Genes Are Associated with Cisplatin-Associated Ototoxicity. Clin Cancer Res. 2017;23(13):3325-33. doi: 10.1158/1078-0432.CCR-16-2809. PubMed PMID: 28039263; PMCID: PMC5493516.</w:t>
      </w:r>
    </w:p>
    <w:p w14:paraId="50CD8651"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7.</w:t>
      </w:r>
      <w:r w:rsidRPr="003237D9">
        <w:rPr>
          <w:rFonts w:asciiTheme="minorHAnsi" w:hAnsiTheme="minorHAnsi" w:cstheme="minorHAnsi"/>
          <w:sz w:val="22"/>
          <w:szCs w:val="22"/>
        </w:rPr>
        <w:tab/>
        <w:t>Xu H, Robinson GW, Huang J, Lim JY, Zhang H, Bass JK, Broniscer A, Chintagumpala M, Bartels U, Gururangan S, Hassall T, Fisher M, Cohn R, Yamashita T, Teitz T, Zuo J, Onar-Thomas A, Gajjar A, Stewart CF, Yang JJ. Common variants in ACYP2 influence susceptibility to cisplatin-induced hearing loss. Nat Genet. 2015;47(3):263-6. doi: 10.1038/ng.3217. PubMed PMID: 25665007; PMCID: PMC4358157.</w:t>
      </w:r>
    </w:p>
    <w:p w14:paraId="77A6BD8B"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8.</w:t>
      </w:r>
      <w:r w:rsidRPr="003237D9">
        <w:rPr>
          <w:rFonts w:asciiTheme="minorHAnsi" w:hAnsiTheme="minorHAnsi" w:cstheme="minorHAnsi"/>
          <w:sz w:val="22"/>
          <w:szCs w:val="22"/>
        </w:rPr>
        <w:tab/>
        <w:t>Han BI, Lee HW, Kim TY, Lim JS, Shin KS. Tinnitus: characteristics, causes, mechanisms, and treatments. J Clin Neurol. 2009;5(1):11-9. doi: 10.3988/jcn.2009.5.1.11. PubMed PMID: 19513328; PMCID: PMC2686891.</w:t>
      </w:r>
    </w:p>
    <w:p w14:paraId="52C281D2"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9.</w:t>
      </w:r>
      <w:r w:rsidRPr="003237D9">
        <w:rPr>
          <w:rFonts w:asciiTheme="minorHAnsi" w:hAnsiTheme="minorHAnsi" w:cstheme="minorHAnsi"/>
          <w:sz w:val="22"/>
          <w:szCs w:val="22"/>
        </w:rPr>
        <w:tab/>
        <w:t>Vona B, Nanda I, Shehata-Dieler W, Haaf T. Genetics of Tinnitus: Still in its Infancy. Front Neurosci. 2017;11:236. doi: 10.3389/fnins.2017.00236. PubMed PMID: 28533738; PMCID: PMC5421307.</w:t>
      </w:r>
    </w:p>
    <w:p w14:paraId="0AFB26BD"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10.</w:t>
      </w:r>
      <w:r w:rsidRPr="003237D9">
        <w:rPr>
          <w:rFonts w:asciiTheme="minorHAnsi" w:hAnsiTheme="minorHAnsi" w:cstheme="minorHAnsi"/>
          <w:sz w:val="22"/>
          <w:szCs w:val="22"/>
        </w:rPr>
        <w:tab/>
        <w:t>Langguth B, Kreuzer PM, Kleinjung T, De Ridder D. Tinnitus: causes and clinical management. Lancet Neurol. 2013;12(9):920-30. doi: 10.1016/S1474-4422(13)70160-1. PubMed PMID: 23948178.</w:t>
      </w:r>
    </w:p>
    <w:p w14:paraId="6009E525"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11.</w:t>
      </w:r>
      <w:r w:rsidRPr="003237D9">
        <w:rPr>
          <w:rFonts w:asciiTheme="minorHAnsi" w:hAnsiTheme="minorHAnsi" w:cstheme="minorHAnsi"/>
          <w:sz w:val="22"/>
          <w:szCs w:val="22"/>
        </w:rPr>
        <w:tab/>
        <w:t>Cianfrone G, Pentangelo D, Cianfrone F, Mazzei F, Turchetta R, Orlando MP, Altissimi G. Pharmacological drugs inducing ototoxicity, vestibular symptoms and tinnitus: a reasoned and updated guide. Eur Rev Med Pharmacol Sci. 2011;15(6):601-36. PubMed PMID: 21796866.</w:t>
      </w:r>
    </w:p>
    <w:p w14:paraId="76A89707"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12.</w:t>
      </w:r>
      <w:r w:rsidRPr="003237D9">
        <w:rPr>
          <w:rFonts w:asciiTheme="minorHAnsi" w:hAnsiTheme="minorHAnsi" w:cstheme="minorHAnsi"/>
          <w:sz w:val="22"/>
          <w:szCs w:val="22"/>
        </w:rPr>
        <w:tab/>
        <w:t>Rybak LP, Mukherjea D, Jajoo S, Ramkumar V. Cisplatin ototoxicity and protection: clinical and experimental studies. Tohoku J Exp Med. 2009;219(3):177-86. PubMed PMID: 19851045; PMCID: PMC2927105.</w:t>
      </w:r>
    </w:p>
    <w:p w14:paraId="3CB6D889"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13.</w:t>
      </w:r>
      <w:r w:rsidRPr="003237D9">
        <w:rPr>
          <w:rFonts w:asciiTheme="minorHAnsi" w:hAnsiTheme="minorHAnsi" w:cstheme="minorHAnsi"/>
          <w:sz w:val="22"/>
          <w:szCs w:val="22"/>
        </w:rPr>
        <w:tab/>
        <w:t>Maas IL, Bruggemann P, Requena T, Bulla J, Edvall NK, Hjelmborg JVB, Szczepek AJ, Canlon B, Mazurek B, Lopez-Escamez JA, Cederroth CR. Genetic susceptibility to bilateral tinnitus in a Swedish twin cohort. Genet Med. 2017;19(9):1007-12. doi: 10.1038/gim.2017.4. PubMed PMID: 28333916; PMCID: PMC5589979.</w:t>
      </w:r>
    </w:p>
    <w:p w14:paraId="4D9DD650"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14.</w:t>
      </w:r>
      <w:r w:rsidRPr="003237D9">
        <w:rPr>
          <w:rFonts w:asciiTheme="minorHAnsi" w:hAnsiTheme="minorHAnsi" w:cstheme="minorHAnsi"/>
          <w:sz w:val="22"/>
          <w:szCs w:val="22"/>
        </w:rPr>
        <w:tab/>
        <w:t>Gilles A, Van Camp G, Van de Heyning P, Fransen E. A Pilot Genome-Wide Association Study Identifies Potential Metabolic Pathways Involved in Tinnitus. Front Neurosci. 2017;11:71. doi: 10.3389/fnins.2017.00071. PubMed PMID: 28303087; PMCID: PMC5332393.</w:t>
      </w:r>
    </w:p>
    <w:p w14:paraId="3B338D09"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15.</w:t>
      </w:r>
      <w:r w:rsidRPr="003237D9">
        <w:rPr>
          <w:rFonts w:asciiTheme="minorHAnsi" w:hAnsiTheme="minorHAnsi" w:cstheme="minorHAnsi"/>
          <w:sz w:val="22"/>
          <w:szCs w:val="22"/>
        </w:rPr>
        <w:tab/>
        <w:t>Mandic A, Hansson J, Linder S, Shoshan MC. Cisplatin induces endoplasmic reticulum stress and nucleus-independent apoptotic signaling. J Biol Chem. 2003;278(11):9100-6. doi: 10.1074/jbc.M210284200. PubMed PMID: 12509415.</w:t>
      </w:r>
    </w:p>
    <w:p w14:paraId="43B6612B"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16.</w:t>
      </w:r>
      <w:r w:rsidRPr="003237D9">
        <w:rPr>
          <w:rFonts w:asciiTheme="minorHAnsi" w:hAnsiTheme="minorHAnsi" w:cstheme="minorHAnsi"/>
          <w:sz w:val="22"/>
          <w:szCs w:val="22"/>
        </w:rPr>
        <w:tab/>
        <w:t>Yu F, Megyesi J, Price PM. Cytoplasmic initiation of cisplatin cytotoxicity. Am J Physiol Renal Physiol. 2008;295(1):F44-52. doi: 10.1152/ajprenal.00593.2007. PubMed PMID: 18400869; PMCID: PMC2494516.</w:t>
      </w:r>
    </w:p>
    <w:p w14:paraId="46BA92BA"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17.</w:t>
      </w:r>
      <w:r w:rsidRPr="003237D9">
        <w:rPr>
          <w:rFonts w:asciiTheme="minorHAnsi" w:hAnsiTheme="minorHAnsi" w:cstheme="minorHAnsi"/>
          <w:sz w:val="22"/>
          <w:szCs w:val="22"/>
        </w:rPr>
        <w:tab/>
        <w:t>Brydoy M, Oldenburg J, Klepp O, Bremnes RM, Wist EA, Wentzel-Larsen T, Hauge ER, Dahl O, Fossa SD. Observational study of prevalence of long-term Raynaud-like phenomena and neurological side effects in testicular cancer survivors. J Natl Cancer Inst. 2009;101(24):1682-95. doi: 10.1093/jnci/djp413. PubMed PMID: 19940282; PMCID: PMC2794301.</w:t>
      </w:r>
    </w:p>
    <w:p w14:paraId="7E9BB6D1"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18.</w:t>
      </w:r>
      <w:r w:rsidRPr="003237D9">
        <w:rPr>
          <w:rFonts w:asciiTheme="minorHAnsi" w:hAnsiTheme="minorHAnsi" w:cstheme="minorHAnsi"/>
          <w:sz w:val="22"/>
          <w:szCs w:val="22"/>
        </w:rPr>
        <w:tab/>
        <w:t xml:space="preserve">Frisina RD, Wheeler HE, Fossa SD, Kerns SL, Fung C, Sesso HD, Monahan PO, Feldman DR, Hamilton R, Vaughn DJ, Beard CJ, Budnick A, Johnson EM, Ardeshir-Rouhani-Fard S, Einhorn LH, Lipshultz SE, Dolan ME, Travis LB. Comprehensive Audiometric Analysis of Hearing Impairment and Tinnitus After Cisplatin-Based Chemotherapy in Survivors of Adult-Onset Cancer. J Clin Oncol. 2016;34(23):2712-20. doi: 10.1200/JCO.2016.66.8822. PubMed PMID: 27354478; PMCID: PMC5019759 online at </w:t>
      </w:r>
      <w:hyperlink r:id="rId11" w:history="1">
        <w:r w:rsidRPr="003237D9">
          <w:rPr>
            <w:rStyle w:val="Hyperlink"/>
            <w:rFonts w:asciiTheme="minorHAnsi" w:hAnsiTheme="minorHAnsi" w:cstheme="minorHAnsi"/>
            <w:sz w:val="22"/>
            <w:szCs w:val="22"/>
          </w:rPr>
          <w:t>www.jco.org</w:t>
        </w:r>
      </w:hyperlink>
      <w:r w:rsidRPr="003237D9">
        <w:rPr>
          <w:rFonts w:asciiTheme="minorHAnsi" w:hAnsiTheme="minorHAnsi" w:cstheme="minorHAnsi"/>
          <w:sz w:val="22"/>
          <w:szCs w:val="22"/>
        </w:rPr>
        <w:t>. Author contributions are found at the end of this article.</w:t>
      </w:r>
    </w:p>
    <w:p w14:paraId="36C17A8B"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19.</w:t>
      </w:r>
      <w:r w:rsidRPr="003237D9">
        <w:rPr>
          <w:rFonts w:asciiTheme="minorHAnsi" w:hAnsiTheme="minorHAnsi" w:cstheme="minorHAnsi"/>
          <w:sz w:val="22"/>
          <w:szCs w:val="22"/>
        </w:rPr>
        <w:tab/>
        <w:t>Spracklen TF, Whitehorn H, Vorster AA, Ramma L, Dalvie S, Ramesar RS. Genetic variation in Otos is associated with cisplatin-induced ototoxicity. Pharmacogenomics. 2014;15(13):1667-76. doi: 10.2217/pgs.14.112. PubMed PMID: 25410892.</w:t>
      </w:r>
    </w:p>
    <w:p w14:paraId="378701D6"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20.</w:t>
      </w:r>
      <w:r w:rsidRPr="003237D9">
        <w:rPr>
          <w:rFonts w:asciiTheme="minorHAnsi" w:hAnsiTheme="minorHAnsi" w:cstheme="minorHAnsi"/>
          <w:sz w:val="22"/>
          <w:szCs w:val="22"/>
        </w:rPr>
        <w:tab/>
        <w:t>Zhuo XL, Wang Y, Zhuo WL, Zhang YS, Wei YJ, Zhang XY. Adenoviral-mediated up-regulation of Otos, a novel specific cochlear gene, decreases cisplatin-induced apoptosis of cultured spiral ligament fibrocytes via MAPK/mitochondrial pathway. Toxicology. 2008;248(1):33-8. doi: 10.1016/j.tox.2008.03.004. PubMed PMID: 18403086.</w:t>
      </w:r>
    </w:p>
    <w:p w14:paraId="515E3254"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21.</w:t>
      </w:r>
      <w:r w:rsidRPr="003237D9">
        <w:rPr>
          <w:rFonts w:asciiTheme="minorHAnsi" w:hAnsiTheme="minorHAnsi" w:cstheme="minorHAnsi"/>
          <w:sz w:val="22"/>
          <w:szCs w:val="22"/>
        </w:rPr>
        <w:tab/>
        <w:t>Gamazon ER, Wheeler HE, Shah KP, Mozaffari SV, Aquino-Michaels K, Carroll RJ, Eyler AE, Denny JC, Consortium GT, Nicolae DL, Cox NJ, Im HK. A gene-based association method for mapping traits using reference transcriptome data. Nat Genet. 2015;47(9):1091-8. doi: 10.1038/ng.3367. PubMed PMID: 26258848; PMCID: PMC4552594.</w:t>
      </w:r>
    </w:p>
    <w:p w14:paraId="25BD9436" w14:textId="77777777" w:rsidR="003237D9" w:rsidRPr="003237D9" w:rsidRDefault="003237D9" w:rsidP="003237D9">
      <w:pPr>
        <w:pStyle w:val="EndNoteBibliography"/>
        <w:rPr>
          <w:rFonts w:asciiTheme="minorHAnsi" w:hAnsiTheme="minorHAnsi" w:cstheme="minorHAnsi"/>
          <w:sz w:val="22"/>
          <w:szCs w:val="22"/>
        </w:rPr>
      </w:pPr>
      <w:r w:rsidRPr="003237D9">
        <w:rPr>
          <w:rFonts w:asciiTheme="minorHAnsi" w:hAnsiTheme="minorHAnsi" w:cstheme="minorHAnsi"/>
          <w:sz w:val="22"/>
          <w:szCs w:val="22"/>
        </w:rPr>
        <w:t>22.</w:t>
      </w:r>
      <w:r w:rsidRPr="003237D9">
        <w:rPr>
          <w:rFonts w:asciiTheme="minorHAnsi" w:hAnsiTheme="minorHAnsi" w:cstheme="minorHAnsi"/>
          <w:sz w:val="22"/>
          <w:szCs w:val="22"/>
        </w:rPr>
        <w:tab/>
        <w:t>Dupont J, White PJ, Feldman EB. Saturated and hydrogenated fats in food in relation to health. J Am Coll Nutr. 1991;10(6):577-92. PubMed PMID: 1770190.</w:t>
      </w:r>
    </w:p>
    <w:p w14:paraId="74EBB155" w14:textId="77777777" w:rsidR="003237D9" w:rsidRPr="003237D9" w:rsidRDefault="003237D9" w:rsidP="003237D9">
      <w:pPr>
        <w:tabs>
          <w:tab w:val="left" w:pos="7282"/>
        </w:tabs>
        <w:rPr>
          <w:rFonts w:asciiTheme="majorHAnsi" w:hAnsiTheme="majorHAnsi"/>
          <w:sz w:val="22"/>
        </w:rPr>
      </w:pPr>
      <w:r w:rsidRPr="003237D9">
        <w:rPr>
          <w:rFonts w:asciiTheme="minorHAnsi" w:hAnsiTheme="minorHAnsi" w:cstheme="minorHAnsi"/>
          <w:sz w:val="22"/>
          <w:szCs w:val="22"/>
        </w:rPr>
        <w:fldChar w:fldCharType="end"/>
      </w:r>
    </w:p>
    <w:sectPr w:rsidR="003237D9" w:rsidRPr="003237D9" w:rsidSect="00304D6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68D3" w14:textId="77777777" w:rsidR="00FB336A" w:rsidRDefault="00FB336A" w:rsidP="0093273D">
      <w:r>
        <w:separator/>
      </w:r>
    </w:p>
  </w:endnote>
  <w:endnote w:type="continuationSeparator" w:id="0">
    <w:p w14:paraId="00499D85" w14:textId="77777777" w:rsidR="00FB336A" w:rsidRDefault="00FB336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067A7FB1" w14:textId="5837485F" w:rsidR="003237D9" w:rsidRPr="0093273D" w:rsidRDefault="003237D9">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E23096">
          <w:rPr>
            <w:rFonts w:asciiTheme="majorHAnsi" w:hAnsiTheme="majorHAnsi"/>
            <w:noProof/>
            <w:sz w:val="22"/>
          </w:rPr>
          <w:t>1</w:t>
        </w:r>
        <w:r w:rsidRPr="0093273D">
          <w:rPr>
            <w:rFonts w:asciiTheme="majorHAnsi" w:hAnsiTheme="majorHAnsi"/>
            <w:noProof/>
            <w:sz w:val="22"/>
          </w:rPr>
          <w:fldChar w:fldCharType="end"/>
        </w:r>
      </w:p>
    </w:sdtContent>
  </w:sdt>
  <w:p w14:paraId="24815C1B" w14:textId="77777777" w:rsidR="003237D9" w:rsidRDefault="00323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0697" w14:textId="77777777" w:rsidR="00FB336A" w:rsidRDefault="00FB336A" w:rsidP="0093273D">
      <w:r>
        <w:separator/>
      </w:r>
    </w:p>
  </w:footnote>
  <w:footnote w:type="continuationSeparator" w:id="0">
    <w:p w14:paraId="17E70E0B" w14:textId="77777777" w:rsidR="00FB336A" w:rsidRDefault="00FB336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32EB" w14:textId="77777777" w:rsidR="003237D9" w:rsidRDefault="003237D9">
    <w:pPr>
      <w:pStyle w:val="Header"/>
    </w:pPr>
    <w:r>
      <w:rPr>
        <w:noProof/>
      </w:rPr>
      <w:drawing>
        <wp:inline distT="0" distB="0" distL="0" distR="0" wp14:anchorId="4B85B1A9" wp14:editId="62FD8BD7">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045A"/>
    <w:multiLevelType w:val="hybridMultilevel"/>
    <w:tmpl w:val="58C8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A5A"/>
    <w:multiLevelType w:val="hybridMultilevel"/>
    <w:tmpl w:val="B9AA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71EEF"/>
    <w:multiLevelType w:val="hybridMultilevel"/>
    <w:tmpl w:val="D350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951FA"/>
    <w:rsid w:val="002A118F"/>
    <w:rsid w:val="00304D61"/>
    <w:rsid w:val="003237D9"/>
    <w:rsid w:val="003C1659"/>
    <w:rsid w:val="004E76D4"/>
    <w:rsid w:val="004F1AD5"/>
    <w:rsid w:val="006057D4"/>
    <w:rsid w:val="00664FFF"/>
    <w:rsid w:val="00682869"/>
    <w:rsid w:val="00687D11"/>
    <w:rsid w:val="00702949"/>
    <w:rsid w:val="007B12E0"/>
    <w:rsid w:val="007C34A1"/>
    <w:rsid w:val="007F3F81"/>
    <w:rsid w:val="00816C43"/>
    <w:rsid w:val="008224E8"/>
    <w:rsid w:val="008B3919"/>
    <w:rsid w:val="008F46CE"/>
    <w:rsid w:val="00900D3C"/>
    <w:rsid w:val="00912896"/>
    <w:rsid w:val="00922E47"/>
    <w:rsid w:val="0093273D"/>
    <w:rsid w:val="00975C47"/>
    <w:rsid w:val="009912A2"/>
    <w:rsid w:val="00AF586E"/>
    <w:rsid w:val="00CC7C63"/>
    <w:rsid w:val="00CF506A"/>
    <w:rsid w:val="00D83FD3"/>
    <w:rsid w:val="00E23096"/>
    <w:rsid w:val="00EC75EC"/>
    <w:rsid w:val="00EF6B24"/>
    <w:rsid w:val="00F942DF"/>
    <w:rsid w:val="00FB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415E5"/>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table" w:styleId="TableGrid">
    <w:name w:val="Table Grid"/>
    <w:basedOn w:val="TableNormal"/>
    <w:uiPriority w:val="59"/>
    <w:rsid w:val="003237D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7D9"/>
    <w:pPr>
      <w:spacing w:after="0" w:line="240" w:lineRule="auto"/>
    </w:pPr>
    <w:rPr>
      <w:rFonts w:eastAsiaTheme="minorEastAsia"/>
      <w:sz w:val="24"/>
      <w:szCs w:val="24"/>
    </w:rPr>
  </w:style>
  <w:style w:type="character" w:styleId="Hyperlink">
    <w:name w:val="Hyperlink"/>
    <w:basedOn w:val="DefaultParagraphFont"/>
    <w:uiPriority w:val="99"/>
    <w:unhideWhenUsed/>
    <w:rsid w:val="003237D9"/>
    <w:rPr>
      <w:color w:val="0000FF"/>
      <w:u w:val="single"/>
    </w:rPr>
  </w:style>
  <w:style w:type="paragraph" w:customStyle="1" w:styleId="EndNoteBibliography">
    <w:name w:val="EndNote Bibliography"/>
    <w:basedOn w:val="Normal"/>
    <w:link w:val="EndNoteBibliographyChar"/>
    <w:rsid w:val="003237D9"/>
    <w:rPr>
      <w:rFonts w:ascii="Cambria" w:eastAsiaTheme="minorEastAsia" w:hAnsi="Cambria" w:cstheme="minorBidi"/>
      <w:noProof/>
    </w:rPr>
  </w:style>
  <w:style w:type="character" w:customStyle="1" w:styleId="EndNoteBibliographyChar">
    <w:name w:val="EndNote Bibliography Char"/>
    <w:basedOn w:val="DefaultParagraphFont"/>
    <w:link w:val="EndNoteBibliography"/>
    <w:rsid w:val="003237D9"/>
    <w:rPr>
      <w:rFonts w:ascii="Cambria" w:eastAsiaTheme="minorEastAsia" w:hAnsi="Cambria"/>
      <w:noProof/>
      <w:sz w:val="24"/>
      <w:szCs w:val="24"/>
    </w:rPr>
  </w:style>
  <w:style w:type="paragraph" w:styleId="DocumentMap">
    <w:name w:val="Document Map"/>
    <w:basedOn w:val="Normal"/>
    <w:link w:val="DocumentMapChar"/>
    <w:uiPriority w:val="99"/>
    <w:semiHidden/>
    <w:unhideWhenUsed/>
    <w:rsid w:val="00922E47"/>
  </w:style>
  <w:style w:type="character" w:customStyle="1" w:styleId="DocumentMapChar">
    <w:name w:val="Document Map Char"/>
    <w:basedOn w:val="DefaultParagraphFont"/>
    <w:link w:val="DocumentMap"/>
    <w:uiPriority w:val="99"/>
    <w:semiHidden/>
    <w:rsid w:val="00922E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6401</Words>
  <Characters>36486</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cp:lastPrinted>2018-05-17T16:48:00Z</cp:lastPrinted>
  <dcterms:created xsi:type="dcterms:W3CDTF">2018-05-18T13:48:00Z</dcterms:created>
  <dcterms:modified xsi:type="dcterms:W3CDTF">2018-05-18T13:48:00Z</dcterms:modified>
</cp:coreProperties>
</file>