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7A3A849F" w:rsidR="0093273D" w:rsidRPr="008673B8" w:rsidRDefault="0064336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NT384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6C0F6D4B" w:rsidR="0093273D" w:rsidRPr="009447BA" w:rsidRDefault="005C5305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1B24D7">
              <w:rPr>
                <w:rFonts w:asciiTheme="majorHAnsi" w:hAnsiTheme="majorHAnsi" w:cstheme="majorHAnsi"/>
              </w:rPr>
              <w:t>/</w:t>
            </w:r>
            <w:r w:rsidR="00F901CB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  <w:r w:rsidR="001B24D7">
              <w:rPr>
                <w:rFonts w:asciiTheme="majorHAnsi" w:hAnsiTheme="majorHAnsi" w:cstheme="majorHAnsi"/>
              </w:rPr>
              <w:t>/2020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094E6CBB" w:rsidR="0093273D" w:rsidRPr="001B24D7" w:rsidRDefault="00E14355" w:rsidP="00CF0D0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 </w:t>
            </w:r>
            <w:r w:rsidR="00AB5070">
              <w:rPr>
                <w:rFonts w:asciiTheme="majorHAnsi" w:hAnsiTheme="majorHAnsi" w:cstheme="majorHAnsi"/>
                <w:bCs/>
              </w:rPr>
              <w:t xml:space="preserve">GWAS study </w:t>
            </w:r>
            <w:r>
              <w:rPr>
                <w:rFonts w:asciiTheme="majorHAnsi" w:hAnsiTheme="majorHAnsi" w:cstheme="majorHAnsi"/>
                <w:bCs/>
              </w:rPr>
              <w:t>for</w:t>
            </w:r>
            <w:r w:rsidR="00AB5070">
              <w:rPr>
                <w:rFonts w:asciiTheme="majorHAnsi" w:hAnsiTheme="majorHAnsi" w:cstheme="majorHAnsi"/>
                <w:bCs/>
              </w:rPr>
              <w:t xml:space="preserve"> overall cancer </w:t>
            </w:r>
            <w:r w:rsidR="001A0DDC">
              <w:rPr>
                <w:rFonts w:asciiTheme="majorHAnsi" w:hAnsiTheme="majorHAnsi" w:cstheme="majorHAnsi"/>
                <w:bCs/>
              </w:rPr>
              <w:t xml:space="preserve">susceptibility </w:t>
            </w:r>
            <w:r w:rsidR="00AB5070">
              <w:rPr>
                <w:rFonts w:asciiTheme="majorHAnsi" w:hAnsiTheme="majorHAnsi" w:cstheme="majorHAnsi"/>
                <w:bCs/>
              </w:rPr>
              <w:t>across eMERGE network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0D928B5E" w:rsidR="0093273D" w:rsidRPr="009447BA" w:rsidRDefault="004F3B0C" w:rsidP="00CF0D06">
            <w:pPr>
              <w:rPr>
                <w:rFonts w:asciiTheme="majorHAnsi" w:hAnsiTheme="majorHAnsi" w:cstheme="majorHAnsi"/>
              </w:rPr>
            </w:pPr>
            <w:r w:rsidRPr="004F3B0C">
              <w:rPr>
                <w:rFonts w:asciiTheme="majorHAnsi" w:hAnsiTheme="majorHAnsi" w:cstheme="majorHAnsi"/>
              </w:rPr>
              <w:t>Bahram Namjou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1A0DDC">
              <w:rPr>
                <w:rFonts w:asciiTheme="majorHAnsi" w:hAnsiTheme="majorHAnsi" w:cstheme="majorHAnsi"/>
              </w:rPr>
              <w:t>CCHMC-postdocs</w:t>
            </w:r>
            <w:r w:rsidR="004C7D22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21C3E39B" w:rsidR="0093273D" w:rsidRPr="009447BA" w:rsidRDefault="005C5305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John B Harley</w:t>
            </w:r>
            <w:r w:rsidR="001A0DDC">
              <w:rPr>
                <w:rFonts w:asciiTheme="majorHAnsi" w:hAnsiTheme="majorHAnsi" w:cstheme="majorHAnsi"/>
              </w:rPr>
              <w:t xml:space="preserve">, </w:t>
            </w:r>
          </w:p>
        </w:tc>
      </w:tr>
      <w:tr w:rsidR="00A75A4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1595EAE6" w:rsidR="00646EE2" w:rsidRPr="009447BA" w:rsidRDefault="005C5305" w:rsidP="00226B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</w:t>
            </w:r>
            <w:r w:rsidR="00AB5070">
              <w:rPr>
                <w:rFonts w:asciiTheme="majorHAnsi" w:hAnsiTheme="majorHAnsi" w:cstheme="majorHAnsi"/>
              </w:rPr>
              <w:t>ERGE</w:t>
            </w:r>
            <w:r>
              <w:rPr>
                <w:rFonts w:asciiTheme="majorHAnsi" w:hAnsiTheme="majorHAnsi" w:cstheme="majorHAnsi"/>
              </w:rPr>
              <w:t xml:space="preserve"> network</w:t>
            </w:r>
          </w:p>
        </w:tc>
      </w:tr>
      <w:tr w:rsidR="00A75A4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7C5FDB2" w14:textId="7A56000E" w:rsidR="00A75A46" w:rsidRPr="009447BA" w:rsidRDefault="0096130E" w:rsidP="00646EE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Open to all sites</w:t>
            </w:r>
          </w:p>
        </w:tc>
      </w:tr>
      <w:tr w:rsidR="00A75A4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0021E264" w:rsidR="00AB5070" w:rsidRPr="00663F0C" w:rsidRDefault="005C5305" w:rsidP="00663F0C">
            <w:pPr>
              <w:jc w:val="both"/>
              <w:rPr>
                <w:color w:val="000000"/>
              </w:rPr>
            </w:pPr>
            <w:r w:rsidRPr="00663F0C">
              <w:rPr>
                <w:color w:val="000000"/>
              </w:rPr>
              <w:t xml:space="preserve">Previous GWAS studies have identified SNPs </w:t>
            </w:r>
            <w:r w:rsidR="00E51742" w:rsidRPr="00663F0C">
              <w:rPr>
                <w:color w:val="000000"/>
              </w:rPr>
              <w:t xml:space="preserve">near </w:t>
            </w:r>
            <w:r w:rsidRPr="00663F0C">
              <w:rPr>
                <w:color w:val="000000"/>
              </w:rPr>
              <w:t xml:space="preserve">telomere-associated </w:t>
            </w:r>
            <w:r w:rsidR="00E51742" w:rsidRPr="00663F0C">
              <w:rPr>
                <w:color w:val="000000"/>
              </w:rPr>
              <w:t xml:space="preserve">genes </w:t>
            </w:r>
            <w:r w:rsidRPr="00663F0C">
              <w:rPr>
                <w:color w:val="000000"/>
              </w:rPr>
              <w:t xml:space="preserve">as markers of </w:t>
            </w:r>
            <w:r w:rsidR="00E51742" w:rsidRPr="00663F0C">
              <w:rPr>
                <w:color w:val="000000"/>
              </w:rPr>
              <w:t xml:space="preserve">overall </w:t>
            </w:r>
            <w:r w:rsidRPr="00663F0C">
              <w:rPr>
                <w:color w:val="000000"/>
              </w:rPr>
              <w:t>cancer risk</w:t>
            </w:r>
            <w:r w:rsidR="00DA5922" w:rsidRPr="00663F0C">
              <w:rPr>
                <w:color w:val="000000"/>
              </w:rPr>
              <w:t>, regardless of</w:t>
            </w:r>
            <w:r w:rsidR="00E51742" w:rsidRPr="00663F0C">
              <w:rPr>
                <w:color w:val="000000"/>
              </w:rPr>
              <w:t xml:space="preserve"> </w:t>
            </w:r>
            <w:r w:rsidR="00DA5922" w:rsidRPr="00663F0C">
              <w:rPr>
                <w:color w:val="000000"/>
              </w:rPr>
              <w:t>tissue</w:t>
            </w:r>
            <w:r w:rsidRPr="00663F0C">
              <w:rPr>
                <w:color w:val="000000"/>
              </w:rPr>
              <w:t>.</w:t>
            </w:r>
            <w:r w:rsidRPr="00663F0C">
              <w:t xml:space="preserve"> </w:t>
            </w:r>
            <w:r w:rsidR="00AB5070" w:rsidRPr="00663F0C">
              <w:t>In fact, t</w:t>
            </w:r>
            <w:r w:rsidR="00E51742" w:rsidRPr="00663F0C">
              <w:rPr>
                <w:color w:val="000000"/>
              </w:rPr>
              <w:t>he critical role of telomeres and telomerase in carcinogenesis has led to the hypothesis that short telomere length (TL) is a risk factor for cancer</w:t>
            </w:r>
            <w:r w:rsidR="00CC7FB2" w:rsidRPr="00663F0C">
              <w:rPr>
                <w:color w:val="000000"/>
              </w:rPr>
              <w:t xml:space="preserve">, </w:t>
            </w:r>
            <w:r w:rsidR="00E51742" w:rsidRPr="00663F0C">
              <w:rPr>
                <w:color w:val="000000"/>
              </w:rPr>
              <w:t>however</w:t>
            </w:r>
            <w:r w:rsidR="00CC7FB2" w:rsidRPr="00663F0C">
              <w:rPr>
                <w:color w:val="000000"/>
              </w:rPr>
              <w:t xml:space="preserve"> </w:t>
            </w:r>
            <w:r w:rsidR="00E51742" w:rsidRPr="00663F0C">
              <w:rPr>
                <w:color w:val="000000"/>
              </w:rPr>
              <w:t xml:space="preserve">other factors such as aging or chronic inflammatory conditions might influence TL and </w:t>
            </w:r>
            <w:r w:rsidR="00AB5070" w:rsidRPr="00663F0C">
              <w:rPr>
                <w:color w:val="000000"/>
              </w:rPr>
              <w:t>t</w:t>
            </w:r>
            <w:r w:rsidR="00E51742" w:rsidRPr="00663F0C">
              <w:rPr>
                <w:color w:val="000000"/>
              </w:rPr>
              <w:t>he TL-cancer association</w:t>
            </w:r>
            <w:r w:rsidR="004F3B0C" w:rsidRPr="00663F0C">
              <w:rPr>
                <w:color w:val="000000"/>
              </w:rPr>
              <w:t>s</w:t>
            </w:r>
            <w:r w:rsidR="00E51742" w:rsidRPr="00663F0C">
              <w:rPr>
                <w:color w:val="000000"/>
              </w:rPr>
              <w:t xml:space="preserve"> we</w:t>
            </w:r>
            <w:r w:rsidR="004F3B0C" w:rsidRPr="00663F0C">
              <w:rPr>
                <w:color w:val="000000"/>
              </w:rPr>
              <w:t>re</w:t>
            </w:r>
            <w:r w:rsidR="00E51742" w:rsidRPr="00663F0C">
              <w:rPr>
                <w:color w:val="000000"/>
              </w:rPr>
              <w:t xml:space="preserve"> not consistent across studies. In eME</w:t>
            </w:r>
            <w:r w:rsidR="00AB5070" w:rsidRPr="00663F0C">
              <w:rPr>
                <w:color w:val="000000"/>
              </w:rPr>
              <w:t>R</w:t>
            </w:r>
            <w:r w:rsidR="00E51742" w:rsidRPr="00663F0C">
              <w:rPr>
                <w:color w:val="000000"/>
              </w:rPr>
              <w:t xml:space="preserve">GE network while we do not have information on TL </w:t>
            </w:r>
            <w:r w:rsidR="00DA5922" w:rsidRPr="00663F0C">
              <w:rPr>
                <w:color w:val="000000"/>
              </w:rPr>
              <w:t>from cells</w:t>
            </w:r>
            <w:r w:rsidR="00E51742" w:rsidRPr="00663F0C">
              <w:rPr>
                <w:color w:val="000000"/>
              </w:rPr>
              <w:t>, we noticed a high rate of cancer diagnosis. Indeed</w:t>
            </w:r>
            <w:r w:rsidR="001A0DDC" w:rsidRPr="00663F0C">
              <w:rPr>
                <w:color w:val="000000"/>
              </w:rPr>
              <w:t>,</w:t>
            </w:r>
            <w:r w:rsidR="00CC7FB2" w:rsidRPr="00663F0C">
              <w:rPr>
                <w:color w:val="000000"/>
              </w:rPr>
              <w:t xml:space="preserve"> we found that</w:t>
            </w:r>
            <w:r w:rsidR="00E51742" w:rsidRPr="00663F0C">
              <w:rPr>
                <w:color w:val="000000"/>
              </w:rPr>
              <w:t xml:space="preserve"> </w:t>
            </w:r>
            <w:r w:rsidR="004F3B0C" w:rsidRPr="00663F0C">
              <w:rPr>
                <w:color w:val="000000"/>
              </w:rPr>
              <w:t>(</w:t>
            </w:r>
            <w:r w:rsidR="00E51742" w:rsidRPr="00663F0C">
              <w:rPr>
                <w:color w:val="000000"/>
              </w:rPr>
              <w:t>1 out of 2</w:t>
            </w:r>
            <w:r w:rsidR="004F3B0C" w:rsidRPr="00663F0C">
              <w:rPr>
                <w:color w:val="000000"/>
              </w:rPr>
              <w:t>)</w:t>
            </w:r>
            <w:r w:rsidR="00E51742" w:rsidRPr="00663F0C">
              <w:rPr>
                <w:color w:val="000000"/>
              </w:rPr>
              <w:t xml:space="preserve"> individuals had </w:t>
            </w:r>
            <w:r w:rsidR="00A92970" w:rsidRPr="00663F0C">
              <w:rPr>
                <w:color w:val="000000"/>
              </w:rPr>
              <w:t xml:space="preserve">a </w:t>
            </w:r>
            <w:r w:rsidR="00AB5070" w:rsidRPr="00663F0C">
              <w:rPr>
                <w:color w:val="000000"/>
              </w:rPr>
              <w:t>history of tumor</w:t>
            </w:r>
            <w:r w:rsidR="00E51742" w:rsidRPr="00663F0C">
              <w:rPr>
                <w:color w:val="000000"/>
              </w:rPr>
              <w:t xml:space="preserve"> diagnosis (</w:t>
            </w:r>
            <w:r w:rsidR="00DA5922" w:rsidRPr="00663F0C">
              <w:rPr>
                <w:color w:val="000000"/>
              </w:rPr>
              <w:t xml:space="preserve">from </w:t>
            </w:r>
            <w:r w:rsidR="00AB5070" w:rsidRPr="00663F0C">
              <w:rPr>
                <w:color w:val="000000"/>
              </w:rPr>
              <w:t>benign lipoma</w:t>
            </w:r>
            <w:r w:rsidR="00DA5922" w:rsidRPr="00663F0C">
              <w:rPr>
                <w:color w:val="000000"/>
              </w:rPr>
              <w:t xml:space="preserve"> to</w:t>
            </w:r>
            <w:r w:rsidR="00E51742" w:rsidRPr="00663F0C">
              <w:rPr>
                <w:color w:val="000000"/>
              </w:rPr>
              <w:t xml:space="preserve"> malignan</w:t>
            </w:r>
            <w:r w:rsidR="00DA5922" w:rsidRPr="00663F0C">
              <w:rPr>
                <w:color w:val="000000"/>
              </w:rPr>
              <w:t>cy</w:t>
            </w:r>
            <w:r w:rsidR="00E51742" w:rsidRPr="00663F0C">
              <w:rPr>
                <w:color w:val="000000"/>
              </w:rPr>
              <w:t xml:space="preserve">) and </w:t>
            </w:r>
            <w:r w:rsidR="004F3B0C" w:rsidRPr="00663F0C">
              <w:rPr>
                <w:color w:val="000000"/>
              </w:rPr>
              <w:t>(</w:t>
            </w:r>
            <w:r w:rsidR="00C85F9B">
              <w:rPr>
                <w:color w:val="000000"/>
              </w:rPr>
              <w:t>1</w:t>
            </w:r>
            <w:r w:rsidR="00E51742" w:rsidRPr="00663F0C">
              <w:rPr>
                <w:color w:val="000000"/>
              </w:rPr>
              <w:t xml:space="preserve"> out of </w:t>
            </w:r>
            <w:r w:rsidR="00C85F9B">
              <w:rPr>
                <w:color w:val="000000"/>
              </w:rPr>
              <w:t>4</w:t>
            </w:r>
            <w:r w:rsidR="004F3B0C" w:rsidRPr="00663F0C">
              <w:rPr>
                <w:color w:val="000000"/>
              </w:rPr>
              <w:t>)</w:t>
            </w:r>
            <w:r w:rsidR="00E51742" w:rsidRPr="00663F0C">
              <w:rPr>
                <w:color w:val="000000"/>
              </w:rPr>
              <w:t xml:space="preserve"> had </w:t>
            </w:r>
            <w:r w:rsidR="00A92970" w:rsidRPr="00663F0C">
              <w:rPr>
                <w:color w:val="000000"/>
              </w:rPr>
              <w:t xml:space="preserve">a </w:t>
            </w:r>
            <w:r w:rsidR="00E51742" w:rsidRPr="00663F0C">
              <w:rPr>
                <w:color w:val="000000"/>
              </w:rPr>
              <w:t xml:space="preserve">diagnosis of </w:t>
            </w:r>
            <w:r w:rsidR="00663F0C" w:rsidRPr="00663F0C">
              <w:rPr>
                <w:color w:val="000000"/>
              </w:rPr>
              <w:t>malignan</w:t>
            </w:r>
            <w:r w:rsidR="004C7D22">
              <w:rPr>
                <w:color w:val="000000"/>
              </w:rPr>
              <w:t>t tumor</w:t>
            </w:r>
            <w:r w:rsidR="00663F0C" w:rsidRPr="00663F0C">
              <w:rPr>
                <w:color w:val="000000"/>
              </w:rPr>
              <w:t>.</w:t>
            </w:r>
            <w:r w:rsidR="00E51742" w:rsidRPr="00663F0C">
              <w:rPr>
                <w:color w:val="000000"/>
              </w:rPr>
              <w:t xml:space="preserve"> </w:t>
            </w:r>
            <w:r w:rsidR="00CC7FB2" w:rsidRPr="00663F0C">
              <w:rPr>
                <w:color w:val="000000"/>
              </w:rPr>
              <w:t xml:space="preserve">Given this large sample size, </w:t>
            </w:r>
            <w:r w:rsidR="00E51742" w:rsidRPr="00663F0C">
              <w:rPr>
                <w:color w:val="000000"/>
              </w:rPr>
              <w:t xml:space="preserve">we plan to </w:t>
            </w:r>
            <w:r w:rsidR="00DA5922" w:rsidRPr="00663F0C">
              <w:rPr>
                <w:color w:val="000000"/>
              </w:rPr>
              <w:t xml:space="preserve">apply </w:t>
            </w:r>
            <w:r w:rsidR="00AB5070" w:rsidRPr="00663F0C">
              <w:rPr>
                <w:color w:val="000000"/>
              </w:rPr>
              <w:t xml:space="preserve">a </w:t>
            </w:r>
            <w:r w:rsidR="00CC7FB2" w:rsidRPr="00663F0C">
              <w:rPr>
                <w:color w:val="000000"/>
              </w:rPr>
              <w:t xml:space="preserve">simple </w:t>
            </w:r>
            <w:r w:rsidR="00AB5070" w:rsidRPr="00663F0C">
              <w:rPr>
                <w:color w:val="000000"/>
              </w:rPr>
              <w:t>strategy</w:t>
            </w:r>
            <w:r w:rsidR="00E51742" w:rsidRPr="00663F0C">
              <w:rPr>
                <w:color w:val="000000"/>
              </w:rPr>
              <w:t xml:space="preserve"> </w:t>
            </w:r>
            <w:r w:rsidR="001A0DDC" w:rsidRPr="00663F0C">
              <w:rPr>
                <w:color w:val="000000"/>
              </w:rPr>
              <w:t xml:space="preserve">as shown below </w:t>
            </w:r>
            <w:r w:rsidR="00E51742" w:rsidRPr="00663F0C">
              <w:rPr>
                <w:color w:val="000000"/>
              </w:rPr>
              <w:t>to</w:t>
            </w:r>
            <w:r w:rsidR="00CC7FB2" w:rsidRPr="00663F0C">
              <w:rPr>
                <w:color w:val="000000"/>
              </w:rPr>
              <w:t xml:space="preserve"> perform a series of GWAS analyses. </w:t>
            </w:r>
            <w:r w:rsidR="00E51742" w:rsidRPr="00663F0C">
              <w:rPr>
                <w:color w:val="000000"/>
              </w:rPr>
              <w:t xml:space="preserve"> </w:t>
            </w:r>
          </w:p>
        </w:tc>
      </w:tr>
      <w:tr w:rsidR="00A75A4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9381A87" w14:textId="7C166C66" w:rsidR="007F5D1B" w:rsidRDefault="007F5D1B" w:rsidP="00F03552"/>
          <w:p w14:paraId="64A62E97" w14:textId="574562DC" w:rsidR="001A0DDC" w:rsidRDefault="00CC7FB2" w:rsidP="00C85F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A </w:t>
            </w:r>
            <w:r w:rsidRPr="00CC7FB2">
              <w:t>two-step GWAS analyses</w:t>
            </w:r>
            <w:r w:rsidR="00A92970">
              <w:t>:</w:t>
            </w:r>
          </w:p>
          <w:p w14:paraId="4C60D8BE" w14:textId="77777777" w:rsidR="00C85F9B" w:rsidRDefault="001A0DDC" w:rsidP="00C85F9B">
            <w:pPr>
              <w:pStyle w:val="ListParagraph"/>
              <w:jc w:val="both"/>
            </w:pPr>
            <w:r>
              <w:t>a)</w:t>
            </w:r>
            <w:r w:rsidR="00CC7FB2">
              <w:t xml:space="preserve"> </w:t>
            </w:r>
            <w:r w:rsidR="00E14355">
              <w:t xml:space="preserve">Using ICD9, </w:t>
            </w:r>
            <w:r w:rsidR="00663F0C">
              <w:t>ICD</w:t>
            </w:r>
            <w:r w:rsidR="00E14355">
              <w:t>10 and Phecodes, we will i</w:t>
            </w:r>
            <w:r w:rsidR="00CC7FB2" w:rsidRPr="00CC7FB2">
              <w:t>dentify all cases with malignancy regard</w:t>
            </w:r>
            <w:r w:rsidR="00E14355">
              <w:t>less</w:t>
            </w:r>
            <w:r w:rsidR="00CC7FB2" w:rsidRPr="00CC7FB2">
              <w:t xml:space="preserve"> of tissue of origin as </w:t>
            </w:r>
            <w:r w:rsidR="00E14355">
              <w:t>“</w:t>
            </w:r>
            <w:r w:rsidR="00CC7FB2" w:rsidRPr="00CC7FB2">
              <w:t>case</w:t>
            </w:r>
            <w:r w:rsidR="00E14355">
              <w:t xml:space="preserve">” </w:t>
            </w:r>
            <w:r w:rsidR="00CC7FB2" w:rsidRPr="00CC7FB2">
              <w:t xml:space="preserve">and those with no history of cancer (benign or malignant) as </w:t>
            </w:r>
            <w:r w:rsidR="00E14355">
              <w:t>“</w:t>
            </w:r>
            <w:r w:rsidR="00CC7FB2" w:rsidRPr="00CC7FB2">
              <w:t>control</w:t>
            </w:r>
            <w:r w:rsidR="00E14355">
              <w:t>”</w:t>
            </w:r>
            <w:r w:rsidR="00CC7FB2" w:rsidRPr="00CC7FB2">
              <w:t xml:space="preserve"> and adjust the GWAS results for age</w:t>
            </w:r>
            <w:r w:rsidR="00E14355">
              <w:t>, PCs, sites</w:t>
            </w:r>
            <w:r w:rsidR="00CC7FB2" w:rsidRPr="00CC7FB2">
              <w:t xml:space="preserve"> and other relevant </w:t>
            </w:r>
            <w:r w:rsidR="00663F0C">
              <w:t>covariates</w:t>
            </w:r>
            <w:r w:rsidR="00CC7FB2" w:rsidRPr="00CC7FB2">
              <w:t xml:space="preserve">. </w:t>
            </w:r>
            <w:r w:rsidR="00663F0C">
              <w:t>We will exclude benign tumors as well as those with only c</w:t>
            </w:r>
            <w:r w:rsidR="00663F0C" w:rsidRPr="00663F0C">
              <w:t xml:space="preserve">arcinoma in situ </w:t>
            </w:r>
            <w:r w:rsidR="00663F0C">
              <w:t xml:space="preserve">or suspected cases. </w:t>
            </w:r>
          </w:p>
          <w:p w14:paraId="257C66D7" w14:textId="2EF6C7EF" w:rsidR="00CC7FB2" w:rsidRDefault="001A0DDC" w:rsidP="00C85F9B">
            <w:pPr>
              <w:pStyle w:val="ListParagraph"/>
              <w:jc w:val="both"/>
            </w:pPr>
            <w:r>
              <w:t>b</w:t>
            </w:r>
            <w:r w:rsidR="00CC7FB2" w:rsidRPr="00CC7FB2">
              <w:t xml:space="preserve">) to perform </w:t>
            </w:r>
            <w:r w:rsidR="00CC7FB2">
              <w:t xml:space="preserve">individual GWAS for </w:t>
            </w:r>
            <w:r w:rsidR="00CC7FB2" w:rsidRPr="00CC7FB2">
              <w:t>a few well-powered cancer</w:t>
            </w:r>
            <w:r w:rsidR="00E14355">
              <w:t xml:space="preserve">s </w:t>
            </w:r>
            <w:r w:rsidR="00CC7FB2">
              <w:t>(</w:t>
            </w:r>
            <w:r w:rsidR="004F3B0C">
              <w:t xml:space="preserve">e.g., </w:t>
            </w:r>
            <w:r w:rsidR="00CC7FB2">
              <w:t>breast</w:t>
            </w:r>
            <w:r>
              <w:t xml:space="preserve">, lung, </w:t>
            </w:r>
            <w:r w:rsidR="00E14355">
              <w:t>colon)</w:t>
            </w:r>
            <w:r w:rsidR="00CC7FB2" w:rsidRPr="00CC7FB2">
              <w:t xml:space="preserve"> in </w:t>
            </w:r>
            <w:r w:rsidR="00A92970">
              <w:t xml:space="preserve">these </w:t>
            </w:r>
            <w:r w:rsidR="00CC7FB2" w:rsidRPr="00CC7FB2">
              <w:t xml:space="preserve">cohorts </w:t>
            </w:r>
            <w:r w:rsidR="00CC7FB2">
              <w:t xml:space="preserve">and explore </w:t>
            </w:r>
            <w:r>
              <w:t xml:space="preserve">pairwise </w:t>
            </w:r>
            <w:r w:rsidR="00CC7FB2" w:rsidRPr="00CC7FB2">
              <w:t xml:space="preserve">genetic correlation </w:t>
            </w:r>
            <w:r w:rsidR="00663F0C">
              <w:t xml:space="preserve">between cancers </w:t>
            </w:r>
            <w:r w:rsidR="00CC7FB2" w:rsidRPr="00CC7FB2">
              <w:t>using LDSC approach</w:t>
            </w:r>
            <w:r w:rsidR="00CC7FB2">
              <w:t>.</w:t>
            </w:r>
            <w:r w:rsidR="00A92970">
              <w:t xml:space="preserve"> Ancestry specific evaluations also will be done.</w:t>
            </w:r>
          </w:p>
          <w:p w14:paraId="75EAF832" w14:textId="5322FF08" w:rsidR="00CC7FB2" w:rsidRDefault="00CC7FB2" w:rsidP="00C85F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Functional enrichment </w:t>
            </w:r>
            <w:r w:rsidRPr="00CC7FB2">
              <w:t xml:space="preserve">analyses of highly significant variants </w:t>
            </w:r>
            <w:r w:rsidR="001A0DDC">
              <w:t xml:space="preserve">as well as </w:t>
            </w:r>
            <w:r w:rsidRPr="00CC7FB2">
              <w:t xml:space="preserve">PheWAS </w:t>
            </w:r>
            <w:r>
              <w:t xml:space="preserve">approach </w:t>
            </w:r>
            <w:r w:rsidRPr="00CC7FB2">
              <w:t xml:space="preserve">for analyses of pleiotropy. </w:t>
            </w:r>
          </w:p>
          <w:p w14:paraId="40461DB7" w14:textId="01E272C0" w:rsidR="0076491B" w:rsidRPr="0076491B" w:rsidRDefault="00CC7FB2" w:rsidP="00C85F9B">
            <w:pPr>
              <w:pStyle w:val="ListParagraph"/>
              <w:numPr>
                <w:ilvl w:val="0"/>
                <w:numId w:val="6"/>
              </w:numPr>
              <w:jc w:val="both"/>
            </w:pPr>
            <w:r w:rsidRPr="00CC7FB2">
              <w:t>We will</w:t>
            </w:r>
            <w:r>
              <w:t xml:space="preserve"> primarily use</w:t>
            </w:r>
            <w:r w:rsidRPr="00CC7FB2">
              <w:t xml:space="preserve"> previous publication</w:t>
            </w:r>
            <w:r>
              <w:t>s</w:t>
            </w:r>
            <w:r w:rsidRPr="00CC7FB2">
              <w:t xml:space="preserve"> and posted UK biobank results for confirmation of our findings.  </w:t>
            </w:r>
          </w:p>
        </w:tc>
      </w:tr>
      <w:tr w:rsidR="00A75A4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75A46" w:rsidRPr="000B7654" w:rsidRDefault="00A75A46" w:rsidP="00A75A4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0834D61E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DD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73F92293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02BC15D5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DD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41F81E12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72CF4895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DD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3D56758B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4B88F14B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7B3BC6B3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DD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DD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A75A46" w:rsidRPr="00376326" w:rsidRDefault="00A75A46" w:rsidP="00A75A46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1BFFC2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304F4EDC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5B52B32F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Genome sequencing data set</w:t>
            </w:r>
          </w:p>
          <w:p w14:paraId="78A23A59" w14:textId="2BEA73FA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75A4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10765B49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</w:t>
            </w:r>
          </w:p>
          <w:p w14:paraId="2C71B567" w14:textId="7768F470" w:rsidR="00A75A46" w:rsidRPr="00700246" w:rsidRDefault="00B7187E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75A4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18EFD397" w14:textId="46192C36" w:rsidR="00A75A46" w:rsidRPr="009447BA" w:rsidRDefault="00AB5070" w:rsidP="00A75A46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GWAS-</w:t>
            </w:r>
            <w:r w:rsidR="00533BE3" w:rsidRPr="009447BA">
              <w:rPr>
                <w:rFonts w:asciiTheme="majorHAnsi" w:hAnsiTheme="majorHAnsi" w:cstheme="majorHAnsi"/>
                <w:szCs w:val="22"/>
              </w:rPr>
              <w:t>PheWAS</w:t>
            </w:r>
          </w:p>
          <w:p w14:paraId="13608534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395029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75A4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E264CE2" w14:textId="3C8D82A1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None</w:t>
            </w:r>
          </w:p>
        </w:tc>
      </w:tr>
      <w:tr w:rsidR="00A75A4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62D05BF0" w:rsidR="00A75A46" w:rsidRPr="009447BA" w:rsidRDefault="00AB5070" w:rsidP="00A75A46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TBD</w:t>
            </w:r>
          </w:p>
        </w:tc>
      </w:tr>
      <w:tr w:rsidR="00A75A4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75A46" w:rsidRPr="0093273D" w:rsidRDefault="00A75A46" w:rsidP="00A75A4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9447BA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851E96" w14:textId="075BC3CC" w:rsidR="00D5194C" w:rsidRDefault="00D5194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Duration: 6 months</w:t>
            </w:r>
          </w:p>
          <w:p w14:paraId="2770A533" w14:textId="6B587E6D" w:rsidR="00E85E30" w:rsidRDefault="00D5194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Completion: 9/1/2020</w:t>
            </w:r>
          </w:p>
          <w:p w14:paraId="4089201E" w14:textId="0A113693" w:rsidR="00D5194C" w:rsidRPr="009447BA" w:rsidRDefault="00D5194C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904A768" w14:textId="01459843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48804D3B" w14:textId="77777777" w:rsidR="00A042BE" w:rsidRPr="00B845FF" w:rsidRDefault="00A042BE" w:rsidP="00A042BE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D1F9A3C" w14:textId="77777777" w:rsidR="00A042BE" w:rsidRDefault="00A042BE" w:rsidP="00A042B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406CECC7" w14:textId="77777777" w:rsidR="00A042BE" w:rsidRPr="000B7654" w:rsidRDefault="00A042BE" w:rsidP="00A042B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 (repeated values &amp; age at event): ICD, CPT, Phecodes</w:t>
      </w:r>
    </w:p>
    <w:p w14:paraId="2DC4673C" w14:textId="77777777" w:rsidR="00A042BE" w:rsidRPr="00B845FF" w:rsidRDefault="00A042BE" w:rsidP="00A042B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62B93393" w14:textId="77777777" w:rsidR="00A042BE" w:rsidRDefault="00A042BE" w:rsidP="00A042B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 xml:space="preserve">: (lab </w:t>
      </w:r>
      <w:r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75FC72E1" w14:textId="77777777" w:rsidR="00A042BE" w:rsidRPr="00B845FF" w:rsidRDefault="00A042BE" w:rsidP="00A042B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Cerivastatin sodium, Rosuvastatin, Simvastatin, Fluvastatin, Pravastatin, Lovastatin, Atorvastatin, &amp; Pitavastatin</w:t>
      </w:r>
    </w:p>
    <w:p w14:paraId="70D011D4" w14:textId="77777777" w:rsidR="00A042BE" w:rsidRDefault="00A042BE" w:rsidP="00A042B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7948E806" w14:textId="77777777" w:rsidR="00A042BE" w:rsidRDefault="00A042BE" w:rsidP="00A042BE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4EE0D" w14:textId="77777777" w:rsidR="000B449D" w:rsidRDefault="000B449D" w:rsidP="0093273D">
      <w:r>
        <w:separator/>
      </w:r>
    </w:p>
  </w:endnote>
  <w:endnote w:type="continuationSeparator" w:id="0">
    <w:p w14:paraId="0E375C0A" w14:textId="77777777" w:rsidR="000B449D" w:rsidRDefault="000B449D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EDDF9D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025A4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8FA8E" w14:textId="77777777" w:rsidR="000B449D" w:rsidRDefault="000B449D" w:rsidP="0093273D">
      <w:r>
        <w:separator/>
      </w:r>
    </w:p>
  </w:footnote>
  <w:footnote w:type="continuationSeparator" w:id="0">
    <w:p w14:paraId="4EC8B9CC" w14:textId="77777777" w:rsidR="000B449D" w:rsidRDefault="000B449D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956"/>
    <w:multiLevelType w:val="hybridMultilevel"/>
    <w:tmpl w:val="A1248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W0NDEyMDIwMbQwNrJQ0lEKTi0uzszPAykwrgUAuGSaWywAAAA="/>
  </w:docVars>
  <w:rsids>
    <w:rsidRoot w:val="0093273D"/>
    <w:rsid w:val="000277B4"/>
    <w:rsid w:val="00034CC6"/>
    <w:rsid w:val="00050329"/>
    <w:rsid w:val="00054C9E"/>
    <w:rsid w:val="00067BF5"/>
    <w:rsid w:val="00082084"/>
    <w:rsid w:val="000A12A3"/>
    <w:rsid w:val="000B0C17"/>
    <w:rsid w:val="000B449D"/>
    <w:rsid w:val="000B7654"/>
    <w:rsid w:val="000D0045"/>
    <w:rsid w:val="000F4067"/>
    <w:rsid w:val="00117500"/>
    <w:rsid w:val="001A0DDC"/>
    <w:rsid w:val="001A5C5C"/>
    <w:rsid w:val="001B24D7"/>
    <w:rsid w:val="001F3540"/>
    <w:rsid w:val="00226B51"/>
    <w:rsid w:val="0024773B"/>
    <w:rsid w:val="0025109A"/>
    <w:rsid w:val="00265DA3"/>
    <w:rsid w:val="0029021C"/>
    <w:rsid w:val="002F23B8"/>
    <w:rsid w:val="002F6545"/>
    <w:rsid w:val="003449E6"/>
    <w:rsid w:val="00357867"/>
    <w:rsid w:val="003619FF"/>
    <w:rsid w:val="003624AB"/>
    <w:rsid w:val="00376326"/>
    <w:rsid w:val="003A0DE1"/>
    <w:rsid w:val="003A4577"/>
    <w:rsid w:val="003B0680"/>
    <w:rsid w:val="003B522B"/>
    <w:rsid w:val="003B75B5"/>
    <w:rsid w:val="003F367E"/>
    <w:rsid w:val="0040751D"/>
    <w:rsid w:val="004C57FE"/>
    <w:rsid w:val="004C62EE"/>
    <w:rsid w:val="004C7D22"/>
    <w:rsid w:val="004D2A59"/>
    <w:rsid w:val="004D7F55"/>
    <w:rsid w:val="004E30BD"/>
    <w:rsid w:val="004F3B0C"/>
    <w:rsid w:val="004F6531"/>
    <w:rsid w:val="00533BE3"/>
    <w:rsid w:val="005368AA"/>
    <w:rsid w:val="00544137"/>
    <w:rsid w:val="0054527F"/>
    <w:rsid w:val="00563E02"/>
    <w:rsid w:val="00571D40"/>
    <w:rsid w:val="00594CF3"/>
    <w:rsid w:val="00595E27"/>
    <w:rsid w:val="0059677E"/>
    <w:rsid w:val="005A1E51"/>
    <w:rsid w:val="005C5305"/>
    <w:rsid w:val="005C7891"/>
    <w:rsid w:val="005E3AC6"/>
    <w:rsid w:val="00614403"/>
    <w:rsid w:val="006166BF"/>
    <w:rsid w:val="00625689"/>
    <w:rsid w:val="0063131E"/>
    <w:rsid w:val="0064336A"/>
    <w:rsid w:val="00646EE2"/>
    <w:rsid w:val="00663F0C"/>
    <w:rsid w:val="00700246"/>
    <w:rsid w:val="00701253"/>
    <w:rsid w:val="00702039"/>
    <w:rsid w:val="0073656A"/>
    <w:rsid w:val="0076491B"/>
    <w:rsid w:val="00785884"/>
    <w:rsid w:val="007B6956"/>
    <w:rsid w:val="007F1205"/>
    <w:rsid w:val="007F3F81"/>
    <w:rsid w:val="007F5D1B"/>
    <w:rsid w:val="0084399F"/>
    <w:rsid w:val="00863230"/>
    <w:rsid w:val="008673B8"/>
    <w:rsid w:val="008A263A"/>
    <w:rsid w:val="008B0CE2"/>
    <w:rsid w:val="00900D3C"/>
    <w:rsid w:val="00911176"/>
    <w:rsid w:val="0093273D"/>
    <w:rsid w:val="009447BA"/>
    <w:rsid w:val="00954A77"/>
    <w:rsid w:val="0096130E"/>
    <w:rsid w:val="009628CF"/>
    <w:rsid w:val="00995213"/>
    <w:rsid w:val="00A04224"/>
    <w:rsid w:val="00A042BE"/>
    <w:rsid w:val="00A14096"/>
    <w:rsid w:val="00A37A99"/>
    <w:rsid w:val="00A43734"/>
    <w:rsid w:val="00A60E6F"/>
    <w:rsid w:val="00A65EC5"/>
    <w:rsid w:val="00A674F0"/>
    <w:rsid w:val="00A726E3"/>
    <w:rsid w:val="00A75A46"/>
    <w:rsid w:val="00A913AF"/>
    <w:rsid w:val="00A92970"/>
    <w:rsid w:val="00AA3724"/>
    <w:rsid w:val="00AB5070"/>
    <w:rsid w:val="00AF586E"/>
    <w:rsid w:val="00B10062"/>
    <w:rsid w:val="00B234A5"/>
    <w:rsid w:val="00B266BA"/>
    <w:rsid w:val="00B4575A"/>
    <w:rsid w:val="00B45FEC"/>
    <w:rsid w:val="00B4746D"/>
    <w:rsid w:val="00B66544"/>
    <w:rsid w:val="00B67A4E"/>
    <w:rsid w:val="00B7187E"/>
    <w:rsid w:val="00B745A9"/>
    <w:rsid w:val="00B845FF"/>
    <w:rsid w:val="00BB7209"/>
    <w:rsid w:val="00BC2721"/>
    <w:rsid w:val="00C34B33"/>
    <w:rsid w:val="00C367EC"/>
    <w:rsid w:val="00C413F6"/>
    <w:rsid w:val="00C622A4"/>
    <w:rsid w:val="00C67A76"/>
    <w:rsid w:val="00C85F9B"/>
    <w:rsid w:val="00CB1F7E"/>
    <w:rsid w:val="00CC7FB2"/>
    <w:rsid w:val="00CD5558"/>
    <w:rsid w:val="00D5194C"/>
    <w:rsid w:val="00D93D28"/>
    <w:rsid w:val="00DA5922"/>
    <w:rsid w:val="00DC3B19"/>
    <w:rsid w:val="00DD328D"/>
    <w:rsid w:val="00DE04A1"/>
    <w:rsid w:val="00DE3701"/>
    <w:rsid w:val="00E14355"/>
    <w:rsid w:val="00E16BE4"/>
    <w:rsid w:val="00E51742"/>
    <w:rsid w:val="00E5427A"/>
    <w:rsid w:val="00E85E30"/>
    <w:rsid w:val="00ED14D0"/>
    <w:rsid w:val="00EE2F56"/>
    <w:rsid w:val="00F025A4"/>
    <w:rsid w:val="00F02CAC"/>
    <w:rsid w:val="00F03052"/>
    <w:rsid w:val="00F03552"/>
    <w:rsid w:val="00F077C5"/>
    <w:rsid w:val="00F159AB"/>
    <w:rsid w:val="00F84CAC"/>
    <w:rsid w:val="00F901CB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2394-B2EE-4764-A566-A7ED5961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Timoethia M</cp:lastModifiedBy>
  <cp:revision>11</cp:revision>
  <cp:lastPrinted>2020-02-07T20:05:00Z</cp:lastPrinted>
  <dcterms:created xsi:type="dcterms:W3CDTF">2020-03-16T18:02:00Z</dcterms:created>
  <dcterms:modified xsi:type="dcterms:W3CDTF">2020-03-19T18:26:00Z</dcterms:modified>
</cp:coreProperties>
</file>