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77777777" w:rsidR="0093273D" w:rsidRPr="008673B8" w:rsidRDefault="0093273D" w:rsidP="00CF0D06">
            <w:pPr>
              <w:rPr>
                <w:rFonts w:asciiTheme="majorHAnsi" w:hAnsiTheme="majorHAnsi" w:cstheme="majorHAnsi"/>
                <w:sz w:val="22"/>
                <w:szCs w:val="22"/>
              </w:rPr>
            </w:pP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647A00C0" w:rsidR="0093273D" w:rsidRPr="008673B8" w:rsidRDefault="00B25678" w:rsidP="00CF0D06">
            <w:pPr>
              <w:rPr>
                <w:rFonts w:asciiTheme="majorHAnsi" w:hAnsiTheme="majorHAnsi" w:cstheme="majorHAnsi"/>
                <w:sz w:val="22"/>
                <w:szCs w:val="22"/>
              </w:rPr>
            </w:pPr>
            <w:r>
              <w:rPr>
                <w:rFonts w:asciiTheme="majorHAnsi" w:hAnsiTheme="majorHAnsi" w:cstheme="majorHAnsi"/>
                <w:sz w:val="22"/>
                <w:szCs w:val="22"/>
              </w:rPr>
              <w:t>10/0</w:t>
            </w:r>
            <w:r w:rsidR="00C06D87">
              <w:rPr>
                <w:rFonts w:asciiTheme="majorHAnsi" w:hAnsiTheme="majorHAnsi" w:cstheme="majorHAnsi"/>
                <w:sz w:val="22"/>
                <w:szCs w:val="22"/>
              </w:rPr>
              <w:t>1/2020</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61973B47" w:rsidR="0093273D" w:rsidRPr="008673B8" w:rsidRDefault="000F197D" w:rsidP="001852A6">
            <w:pPr>
              <w:rPr>
                <w:rFonts w:asciiTheme="majorHAnsi" w:hAnsiTheme="majorHAnsi" w:cstheme="majorHAnsi"/>
                <w:sz w:val="22"/>
                <w:szCs w:val="22"/>
              </w:rPr>
            </w:pPr>
            <w:r>
              <w:rPr>
                <w:rFonts w:asciiTheme="majorHAnsi" w:hAnsiTheme="majorHAnsi" w:cstheme="majorHAnsi"/>
                <w:sz w:val="22"/>
                <w:szCs w:val="22"/>
              </w:rPr>
              <w:t>Improv</w:t>
            </w:r>
            <w:r w:rsidR="009506FE">
              <w:rPr>
                <w:rFonts w:asciiTheme="majorHAnsi" w:hAnsiTheme="majorHAnsi" w:cstheme="majorHAnsi"/>
                <w:sz w:val="22"/>
                <w:szCs w:val="22"/>
              </w:rPr>
              <w:t>ing</w:t>
            </w:r>
            <w:r>
              <w:rPr>
                <w:rFonts w:asciiTheme="majorHAnsi" w:hAnsiTheme="majorHAnsi" w:cstheme="majorHAnsi"/>
                <w:sz w:val="22"/>
                <w:szCs w:val="22"/>
              </w:rPr>
              <w:t xml:space="preserve"> Prediction for Coronary Heart Disease</w:t>
            </w:r>
            <w:r w:rsidR="001852A6">
              <w:rPr>
                <w:rFonts w:asciiTheme="majorHAnsi" w:hAnsiTheme="majorHAnsi" w:cstheme="majorHAnsi"/>
                <w:sz w:val="22"/>
                <w:szCs w:val="22"/>
              </w:rPr>
              <w:t xml:space="preserve"> Risk</w:t>
            </w:r>
            <w:r>
              <w:rPr>
                <w:rFonts w:asciiTheme="majorHAnsi" w:hAnsiTheme="majorHAnsi" w:cstheme="majorHAnsi"/>
                <w:sz w:val="22"/>
                <w:szCs w:val="22"/>
              </w:rPr>
              <w:t xml:space="preserve"> Across Diverse Populations Using Transethnic Polygenic Risk Scores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6EB9A8B3" w:rsidR="0093273D" w:rsidRPr="008673B8" w:rsidRDefault="0067537C" w:rsidP="00CF0D06">
            <w:pPr>
              <w:rPr>
                <w:rFonts w:asciiTheme="majorHAnsi" w:hAnsiTheme="majorHAnsi" w:cstheme="majorHAnsi"/>
                <w:sz w:val="22"/>
                <w:szCs w:val="22"/>
              </w:rPr>
            </w:pPr>
            <w:r>
              <w:rPr>
                <w:rFonts w:asciiTheme="majorHAnsi" w:hAnsiTheme="majorHAnsi" w:cstheme="majorHAnsi"/>
                <w:sz w:val="22"/>
                <w:szCs w:val="22"/>
              </w:rPr>
              <w:t>Ozan Dikilitas</w:t>
            </w:r>
          </w:p>
        </w:tc>
      </w:tr>
      <w:tr w:rsidR="009B3688" w:rsidRPr="005F7C97" w14:paraId="54E0C22C"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AE53595" w14:textId="336A7D37" w:rsidR="009B3688" w:rsidRPr="0074111E" w:rsidRDefault="009B3688" w:rsidP="00CF0D06">
            <w:pPr>
              <w:rPr>
                <w:rFonts w:ascii="Calibri Light" w:hAnsi="Calibri Light"/>
                <w:b/>
                <w:sz w:val="22"/>
              </w:rPr>
            </w:pPr>
            <w:r w:rsidRPr="0074111E">
              <w:rPr>
                <w:rFonts w:ascii="Calibri Light" w:hAnsi="Calibri Light"/>
                <w:b/>
                <w:sz w:val="22"/>
              </w:rPr>
              <w:t>Tentative Lead Investigator</w:t>
            </w:r>
            <w:r>
              <w:rPr>
                <w:rFonts w:ascii="Calibri Light" w:hAnsi="Calibri Light"/>
                <w:b/>
                <w:sz w:val="22"/>
              </w:rPr>
              <w:t xml:space="preserve"> Email Address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6458A8B" w14:textId="5E1348EA" w:rsidR="009B3688" w:rsidRPr="008673B8" w:rsidRDefault="00975F36" w:rsidP="00CF0D06">
            <w:pPr>
              <w:rPr>
                <w:rFonts w:asciiTheme="majorHAnsi" w:hAnsiTheme="majorHAnsi" w:cstheme="majorHAnsi"/>
                <w:sz w:val="22"/>
                <w:szCs w:val="22"/>
              </w:rPr>
            </w:pPr>
            <w:r>
              <w:rPr>
                <w:rFonts w:asciiTheme="majorHAnsi" w:hAnsiTheme="majorHAnsi" w:cstheme="majorHAnsi"/>
                <w:sz w:val="22"/>
                <w:szCs w:val="22"/>
              </w:rPr>
              <w:t>Dikilitas.ozan@mayo.edu</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52419052" w:rsidR="0093273D" w:rsidRPr="008673B8" w:rsidRDefault="00975F36" w:rsidP="00CF0D06">
            <w:pPr>
              <w:rPr>
                <w:rFonts w:asciiTheme="majorHAnsi" w:hAnsiTheme="majorHAnsi" w:cstheme="majorHAnsi"/>
                <w:sz w:val="22"/>
                <w:szCs w:val="22"/>
              </w:rPr>
            </w:pPr>
            <w:r>
              <w:rPr>
                <w:rFonts w:asciiTheme="majorHAnsi" w:hAnsiTheme="majorHAnsi" w:cstheme="majorHAnsi"/>
                <w:sz w:val="22"/>
                <w:szCs w:val="22"/>
              </w:rPr>
              <w:t>Iftikhar J. Kullo</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Pr="008673B8" w:rsidRDefault="0093273D" w:rsidP="00CF0D06">
            <w:pPr>
              <w:rPr>
                <w:rFonts w:asciiTheme="majorHAnsi" w:hAnsiTheme="majorHAnsi" w:cstheme="majorHAnsi"/>
                <w:sz w:val="22"/>
                <w:szCs w:val="22"/>
              </w:rPr>
            </w:pPr>
          </w:p>
          <w:p w14:paraId="6DB36893" w14:textId="00F76567" w:rsidR="0093273D" w:rsidRPr="008673B8" w:rsidRDefault="009D0DBA" w:rsidP="00CF0D06">
            <w:pPr>
              <w:rPr>
                <w:rFonts w:asciiTheme="majorHAnsi" w:hAnsiTheme="majorHAnsi" w:cstheme="majorHAnsi"/>
                <w:sz w:val="22"/>
                <w:szCs w:val="22"/>
              </w:rPr>
            </w:pPr>
            <w:r w:rsidRPr="009D0DBA">
              <w:rPr>
                <w:rFonts w:asciiTheme="majorHAnsi" w:hAnsiTheme="majorHAnsi" w:cstheme="majorHAnsi"/>
                <w:sz w:val="22"/>
                <w:szCs w:val="22"/>
              </w:rPr>
              <w:t>Satoshi Koyama, Kazuo Miyazawa, Daniel J. Schaid</w:t>
            </w:r>
            <w:r w:rsidR="00B25678">
              <w:rPr>
                <w:rFonts w:asciiTheme="majorHAnsi" w:hAnsiTheme="majorHAnsi" w:cstheme="majorHAnsi"/>
                <w:sz w:val="22"/>
                <w:szCs w:val="22"/>
              </w:rPr>
              <w:t>, David Crosslin, Gail Jarvik, Harsh Patel</w:t>
            </w:r>
            <w:r w:rsidRPr="009D0DBA">
              <w:rPr>
                <w:rFonts w:asciiTheme="majorHAnsi" w:hAnsiTheme="majorHAnsi" w:cstheme="majorHAnsi"/>
                <w:sz w:val="22"/>
                <w:szCs w:val="22"/>
              </w:rPr>
              <w:t>, other eMERGE and B</w:t>
            </w:r>
            <w:r w:rsidR="002E6C6F">
              <w:rPr>
                <w:rFonts w:asciiTheme="majorHAnsi" w:hAnsiTheme="majorHAnsi" w:cstheme="majorHAnsi"/>
                <w:sz w:val="22"/>
                <w:szCs w:val="22"/>
              </w:rPr>
              <w:t xml:space="preserve">iobank </w:t>
            </w:r>
            <w:r w:rsidRPr="009D0DBA">
              <w:rPr>
                <w:rFonts w:asciiTheme="majorHAnsi" w:hAnsiTheme="majorHAnsi" w:cstheme="majorHAnsi"/>
                <w:sz w:val="22"/>
                <w:szCs w:val="22"/>
              </w:rPr>
              <w:t>J</w:t>
            </w:r>
            <w:r w:rsidR="002E6C6F">
              <w:rPr>
                <w:rFonts w:asciiTheme="majorHAnsi" w:hAnsiTheme="majorHAnsi" w:cstheme="majorHAnsi"/>
                <w:sz w:val="22"/>
                <w:szCs w:val="22"/>
              </w:rPr>
              <w:t>apan</w:t>
            </w:r>
            <w:r w:rsidRPr="009D0DBA">
              <w:rPr>
                <w:rFonts w:asciiTheme="majorHAnsi" w:hAnsiTheme="majorHAnsi" w:cstheme="majorHAnsi"/>
                <w:sz w:val="22"/>
                <w:szCs w:val="22"/>
              </w:rPr>
              <w:t xml:space="preserve"> investigators, Kaoru Ito, </w:t>
            </w:r>
            <w:proofErr w:type="spellStart"/>
            <w:r w:rsidRPr="009D0DBA">
              <w:rPr>
                <w:rFonts w:asciiTheme="majorHAnsi" w:hAnsiTheme="majorHAnsi" w:cstheme="majorHAnsi"/>
                <w:sz w:val="22"/>
                <w:szCs w:val="22"/>
              </w:rPr>
              <w:t>Issei</w:t>
            </w:r>
            <w:proofErr w:type="spellEnd"/>
            <w:r w:rsidRPr="009D0DBA">
              <w:rPr>
                <w:rFonts w:asciiTheme="majorHAnsi" w:hAnsiTheme="majorHAnsi" w:cstheme="majorHAnsi"/>
                <w:sz w:val="22"/>
                <w:szCs w:val="22"/>
              </w:rPr>
              <w:t xml:space="preserve"> </w:t>
            </w:r>
            <w:proofErr w:type="spellStart"/>
            <w:r w:rsidRPr="009D0DBA">
              <w:rPr>
                <w:rFonts w:asciiTheme="majorHAnsi" w:hAnsiTheme="majorHAnsi" w:cstheme="majorHAnsi"/>
                <w:sz w:val="22"/>
                <w:szCs w:val="22"/>
              </w:rPr>
              <w:t>Komuro</w:t>
            </w:r>
            <w:proofErr w:type="spellEnd"/>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7C5FDB2" w14:textId="47F5DD73" w:rsidR="0093273D" w:rsidRPr="008673B8" w:rsidRDefault="006C7E9A" w:rsidP="00CF0D06">
            <w:pPr>
              <w:rPr>
                <w:rFonts w:asciiTheme="majorHAnsi" w:hAnsiTheme="majorHAnsi" w:cstheme="majorHAnsi"/>
                <w:sz w:val="22"/>
                <w:szCs w:val="22"/>
              </w:rPr>
            </w:pPr>
            <w:r>
              <w:rPr>
                <w:rFonts w:asciiTheme="majorHAnsi" w:hAnsiTheme="majorHAnsi" w:cstheme="majorHAnsi"/>
                <w:sz w:val="22"/>
                <w:szCs w:val="22"/>
              </w:rPr>
              <w:t xml:space="preserve">All </w:t>
            </w:r>
            <w:r w:rsidR="00012976">
              <w:rPr>
                <w:rFonts w:asciiTheme="majorHAnsi" w:hAnsiTheme="majorHAnsi" w:cstheme="majorHAnsi"/>
                <w:sz w:val="22"/>
                <w:szCs w:val="22"/>
              </w:rPr>
              <w:t xml:space="preserve">adult </w:t>
            </w:r>
            <w:r>
              <w:rPr>
                <w:rFonts w:asciiTheme="majorHAnsi" w:hAnsiTheme="majorHAnsi" w:cstheme="majorHAnsi"/>
                <w:sz w:val="22"/>
                <w:szCs w:val="22"/>
              </w:rPr>
              <w:t>eMERGE sites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7299654D" w:rsidR="0093273D" w:rsidRPr="008673B8" w:rsidRDefault="003A03C2" w:rsidP="009D0DBA">
            <w:pPr>
              <w:rPr>
                <w:rFonts w:asciiTheme="majorHAnsi" w:hAnsiTheme="majorHAnsi" w:cstheme="majorHAnsi"/>
                <w:color w:val="000000"/>
                <w:sz w:val="22"/>
                <w:szCs w:val="22"/>
              </w:rPr>
            </w:pPr>
            <w:r>
              <w:rPr>
                <w:rFonts w:asciiTheme="majorHAnsi" w:hAnsiTheme="majorHAnsi" w:cstheme="majorHAnsi"/>
                <w:color w:val="000000"/>
                <w:sz w:val="22"/>
                <w:szCs w:val="22"/>
              </w:rPr>
              <w:t xml:space="preserve">Because </w:t>
            </w:r>
            <w:r w:rsidR="009D31E7">
              <w:rPr>
                <w:rFonts w:asciiTheme="majorHAnsi" w:hAnsiTheme="majorHAnsi" w:cstheme="majorHAnsi"/>
                <w:color w:val="000000"/>
                <w:sz w:val="22"/>
                <w:szCs w:val="22"/>
              </w:rPr>
              <w:t xml:space="preserve">polygenic risk scores (PRS) are generated using cohorts of European-ancestry (EA) individuals, they may not be comparably associated with disease risk in non-EA individuals. </w:t>
            </w:r>
            <w:r w:rsidR="00972610">
              <w:rPr>
                <w:rFonts w:asciiTheme="majorHAnsi" w:hAnsiTheme="majorHAnsi" w:cstheme="majorHAnsi"/>
                <w:color w:val="000000"/>
                <w:sz w:val="22"/>
                <w:szCs w:val="22"/>
              </w:rPr>
              <w:t xml:space="preserve">In the eMERGE </w:t>
            </w:r>
            <w:r w:rsidR="005654CD">
              <w:rPr>
                <w:rFonts w:asciiTheme="majorHAnsi" w:hAnsiTheme="majorHAnsi" w:cstheme="majorHAnsi"/>
                <w:color w:val="000000"/>
                <w:sz w:val="22"/>
                <w:szCs w:val="22"/>
              </w:rPr>
              <w:t>N</w:t>
            </w:r>
            <w:r w:rsidR="00972610">
              <w:rPr>
                <w:rFonts w:asciiTheme="majorHAnsi" w:hAnsiTheme="majorHAnsi" w:cstheme="majorHAnsi"/>
                <w:color w:val="000000"/>
                <w:sz w:val="22"/>
                <w:szCs w:val="22"/>
              </w:rPr>
              <w:t>etwork phase III cohort, w</w:t>
            </w:r>
            <w:r w:rsidR="009D31E7">
              <w:rPr>
                <w:rFonts w:asciiTheme="majorHAnsi" w:hAnsiTheme="majorHAnsi" w:cstheme="majorHAnsi"/>
                <w:color w:val="000000"/>
                <w:sz w:val="22"/>
                <w:szCs w:val="22"/>
              </w:rPr>
              <w:t xml:space="preserve">e </w:t>
            </w:r>
            <w:r w:rsidR="00592EC0">
              <w:rPr>
                <w:rFonts w:asciiTheme="majorHAnsi" w:hAnsiTheme="majorHAnsi" w:cstheme="majorHAnsi"/>
                <w:color w:val="000000"/>
                <w:sz w:val="22"/>
                <w:szCs w:val="22"/>
              </w:rPr>
              <w:t>demonstrated</w:t>
            </w:r>
            <w:r w:rsidR="009D31E7">
              <w:rPr>
                <w:rFonts w:asciiTheme="majorHAnsi" w:hAnsiTheme="majorHAnsi" w:cstheme="majorHAnsi"/>
                <w:color w:val="000000"/>
                <w:sz w:val="22"/>
                <w:szCs w:val="22"/>
              </w:rPr>
              <w:t xml:space="preserve"> that risk estimates for the association of PRSs with </w:t>
            </w:r>
            <w:r w:rsidR="00F94114">
              <w:rPr>
                <w:rFonts w:asciiTheme="majorHAnsi" w:hAnsiTheme="majorHAnsi" w:cstheme="majorHAnsi"/>
                <w:color w:val="000000"/>
                <w:sz w:val="22"/>
                <w:szCs w:val="22"/>
              </w:rPr>
              <w:t>c</w:t>
            </w:r>
            <w:r w:rsidR="009D31E7">
              <w:rPr>
                <w:rFonts w:asciiTheme="majorHAnsi" w:hAnsiTheme="majorHAnsi" w:cstheme="majorHAnsi"/>
                <w:color w:val="000000"/>
                <w:sz w:val="22"/>
                <w:szCs w:val="22"/>
              </w:rPr>
              <w:t>oronary heart disease (CHD) were similar in EA and Hispanic ethnicity (HE) individuals but lower in African</w:t>
            </w:r>
            <w:r w:rsidR="005654CD">
              <w:rPr>
                <w:rFonts w:asciiTheme="majorHAnsi" w:hAnsiTheme="majorHAnsi" w:cstheme="majorHAnsi"/>
                <w:color w:val="000000"/>
                <w:sz w:val="22"/>
                <w:szCs w:val="22"/>
              </w:rPr>
              <w:t>-a</w:t>
            </w:r>
            <w:r w:rsidR="009D31E7">
              <w:rPr>
                <w:rFonts w:asciiTheme="majorHAnsi" w:hAnsiTheme="majorHAnsi" w:cstheme="majorHAnsi"/>
                <w:color w:val="000000"/>
                <w:sz w:val="22"/>
                <w:szCs w:val="22"/>
              </w:rPr>
              <w:t>ncestry (AA)</w:t>
            </w:r>
            <w:r w:rsidR="00F94114">
              <w:rPr>
                <w:rFonts w:asciiTheme="majorHAnsi" w:hAnsiTheme="majorHAnsi" w:cstheme="majorHAnsi"/>
                <w:color w:val="000000"/>
                <w:sz w:val="22"/>
                <w:szCs w:val="22"/>
              </w:rPr>
              <w:t xml:space="preserve"> individuals</w:t>
            </w:r>
            <w:r w:rsidR="009D31E7">
              <w:rPr>
                <w:rFonts w:asciiTheme="majorHAnsi" w:hAnsiTheme="majorHAnsi" w:cstheme="majorHAnsi"/>
                <w:color w:val="000000"/>
                <w:sz w:val="22"/>
                <w:szCs w:val="22"/>
              </w:rPr>
              <w:t>.</w:t>
            </w:r>
            <w:r w:rsidR="00972610">
              <w:rPr>
                <w:rFonts w:asciiTheme="majorHAnsi" w:hAnsiTheme="majorHAnsi" w:cstheme="majorHAnsi"/>
                <w:color w:val="000000"/>
                <w:sz w:val="22"/>
                <w:szCs w:val="22"/>
              </w:rPr>
              <w:t xml:space="preserve"> Additionally, genome-wide PRS with millions of variants </w:t>
            </w:r>
            <w:r w:rsidR="001942CB">
              <w:rPr>
                <w:rFonts w:asciiTheme="majorHAnsi" w:hAnsiTheme="majorHAnsi" w:cstheme="majorHAnsi"/>
                <w:color w:val="000000"/>
                <w:sz w:val="22"/>
                <w:szCs w:val="22"/>
              </w:rPr>
              <w:t>showed</w:t>
            </w:r>
            <w:r w:rsidR="00972610">
              <w:rPr>
                <w:rFonts w:asciiTheme="majorHAnsi" w:hAnsiTheme="majorHAnsi" w:cstheme="majorHAnsi"/>
                <w:color w:val="000000"/>
                <w:sz w:val="22"/>
                <w:szCs w:val="22"/>
              </w:rPr>
              <w:t xml:space="preserve"> a stronger association with CHD across all ancestry groups (Dikilitas et al, </w:t>
            </w:r>
            <w:r w:rsidR="001942CB">
              <w:rPr>
                <w:rFonts w:asciiTheme="majorHAnsi" w:hAnsiTheme="majorHAnsi" w:cstheme="majorHAnsi"/>
                <w:i/>
                <w:color w:val="000000"/>
                <w:sz w:val="22"/>
                <w:szCs w:val="22"/>
              </w:rPr>
              <w:t>AJHG</w:t>
            </w:r>
            <w:r w:rsidR="00972610">
              <w:rPr>
                <w:rFonts w:asciiTheme="majorHAnsi" w:hAnsiTheme="majorHAnsi" w:cstheme="majorHAnsi"/>
                <w:color w:val="000000"/>
                <w:sz w:val="22"/>
                <w:szCs w:val="22"/>
              </w:rPr>
              <w:t xml:space="preserve"> 2020).</w:t>
            </w:r>
            <w:r w:rsidR="00491A1B">
              <w:rPr>
                <w:rFonts w:asciiTheme="majorHAnsi" w:hAnsiTheme="majorHAnsi" w:cstheme="majorHAnsi"/>
                <w:color w:val="000000"/>
                <w:sz w:val="22"/>
                <w:szCs w:val="22"/>
              </w:rPr>
              <w:t xml:space="preserve"> In a recent report</w:t>
            </w:r>
            <w:r w:rsidR="007E369B">
              <w:rPr>
                <w:rFonts w:asciiTheme="majorHAnsi" w:hAnsiTheme="majorHAnsi" w:cstheme="majorHAnsi"/>
                <w:color w:val="000000"/>
                <w:sz w:val="22"/>
                <w:szCs w:val="22"/>
              </w:rPr>
              <w:t xml:space="preserve"> by Koyama et al (</w:t>
            </w:r>
            <w:r w:rsidR="007E369B" w:rsidRPr="007E369B">
              <w:rPr>
                <w:rFonts w:asciiTheme="majorHAnsi" w:hAnsiTheme="majorHAnsi" w:cstheme="majorHAnsi"/>
                <w:i/>
                <w:color w:val="000000"/>
                <w:sz w:val="22"/>
                <w:szCs w:val="22"/>
              </w:rPr>
              <w:t>Nature Genetics</w:t>
            </w:r>
            <w:r w:rsidR="009D0DBA">
              <w:rPr>
                <w:rFonts w:asciiTheme="majorHAnsi" w:hAnsiTheme="majorHAnsi" w:cstheme="majorHAnsi"/>
                <w:color w:val="000000"/>
                <w:sz w:val="22"/>
                <w:szCs w:val="22"/>
              </w:rPr>
              <w:t xml:space="preserve"> 2020</w:t>
            </w:r>
            <w:r w:rsidR="007E369B">
              <w:rPr>
                <w:rFonts w:asciiTheme="majorHAnsi" w:hAnsiTheme="majorHAnsi" w:cstheme="majorHAnsi"/>
                <w:color w:val="000000"/>
                <w:sz w:val="22"/>
                <w:szCs w:val="22"/>
              </w:rPr>
              <w:t>)</w:t>
            </w:r>
            <w:r w:rsidR="00491A1B">
              <w:rPr>
                <w:rFonts w:asciiTheme="majorHAnsi" w:hAnsiTheme="majorHAnsi" w:cstheme="majorHAnsi"/>
                <w:color w:val="000000"/>
                <w:sz w:val="22"/>
                <w:szCs w:val="22"/>
              </w:rPr>
              <w:t xml:space="preserve">, a PRS derived using transethnic </w:t>
            </w:r>
            <w:bookmarkStart w:id="0" w:name="_GoBack"/>
            <w:bookmarkEnd w:id="0"/>
            <w:r w:rsidR="00491A1B">
              <w:rPr>
                <w:rFonts w:asciiTheme="majorHAnsi" w:hAnsiTheme="majorHAnsi" w:cstheme="majorHAnsi"/>
                <w:color w:val="000000"/>
                <w:sz w:val="22"/>
                <w:szCs w:val="22"/>
              </w:rPr>
              <w:t xml:space="preserve">genome-wide meta-analysis of CHD in EA and Japanese participants outperformed those derived from either Japanese or EA GWAS for CHD in an independent case-control cohort of Japanese participants (Top vs. bottom decile; Transethnic PRS OR 8.3 </w:t>
            </w:r>
            <w:proofErr w:type="gramStart"/>
            <w:r w:rsidR="00491A1B">
              <w:rPr>
                <w:rFonts w:asciiTheme="majorHAnsi" w:hAnsiTheme="majorHAnsi" w:cstheme="majorHAnsi"/>
                <w:color w:val="000000"/>
                <w:sz w:val="22"/>
                <w:szCs w:val="22"/>
              </w:rPr>
              <w:t>AUC  0.664</w:t>
            </w:r>
            <w:proofErr w:type="gramEnd"/>
            <w:r w:rsidR="00491A1B">
              <w:rPr>
                <w:rFonts w:asciiTheme="majorHAnsi" w:hAnsiTheme="majorHAnsi" w:cstheme="majorHAnsi"/>
                <w:color w:val="000000"/>
                <w:sz w:val="22"/>
                <w:szCs w:val="22"/>
              </w:rPr>
              <w:t>, EA PRS OR 3.7 AUC 0.628, Japanese PRS OR 4.2 AUC 0.634).</w:t>
            </w:r>
            <w:r w:rsidR="00F94114">
              <w:rPr>
                <w:rFonts w:asciiTheme="majorHAnsi" w:hAnsiTheme="majorHAnsi" w:cstheme="majorHAnsi"/>
                <w:color w:val="000000"/>
                <w:sz w:val="22"/>
                <w:szCs w:val="22"/>
              </w:rPr>
              <w:t xml:space="preserve"> </w:t>
            </w:r>
            <w:r w:rsidR="00735A17">
              <w:rPr>
                <w:rFonts w:asciiTheme="majorHAnsi" w:hAnsiTheme="majorHAnsi" w:cstheme="majorHAnsi"/>
                <w:color w:val="000000"/>
                <w:sz w:val="22"/>
                <w:szCs w:val="22"/>
              </w:rPr>
              <w:t xml:space="preserve"> Leveraging large transethnic meta-analysis summary statistics may similarly improve CHD risk prediction in both EA and other non-EA populations.</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93273D" w:rsidRDefault="0093273D" w:rsidP="00CF0D06">
            <w:pPr>
              <w:rPr>
                <w:rFonts w:asciiTheme="majorHAnsi" w:hAnsiTheme="majorHAnsi" w:cstheme="majorHAnsi"/>
                <w:sz w:val="22"/>
                <w:szCs w:val="22"/>
              </w:rPr>
            </w:pPr>
          </w:p>
          <w:p w14:paraId="51FA79D4" w14:textId="0F6E21CE" w:rsidR="000A12A3" w:rsidRDefault="009D0DBA" w:rsidP="00CF0D06">
            <w:pPr>
              <w:rPr>
                <w:rFonts w:asciiTheme="majorHAnsi" w:hAnsiTheme="majorHAnsi" w:cstheme="majorHAnsi"/>
                <w:sz w:val="22"/>
                <w:szCs w:val="22"/>
              </w:rPr>
            </w:pPr>
            <w:r w:rsidRPr="009D0DBA">
              <w:rPr>
                <w:rFonts w:asciiTheme="majorHAnsi" w:hAnsiTheme="majorHAnsi" w:cstheme="majorHAnsi"/>
                <w:color w:val="000000"/>
                <w:sz w:val="22"/>
                <w:szCs w:val="22"/>
              </w:rPr>
              <w:t xml:space="preserve">In the proposed study, we will derive CHD PRSs using summary statistics from a transethnic genome-wide meta-analysis conducted by the Biobank Japan investigators (Dr. Kaoru Ito, Prof. </w:t>
            </w:r>
            <w:proofErr w:type="spellStart"/>
            <w:r w:rsidRPr="009D0DBA">
              <w:rPr>
                <w:rFonts w:asciiTheme="majorHAnsi" w:hAnsiTheme="majorHAnsi" w:cstheme="majorHAnsi"/>
                <w:color w:val="000000"/>
                <w:sz w:val="22"/>
                <w:szCs w:val="22"/>
              </w:rPr>
              <w:t>Issei</w:t>
            </w:r>
            <w:proofErr w:type="spellEnd"/>
            <w:r w:rsidRPr="009D0DBA">
              <w:rPr>
                <w:rFonts w:asciiTheme="majorHAnsi" w:hAnsiTheme="majorHAnsi" w:cstheme="majorHAnsi"/>
                <w:color w:val="000000"/>
                <w:sz w:val="22"/>
                <w:szCs w:val="22"/>
              </w:rPr>
              <w:t xml:space="preserve"> </w:t>
            </w:r>
            <w:proofErr w:type="spellStart"/>
            <w:r w:rsidRPr="009D0DBA">
              <w:rPr>
                <w:rFonts w:asciiTheme="majorHAnsi" w:hAnsiTheme="majorHAnsi" w:cstheme="majorHAnsi"/>
                <w:color w:val="000000"/>
                <w:sz w:val="22"/>
                <w:szCs w:val="22"/>
              </w:rPr>
              <w:t>Komuro</w:t>
            </w:r>
            <w:proofErr w:type="spellEnd"/>
            <w:r w:rsidRPr="009D0DBA">
              <w:rPr>
                <w:rFonts w:asciiTheme="majorHAnsi" w:hAnsiTheme="majorHAnsi" w:cstheme="majorHAnsi"/>
                <w:color w:val="000000"/>
                <w:sz w:val="22"/>
                <w:szCs w:val="22"/>
              </w:rPr>
              <w:t xml:space="preserve"> et al.) and explore improvement of risk prediction for CHD in the eMERGE network phase III/IV genotyped cohort. We will define CHD cases and controls using previously validated eMERGE phenotyping algorithms based on ICD/CPT codes among adult EA, AA, and HE participants. We will quantify the strength of association between each derived PRS and CHD in all three ancestry groups. </w:t>
            </w: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2A02D504" w:rsidR="00C367EC" w:rsidRPr="00700246" w:rsidRDefault="00B25678"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6937E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6AE645AB" w:rsidR="00C367EC" w:rsidRPr="00700246" w:rsidRDefault="00B25678"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6937E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1C1D8BAB" w:rsidR="00C367EC" w:rsidRPr="00700246" w:rsidRDefault="00B25678"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1"/>
                  <w14:checkedState w14:val="2612" w14:font="MS Gothic"/>
                  <w14:uncheckedState w14:val="2610" w14:font="MS Gothic"/>
                </w14:checkbox>
              </w:sdtPr>
              <w:sdtEndPr/>
              <w:sdtContent>
                <w:r w:rsidR="006937E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3FDFAD01" w:rsidR="00C367EC" w:rsidRPr="00700246" w:rsidRDefault="00B25678"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6937EC">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39BDCAB5" w:rsidR="00B845FF" w:rsidRPr="00700246" w:rsidRDefault="00B25678"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6937E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1376CB5E" w:rsidR="00C367EC" w:rsidRPr="00700246" w:rsidRDefault="00B25678"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6937EC">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61E8109E" w:rsidR="00C367EC" w:rsidRDefault="00B25678"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6937EC">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2684F3C4" w14:textId="6C01C452" w:rsidR="00533D4B" w:rsidRDefault="00B25678" w:rsidP="00700246">
            <w:pPr>
              <w:rPr>
                <w:rFonts w:asciiTheme="majorHAnsi" w:hAnsiTheme="majorHAnsi" w:cstheme="majorHAnsi"/>
                <w:sz w:val="22"/>
                <w:szCs w:val="22"/>
              </w:rPr>
            </w:pPr>
            <w:sdt>
              <w:sdtPr>
                <w:rPr>
                  <w:rFonts w:asciiTheme="majorHAnsi" w:hAnsiTheme="majorHAnsi" w:cstheme="majorHAnsi"/>
                  <w:sz w:val="22"/>
                  <w:szCs w:val="22"/>
                </w:rPr>
                <w:id w:val="-1484008377"/>
                <w14:checkbox>
                  <w14:checked w14:val="0"/>
                  <w14:checkedState w14:val="2612" w14:font="MS Gothic"/>
                  <w14:uncheckedState w14:val="2610" w14:font="MS Gothic"/>
                </w14:checkbox>
              </w:sdtPr>
              <w:sdtEndPr/>
              <w:sdtContent>
                <w:r w:rsidR="00533D4B">
                  <w:rPr>
                    <w:rFonts w:ascii="MS Gothic" w:eastAsia="MS Gothic" w:hAnsi="MS Gothic" w:cstheme="majorHAnsi" w:hint="eastAsia"/>
                    <w:sz w:val="22"/>
                    <w:szCs w:val="22"/>
                  </w:rPr>
                  <w:t>☐</w:t>
                </w:r>
              </w:sdtContent>
            </w:sdt>
            <w:r w:rsidR="00533D4B">
              <w:t xml:space="preserve"> </w:t>
            </w:r>
            <w:r w:rsidR="009B3688" w:rsidRPr="00533D4B">
              <w:rPr>
                <w:rFonts w:asciiTheme="majorHAnsi" w:hAnsiTheme="majorHAnsi" w:cstheme="majorHAnsi"/>
                <w:sz w:val="22"/>
                <w:szCs w:val="22"/>
              </w:rPr>
              <w:t>Geocoding 2015 ACS variables’</w:t>
            </w:r>
          </w:p>
          <w:p w14:paraId="585C79F2" w14:textId="37C65CE3" w:rsidR="00C367EC" w:rsidRPr="00700246" w:rsidRDefault="00B25678"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r w:rsidR="00C367EC" w:rsidRPr="00700246">
              <w:rPr>
                <w:rFonts w:asciiTheme="majorHAnsi" w:hAnsiTheme="majorHAnsi" w:cstheme="majorHAnsi"/>
                <w:sz w:val="22"/>
                <w:szCs w:val="22"/>
              </w:rPr>
              <w:lastRenderedPageBreak/>
              <w:t>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lastRenderedPageBreak/>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14007D9E" w:rsidR="0093273D" w:rsidRPr="00700246" w:rsidRDefault="00B25678"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441B2A">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B25678"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4002A16D" w:rsidR="00376326" w:rsidRPr="00700246" w:rsidRDefault="00B25678"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1"/>
                  <w14:checkedState w14:val="2612" w14:font="MS Gothic"/>
                  <w14:uncheckedState w14:val="2610" w14:font="MS Gothic"/>
                </w14:checkbox>
              </w:sdtPr>
              <w:sdtEndPr/>
              <w:sdtContent>
                <w:r w:rsidR="009D0DBA">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B25678"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B25678"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B25678"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B25678"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63131E" w:rsidRPr="00700246" w:rsidRDefault="00B25678"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2C71B567" w14:textId="33BD4C1D" w:rsidR="0063131E" w:rsidRPr="00700246" w:rsidRDefault="00B25678"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441B2A">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93273D" w:rsidRPr="008673B8" w:rsidRDefault="0093273D" w:rsidP="00CF0D06">
            <w:pPr>
              <w:rPr>
                <w:rFonts w:asciiTheme="majorHAnsi" w:hAnsiTheme="majorHAnsi" w:cstheme="majorHAnsi"/>
                <w:sz w:val="22"/>
                <w:szCs w:val="22"/>
              </w:rPr>
            </w:pPr>
          </w:p>
          <w:p w14:paraId="26754D48" w14:textId="77777777" w:rsidR="009D0DBA" w:rsidRPr="009D0DBA" w:rsidRDefault="009D0DBA" w:rsidP="009D0DBA">
            <w:pPr>
              <w:rPr>
                <w:rFonts w:asciiTheme="majorHAnsi" w:hAnsiTheme="majorHAnsi" w:cstheme="majorHAnsi"/>
                <w:sz w:val="22"/>
                <w:szCs w:val="22"/>
              </w:rPr>
            </w:pPr>
            <w:r w:rsidRPr="009D0DBA">
              <w:rPr>
                <w:rFonts w:asciiTheme="majorHAnsi" w:hAnsiTheme="majorHAnsi" w:cstheme="majorHAnsi"/>
                <w:sz w:val="22"/>
                <w:szCs w:val="22"/>
              </w:rPr>
              <w:t>In eMERGE Phase III v3 array dataset (n=97,555 adults), PRS will be derived using Pruning &amp; Thresholding method. We will also explore the use of EA vs. ancestry-specific LD reference panel when we derive these PRSs.</w:t>
            </w:r>
          </w:p>
          <w:p w14:paraId="7D227AE6" w14:textId="77777777" w:rsidR="009D0DBA" w:rsidRPr="009D0DBA" w:rsidRDefault="009D0DBA" w:rsidP="009D0DBA">
            <w:pPr>
              <w:rPr>
                <w:rFonts w:asciiTheme="majorHAnsi" w:hAnsiTheme="majorHAnsi" w:cstheme="majorHAnsi"/>
                <w:sz w:val="22"/>
                <w:szCs w:val="22"/>
              </w:rPr>
            </w:pPr>
          </w:p>
          <w:p w14:paraId="2ED1CF27" w14:textId="77777777" w:rsidR="009D0DBA" w:rsidRPr="009D0DBA" w:rsidRDefault="009D0DBA" w:rsidP="009D0DBA">
            <w:pPr>
              <w:rPr>
                <w:rFonts w:asciiTheme="majorHAnsi" w:hAnsiTheme="majorHAnsi" w:cstheme="majorHAnsi"/>
                <w:sz w:val="22"/>
                <w:szCs w:val="22"/>
              </w:rPr>
            </w:pPr>
            <w:r w:rsidRPr="009D0DBA">
              <w:rPr>
                <w:rFonts w:asciiTheme="majorHAnsi" w:hAnsiTheme="majorHAnsi" w:cstheme="majorHAnsi"/>
                <w:sz w:val="22"/>
                <w:szCs w:val="22"/>
              </w:rPr>
              <w:t>Each score will be standardized to mean=0 standard deviation=1 within each ancestry-group prior to analysis to facilitate easier interpretation of the results.</w:t>
            </w:r>
          </w:p>
          <w:p w14:paraId="4204DFE9" w14:textId="77777777" w:rsidR="009D0DBA" w:rsidRPr="009D0DBA" w:rsidRDefault="009D0DBA" w:rsidP="009D0DBA">
            <w:pPr>
              <w:rPr>
                <w:rFonts w:asciiTheme="majorHAnsi" w:hAnsiTheme="majorHAnsi" w:cstheme="majorHAnsi"/>
                <w:sz w:val="22"/>
                <w:szCs w:val="22"/>
              </w:rPr>
            </w:pPr>
          </w:p>
          <w:p w14:paraId="500ED831" w14:textId="77777777" w:rsidR="009D0DBA" w:rsidRPr="009D0DBA" w:rsidRDefault="009D0DBA" w:rsidP="009D0DBA">
            <w:pPr>
              <w:rPr>
                <w:rFonts w:asciiTheme="majorHAnsi" w:hAnsiTheme="majorHAnsi" w:cstheme="majorHAnsi"/>
                <w:sz w:val="22"/>
                <w:szCs w:val="22"/>
              </w:rPr>
            </w:pPr>
            <w:r w:rsidRPr="009D0DBA">
              <w:rPr>
                <w:rFonts w:asciiTheme="majorHAnsi" w:hAnsiTheme="majorHAnsi" w:cstheme="majorHAnsi"/>
                <w:sz w:val="22"/>
                <w:szCs w:val="22"/>
              </w:rPr>
              <w:t>Association of each PRS and CHD will be tested using multivariable logistic regression adjusting for age, sex, eMERGE site, EHR-depth, and first 5 ancestry-specific principal components.</w:t>
            </w:r>
          </w:p>
          <w:p w14:paraId="6488B4E1" w14:textId="77777777" w:rsidR="009D0DBA" w:rsidRPr="009D0DBA" w:rsidRDefault="009D0DBA" w:rsidP="009D0DBA">
            <w:pPr>
              <w:rPr>
                <w:rFonts w:asciiTheme="majorHAnsi" w:hAnsiTheme="majorHAnsi" w:cstheme="majorHAnsi"/>
                <w:sz w:val="22"/>
                <w:szCs w:val="22"/>
              </w:rPr>
            </w:pPr>
          </w:p>
          <w:p w14:paraId="6B8FF6D9" w14:textId="77777777" w:rsidR="009D0DBA" w:rsidRPr="009D0DBA" w:rsidRDefault="009D0DBA" w:rsidP="009D0DBA">
            <w:pPr>
              <w:rPr>
                <w:rFonts w:asciiTheme="majorHAnsi" w:hAnsiTheme="majorHAnsi" w:cstheme="majorHAnsi"/>
                <w:sz w:val="22"/>
                <w:szCs w:val="22"/>
              </w:rPr>
            </w:pPr>
            <w:r w:rsidRPr="009D0DBA">
              <w:rPr>
                <w:rFonts w:asciiTheme="majorHAnsi" w:hAnsiTheme="majorHAnsi" w:cstheme="majorHAnsi"/>
                <w:sz w:val="22"/>
                <w:szCs w:val="22"/>
              </w:rPr>
              <w:t>Within each ancestry group, transethnic PRS will be compared to its EA-derived counterpart to quantify the change in AUC and pseudo-R2 from the base model without PRS. Estimates of these indices will subsequently undergo internal validation along with evaluation of model calibration using bootstrapping (10,000 iterations).</w:t>
            </w:r>
          </w:p>
          <w:p w14:paraId="0CFDDE3E" w14:textId="77777777" w:rsidR="009D0DBA" w:rsidRPr="009D0DBA" w:rsidRDefault="009D0DBA" w:rsidP="009D0DBA">
            <w:pPr>
              <w:rPr>
                <w:rFonts w:asciiTheme="majorHAnsi" w:hAnsiTheme="majorHAnsi" w:cstheme="majorHAnsi"/>
                <w:sz w:val="22"/>
                <w:szCs w:val="22"/>
              </w:rPr>
            </w:pPr>
          </w:p>
          <w:p w14:paraId="0243AA4C" w14:textId="77777777" w:rsidR="009D0DBA" w:rsidRPr="009D0DBA" w:rsidRDefault="009D0DBA" w:rsidP="009D0DBA">
            <w:pPr>
              <w:rPr>
                <w:rFonts w:asciiTheme="majorHAnsi" w:hAnsiTheme="majorHAnsi" w:cstheme="majorHAnsi"/>
                <w:sz w:val="22"/>
                <w:szCs w:val="22"/>
              </w:rPr>
            </w:pPr>
            <w:r w:rsidRPr="009D0DBA">
              <w:rPr>
                <w:rFonts w:asciiTheme="majorHAnsi" w:hAnsiTheme="majorHAnsi" w:cstheme="majorHAnsi"/>
                <w:sz w:val="22"/>
                <w:szCs w:val="22"/>
              </w:rPr>
              <w:t>In order to explore whether EA- or transethnic-derived PRS exhibit a dose-response relationship with CHD vs. have an increased risk only limited to the extremes of the PRS distribution, using the best performing PRS in each ancestry group, we will model PRS with natural splines and plot estimated ORs across the entire PRS range.</w:t>
            </w:r>
          </w:p>
          <w:p w14:paraId="78E8DACE" w14:textId="77777777" w:rsidR="009D0DBA" w:rsidRPr="009D0DBA" w:rsidRDefault="009D0DBA" w:rsidP="009D0DBA">
            <w:pPr>
              <w:rPr>
                <w:rFonts w:asciiTheme="majorHAnsi" w:hAnsiTheme="majorHAnsi" w:cstheme="majorHAnsi"/>
                <w:sz w:val="22"/>
                <w:szCs w:val="22"/>
              </w:rPr>
            </w:pPr>
          </w:p>
          <w:p w14:paraId="5C88F75C" w14:textId="181F0FB2" w:rsidR="00A67274" w:rsidRDefault="009D0DBA" w:rsidP="009D0DBA">
            <w:pPr>
              <w:rPr>
                <w:rFonts w:asciiTheme="majorHAnsi" w:hAnsiTheme="majorHAnsi" w:cstheme="majorHAnsi"/>
                <w:sz w:val="22"/>
                <w:szCs w:val="22"/>
              </w:rPr>
            </w:pPr>
            <w:r w:rsidRPr="009D0DBA">
              <w:rPr>
                <w:rFonts w:asciiTheme="majorHAnsi" w:hAnsiTheme="majorHAnsi" w:cstheme="majorHAnsi"/>
                <w:sz w:val="22"/>
                <w:szCs w:val="22"/>
              </w:rPr>
              <w:t xml:space="preserve">We will further explore incorporation of rare variants into the risk prediction models with PRS to determine improvement in predictive performance.   </w:t>
            </w:r>
            <w:r w:rsidR="00DD683D">
              <w:rPr>
                <w:rFonts w:asciiTheme="majorHAnsi" w:hAnsiTheme="majorHAnsi" w:cstheme="majorHAnsi"/>
                <w:sz w:val="22"/>
                <w:szCs w:val="22"/>
              </w:rPr>
              <w:t xml:space="preserve">  </w:t>
            </w:r>
            <w:r w:rsidR="00A67274">
              <w:rPr>
                <w:rFonts w:asciiTheme="majorHAnsi" w:hAnsiTheme="majorHAnsi" w:cstheme="majorHAnsi"/>
                <w:sz w:val="22"/>
                <w:szCs w:val="22"/>
              </w:rPr>
              <w:t xml:space="preserve"> </w:t>
            </w: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62ED9699" w:rsidR="0093273D" w:rsidRPr="008673B8" w:rsidRDefault="006974DA" w:rsidP="00CF0D06">
            <w:pPr>
              <w:rPr>
                <w:rFonts w:asciiTheme="majorHAnsi" w:hAnsiTheme="majorHAnsi" w:cstheme="majorHAnsi"/>
                <w:sz w:val="22"/>
                <w:szCs w:val="22"/>
              </w:rPr>
            </w:pPr>
            <w:r>
              <w:rPr>
                <w:rFonts w:asciiTheme="majorHAnsi" w:hAnsiTheme="majorHAnsi" w:cstheme="majorHAnsi"/>
                <w:sz w:val="22"/>
                <w:szCs w:val="22"/>
              </w:rPr>
              <w:t>N/A</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47DF2F11" w:rsidR="000A12A3" w:rsidRPr="008673B8" w:rsidRDefault="009D0DBA" w:rsidP="00DD17F1">
            <w:pPr>
              <w:rPr>
                <w:rFonts w:asciiTheme="majorHAnsi" w:hAnsiTheme="majorHAnsi" w:cstheme="majorHAnsi"/>
                <w:sz w:val="22"/>
                <w:szCs w:val="22"/>
              </w:rPr>
            </w:pPr>
            <w:r w:rsidRPr="009D0DBA">
              <w:rPr>
                <w:rFonts w:asciiTheme="majorHAnsi" w:hAnsiTheme="majorHAnsi" w:cstheme="majorHAnsi"/>
                <w:sz w:val="22"/>
                <w:szCs w:val="22"/>
              </w:rPr>
              <w:t>Journal of the American College of Cardiology (JACC), Circulation</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0D03E068" w14:textId="2F0D338D" w:rsidR="0093273D" w:rsidRDefault="00AE37A3" w:rsidP="00CF0D06">
            <w:pPr>
              <w:rPr>
                <w:rFonts w:asciiTheme="majorHAnsi" w:hAnsiTheme="majorHAnsi" w:cstheme="majorHAnsi"/>
                <w:sz w:val="22"/>
                <w:szCs w:val="22"/>
              </w:rPr>
            </w:pPr>
            <w:r>
              <w:rPr>
                <w:rFonts w:asciiTheme="majorHAnsi" w:hAnsiTheme="majorHAnsi" w:cstheme="majorHAnsi"/>
                <w:sz w:val="22"/>
                <w:szCs w:val="22"/>
              </w:rPr>
              <w:t>Implementation of phenotyping algorithms and data analysis (</w:t>
            </w:r>
            <w:r w:rsidR="009D0DBA">
              <w:rPr>
                <w:rFonts w:asciiTheme="majorHAnsi" w:hAnsiTheme="majorHAnsi" w:cstheme="majorHAnsi"/>
                <w:sz w:val="22"/>
                <w:szCs w:val="22"/>
              </w:rPr>
              <w:t>October</w:t>
            </w:r>
            <w:r>
              <w:rPr>
                <w:rFonts w:asciiTheme="majorHAnsi" w:hAnsiTheme="majorHAnsi" w:cstheme="majorHAnsi"/>
                <w:sz w:val="22"/>
                <w:szCs w:val="22"/>
              </w:rPr>
              <w:t xml:space="preserve"> 2020)</w:t>
            </w:r>
          </w:p>
          <w:p w14:paraId="21EA9DF0" w14:textId="6C7B68EB" w:rsidR="00AE37A3" w:rsidRDefault="00AE37A3" w:rsidP="00CF0D06">
            <w:pPr>
              <w:rPr>
                <w:rFonts w:asciiTheme="majorHAnsi" w:hAnsiTheme="majorHAnsi" w:cstheme="majorHAnsi"/>
                <w:sz w:val="22"/>
                <w:szCs w:val="22"/>
              </w:rPr>
            </w:pPr>
            <w:r>
              <w:rPr>
                <w:rFonts w:asciiTheme="majorHAnsi" w:hAnsiTheme="majorHAnsi" w:cstheme="majorHAnsi"/>
                <w:sz w:val="22"/>
                <w:szCs w:val="22"/>
              </w:rPr>
              <w:t>Draft and circulate the manuscript among co-authors (</w:t>
            </w:r>
            <w:r w:rsidR="009D0DBA">
              <w:rPr>
                <w:rFonts w:asciiTheme="majorHAnsi" w:hAnsiTheme="majorHAnsi" w:cstheme="majorHAnsi"/>
                <w:sz w:val="22"/>
                <w:szCs w:val="22"/>
              </w:rPr>
              <w:t>November</w:t>
            </w:r>
            <w:r>
              <w:rPr>
                <w:rFonts w:asciiTheme="majorHAnsi" w:hAnsiTheme="majorHAnsi" w:cstheme="majorHAnsi"/>
                <w:sz w:val="22"/>
                <w:szCs w:val="22"/>
              </w:rPr>
              <w:t xml:space="preserve"> 2020)</w:t>
            </w:r>
          </w:p>
          <w:p w14:paraId="4089201E" w14:textId="4F9E64BD" w:rsidR="00AE37A3" w:rsidRPr="008673B8" w:rsidRDefault="00AE37A3" w:rsidP="009D0DBA">
            <w:pPr>
              <w:rPr>
                <w:rFonts w:asciiTheme="majorHAnsi" w:hAnsiTheme="majorHAnsi" w:cstheme="majorHAnsi"/>
                <w:sz w:val="22"/>
                <w:szCs w:val="22"/>
              </w:rPr>
            </w:pPr>
            <w:r>
              <w:rPr>
                <w:rFonts w:asciiTheme="majorHAnsi" w:hAnsiTheme="majorHAnsi" w:cstheme="majorHAnsi"/>
                <w:sz w:val="22"/>
                <w:szCs w:val="22"/>
              </w:rPr>
              <w:t>Initial journal submission (</w:t>
            </w:r>
            <w:r w:rsidR="009D0DBA">
              <w:rPr>
                <w:rFonts w:asciiTheme="majorHAnsi" w:hAnsiTheme="majorHAnsi" w:cstheme="majorHAnsi"/>
                <w:sz w:val="22"/>
                <w:szCs w:val="22"/>
              </w:rPr>
              <w:t>December</w:t>
            </w:r>
            <w:r>
              <w:rPr>
                <w:rFonts w:asciiTheme="majorHAnsi" w:hAnsiTheme="majorHAnsi" w:cstheme="majorHAnsi"/>
                <w:sz w:val="22"/>
                <w:szCs w:val="22"/>
              </w:rPr>
              <w:t xml:space="preserve"> 2020)</w:t>
            </w:r>
          </w:p>
        </w:tc>
      </w:tr>
    </w:tbl>
    <w:p w14:paraId="4BF2BAC8" w14:textId="77777777" w:rsidR="002142B6" w:rsidRDefault="00B25678"/>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E96CA" w14:textId="77777777" w:rsidR="00104AC3" w:rsidRDefault="00104AC3" w:rsidP="0093273D">
      <w:r>
        <w:separator/>
      </w:r>
    </w:p>
  </w:endnote>
  <w:endnote w:type="continuationSeparator" w:id="0">
    <w:p w14:paraId="0F0F5F1E" w14:textId="77777777" w:rsidR="00104AC3" w:rsidRDefault="00104AC3"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25678">
          <w:rPr>
            <w:rFonts w:asciiTheme="majorHAnsi" w:hAnsiTheme="majorHAnsi"/>
            <w:noProof/>
            <w:sz w:val="22"/>
          </w:rPr>
          <w:t>1</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C5261" w14:textId="77777777" w:rsidR="00104AC3" w:rsidRDefault="00104AC3" w:rsidP="0093273D">
      <w:r>
        <w:separator/>
      </w:r>
    </w:p>
  </w:footnote>
  <w:footnote w:type="continuationSeparator" w:id="0">
    <w:p w14:paraId="4885640B" w14:textId="77777777" w:rsidR="00104AC3" w:rsidRDefault="00104AC3" w:rsidP="00932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osslin">
    <w15:presenceInfo w15:providerId="None" w15:userId="Cross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3D"/>
    <w:rsid w:val="00012976"/>
    <w:rsid w:val="00082D37"/>
    <w:rsid w:val="000A12A3"/>
    <w:rsid w:val="000B7654"/>
    <w:rsid w:val="000E70C4"/>
    <w:rsid w:val="000F197D"/>
    <w:rsid w:val="00104AC3"/>
    <w:rsid w:val="00117500"/>
    <w:rsid w:val="00171BC7"/>
    <w:rsid w:val="001852A6"/>
    <w:rsid w:val="001942CB"/>
    <w:rsid w:val="001A50C8"/>
    <w:rsid w:val="001B2420"/>
    <w:rsid w:val="001F3540"/>
    <w:rsid w:val="001F53BD"/>
    <w:rsid w:val="00206CA6"/>
    <w:rsid w:val="0025109A"/>
    <w:rsid w:val="00280112"/>
    <w:rsid w:val="00286292"/>
    <w:rsid w:val="002B7D0F"/>
    <w:rsid w:val="002D0FA2"/>
    <w:rsid w:val="002E6C6F"/>
    <w:rsid w:val="00376326"/>
    <w:rsid w:val="003807D4"/>
    <w:rsid w:val="003A03C2"/>
    <w:rsid w:val="003F367E"/>
    <w:rsid w:val="00441B2A"/>
    <w:rsid w:val="00455F60"/>
    <w:rsid w:val="00491A1B"/>
    <w:rsid w:val="004C104B"/>
    <w:rsid w:val="004D0B40"/>
    <w:rsid w:val="004D7F55"/>
    <w:rsid w:val="00533D4B"/>
    <w:rsid w:val="00551548"/>
    <w:rsid w:val="005654CD"/>
    <w:rsid w:val="00571D40"/>
    <w:rsid w:val="00592EC0"/>
    <w:rsid w:val="00594CF3"/>
    <w:rsid w:val="00595E27"/>
    <w:rsid w:val="00614403"/>
    <w:rsid w:val="006166BF"/>
    <w:rsid w:val="00625689"/>
    <w:rsid w:val="0063131E"/>
    <w:rsid w:val="00644B17"/>
    <w:rsid w:val="006659AB"/>
    <w:rsid w:val="0067537C"/>
    <w:rsid w:val="006937EC"/>
    <w:rsid w:val="006974DA"/>
    <w:rsid w:val="006C177B"/>
    <w:rsid w:val="006C7E9A"/>
    <w:rsid w:val="00700246"/>
    <w:rsid w:val="00702039"/>
    <w:rsid w:val="007226A2"/>
    <w:rsid w:val="00735A17"/>
    <w:rsid w:val="00760694"/>
    <w:rsid w:val="00766640"/>
    <w:rsid w:val="00792EAA"/>
    <w:rsid w:val="007A564E"/>
    <w:rsid w:val="007E369B"/>
    <w:rsid w:val="007F3F81"/>
    <w:rsid w:val="008372BC"/>
    <w:rsid w:val="008673B8"/>
    <w:rsid w:val="008B0CE2"/>
    <w:rsid w:val="00900D3C"/>
    <w:rsid w:val="0093273D"/>
    <w:rsid w:val="009506FE"/>
    <w:rsid w:val="00954A77"/>
    <w:rsid w:val="00965D0E"/>
    <w:rsid w:val="00972610"/>
    <w:rsid w:val="00975F36"/>
    <w:rsid w:val="009B3688"/>
    <w:rsid w:val="009D0DBA"/>
    <w:rsid w:val="009D31E7"/>
    <w:rsid w:val="00A14096"/>
    <w:rsid w:val="00A43734"/>
    <w:rsid w:val="00A54DA8"/>
    <w:rsid w:val="00A67274"/>
    <w:rsid w:val="00A674F0"/>
    <w:rsid w:val="00A726E3"/>
    <w:rsid w:val="00A80A00"/>
    <w:rsid w:val="00AC730A"/>
    <w:rsid w:val="00AE37A3"/>
    <w:rsid w:val="00AE38DB"/>
    <w:rsid w:val="00AF586E"/>
    <w:rsid w:val="00B25678"/>
    <w:rsid w:val="00B40855"/>
    <w:rsid w:val="00B4322A"/>
    <w:rsid w:val="00B63A89"/>
    <w:rsid w:val="00B67A4E"/>
    <w:rsid w:val="00B845FF"/>
    <w:rsid w:val="00BB763D"/>
    <w:rsid w:val="00BD1431"/>
    <w:rsid w:val="00BF414F"/>
    <w:rsid w:val="00C06D87"/>
    <w:rsid w:val="00C367EC"/>
    <w:rsid w:val="00C56FB6"/>
    <w:rsid w:val="00CC0C9E"/>
    <w:rsid w:val="00D05F08"/>
    <w:rsid w:val="00D76DEB"/>
    <w:rsid w:val="00D93D28"/>
    <w:rsid w:val="00DD17F1"/>
    <w:rsid w:val="00DD683D"/>
    <w:rsid w:val="00E402A7"/>
    <w:rsid w:val="00E45838"/>
    <w:rsid w:val="00E6266B"/>
    <w:rsid w:val="00E7141A"/>
    <w:rsid w:val="00E72511"/>
    <w:rsid w:val="00EA24AC"/>
    <w:rsid w:val="00F16213"/>
    <w:rsid w:val="00F94114"/>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028F2-9506-498D-89AE-704E47DA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Howell</dc:creator>
  <cp:lastModifiedBy>Ozan  Dikilitas</cp:lastModifiedBy>
  <cp:revision>84</cp:revision>
  <dcterms:created xsi:type="dcterms:W3CDTF">2020-08-10T14:58:00Z</dcterms:created>
  <dcterms:modified xsi:type="dcterms:W3CDTF">2020-10-01T19:06:00Z</dcterms:modified>
</cp:coreProperties>
</file>