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663E261" w:rsidR="0093273D" w:rsidRPr="008673B8" w:rsidRDefault="000D520C" w:rsidP="00CF0D06">
            <w:pPr>
              <w:rPr>
                <w:rFonts w:asciiTheme="majorHAnsi" w:hAnsiTheme="majorHAnsi" w:cstheme="majorHAnsi"/>
                <w:sz w:val="22"/>
                <w:szCs w:val="22"/>
              </w:rPr>
            </w:pPr>
            <w:r>
              <w:rPr>
                <w:rFonts w:asciiTheme="majorHAnsi" w:hAnsiTheme="majorHAnsi" w:cstheme="majorHAnsi"/>
                <w:sz w:val="22"/>
                <w:szCs w:val="22"/>
              </w:rPr>
              <w:t>NT418</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74128F4"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3/18/2021</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B21D36F"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Polygenic risk score diagnostics- which features drive PRS performance?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22C5EE" w14:textId="77777777" w:rsidR="0093273D" w:rsidRDefault="004C7914" w:rsidP="00CF0D06">
            <w:pPr>
              <w:rPr>
                <w:rFonts w:asciiTheme="majorHAnsi" w:hAnsiTheme="majorHAnsi" w:cstheme="majorHAnsi"/>
                <w:sz w:val="22"/>
                <w:szCs w:val="22"/>
              </w:rPr>
            </w:pPr>
            <w:r>
              <w:rPr>
                <w:rFonts w:asciiTheme="majorHAnsi" w:hAnsiTheme="majorHAnsi" w:cstheme="majorHAnsi"/>
                <w:sz w:val="22"/>
                <w:szCs w:val="22"/>
              </w:rPr>
              <w:t>Daniel Hui and Brenda Xiao (PhD students in Dr. Ritchie’s lab)</w:t>
            </w:r>
          </w:p>
          <w:p w14:paraId="7ACA34EC" w14:textId="0D4C01EE" w:rsidR="004C7914" w:rsidRPr="008673B8" w:rsidRDefault="000D520C" w:rsidP="00CF0D06">
            <w:pPr>
              <w:rPr>
                <w:rFonts w:asciiTheme="majorHAnsi" w:hAnsiTheme="majorHAnsi" w:cstheme="majorHAnsi"/>
                <w:sz w:val="22"/>
                <w:szCs w:val="22"/>
              </w:rPr>
            </w:pPr>
            <w:hyperlink r:id="rId8" w:history="1">
              <w:r w:rsidR="004C7914" w:rsidRPr="003C4202">
                <w:rPr>
                  <w:rStyle w:val="Hyperlink"/>
                  <w:rFonts w:asciiTheme="majorHAnsi" w:hAnsiTheme="majorHAnsi" w:cstheme="majorHAnsi"/>
                  <w:sz w:val="22"/>
                  <w:szCs w:val="22"/>
                </w:rPr>
                <w:t>dahui@pennmedicine.upenn.edu</w:t>
              </w:r>
            </w:hyperlink>
            <w:r w:rsidR="004C7914">
              <w:rPr>
                <w:rFonts w:asciiTheme="majorHAnsi" w:hAnsiTheme="majorHAnsi" w:cstheme="majorHAnsi"/>
                <w:sz w:val="22"/>
                <w:szCs w:val="22"/>
              </w:rPr>
              <w:t xml:space="preserve">, </w:t>
            </w:r>
            <w:hyperlink r:id="rId9" w:history="1">
              <w:r w:rsidR="004C7914" w:rsidRPr="003C4202">
                <w:rPr>
                  <w:rStyle w:val="Hyperlink"/>
                  <w:rFonts w:asciiTheme="majorHAnsi" w:hAnsiTheme="majorHAnsi" w:cstheme="majorHAnsi"/>
                  <w:sz w:val="22"/>
                  <w:szCs w:val="22"/>
                </w:rPr>
                <w:t>brendax@pennmedicine.upenn.edu</w:t>
              </w:r>
            </w:hyperlink>
            <w:r w:rsidR="004C7914">
              <w:rPr>
                <w:rFonts w:asciiTheme="majorHAnsi" w:hAnsiTheme="majorHAnsi" w:cstheme="majorHAnsi"/>
                <w:sz w:val="22"/>
                <w:szCs w:val="22"/>
              </w:rPr>
              <w:t xml:space="preserve"> </w:t>
            </w:r>
          </w:p>
        </w:tc>
      </w:tr>
      <w:tr w:rsidR="009B3688" w:rsidRPr="005F7C97" w14:paraId="54E0C22C"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AE53595" w14:textId="336A7D37" w:rsidR="009B3688" w:rsidRPr="0074111E" w:rsidRDefault="009B3688" w:rsidP="00CF0D06">
            <w:pPr>
              <w:rPr>
                <w:rFonts w:ascii="Calibri Light" w:hAnsi="Calibri Light"/>
                <w:b/>
                <w:sz w:val="22"/>
              </w:rPr>
            </w:pPr>
            <w:r w:rsidRPr="0074111E">
              <w:rPr>
                <w:rFonts w:ascii="Calibri Light" w:hAnsi="Calibri Light"/>
                <w:b/>
                <w:sz w:val="22"/>
              </w:rPr>
              <w:t>Tentative Lead Investigator</w:t>
            </w:r>
            <w:r>
              <w:rPr>
                <w:rFonts w:ascii="Calibri Light" w:hAnsi="Calibri Light"/>
                <w:b/>
                <w:sz w:val="22"/>
              </w:rPr>
              <w:t xml:space="preserve"> Email Address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B713968" w14:textId="6DEEC4DF" w:rsidR="009B3688" w:rsidRDefault="000D520C" w:rsidP="00CF0D06">
            <w:pPr>
              <w:rPr>
                <w:rFonts w:asciiTheme="majorHAnsi" w:hAnsiTheme="majorHAnsi" w:cstheme="majorHAnsi"/>
                <w:sz w:val="22"/>
                <w:szCs w:val="22"/>
              </w:rPr>
            </w:pPr>
            <w:hyperlink r:id="rId10" w:history="1">
              <w:r w:rsidR="004C7914" w:rsidRPr="003C4202">
                <w:rPr>
                  <w:rStyle w:val="Hyperlink"/>
                  <w:rFonts w:asciiTheme="majorHAnsi" w:hAnsiTheme="majorHAnsi" w:cstheme="majorHAnsi"/>
                  <w:sz w:val="22"/>
                  <w:szCs w:val="22"/>
                </w:rPr>
                <w:t>marylyn@pennmedicine.upenn.edu</w:t>
              </w:r>
            </w:hyperlink>
          </w:p>
          <w:p w14:paraId="26458A8B" w14:textId="675D256A" w:rsidR="004C7914" w:rsidRPr="008673B8" w:rsidRDefault="004C7914" w:rsidP="00CF0D06">
            <w:pPr>
              <w:rPr>
                <w:rFonts w:asciiTheme="majorHAnsi" w:hAnsiTheme="majorHAnsi" w:cstheme="majorHAnsi"/>
                <w:sz w:val="22"/>
                <w:szCs w:val="22"/>
              </w:rPr>
            </w:pP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93BA55B"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Marylyn Ritchie</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77777777" w:rsidR="0093273D" w:rsidRPr="008673B8" w:rsidRDefault="0093273D" w:rsidP="00CF0D06">
            <w:pPr>
              <w:rPr>
                <w:rFonts w:asciiTheme="majorHAnsi" w:hAnsiTheme="majorHAnsi" w:cstheme="majorHAnsi"/>
                <w:sz w:val="22"/>
                <w:szCs w:val="22"/>
              </w:rPr>
            </w:pPr>
          </w:p>
          <w:p w14:paraId="6DB36893" w14:textId="19AFF998"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Shefali Verma, Dokyoon Kim, Sarah Tishkoff – any eMERGE authors who are interested</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3CF68ACC" w:rsidR="0093273D" w:rsidRPr="008673B8" w:rsidRDefault="004C7914" w:rsidP="00CF0D06">
            <w:pPr>
              <w:rPr>
                <w:rFonts w:asciiTheme="majorHAnsi" w:hAnsiTheme="majorHAnsi" w:cstheme="majorHAnsi"/>
                <w:sz w:val="22"/>
                <w:szCs w:val="22"/>
              </w:rPr>
            </w:pPr>
            <w:r>
              <w:rPr>
                <w:rFonts w:asciiTheme="majorHAnsi" w:hAnsiTheme="majorHAnsi" w:cstheme="majorHAnsi"/>
                <w:sz w:val="22"/>
                <w:szCs w:val="22"/>
              </w:rPr>
              <w:t>We welcome participation from all eMERGE sites.</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803ED6" w14:textId="77777777" w:rsidR="0093273D" w:rsidRDefault="004C7914" w:rsidP="00CF0D0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Polygenic risk scores (PRS) are an important </w:t>
            </w:r>
            <w:r w:rsidR="00961BED">
              <w:rPr>
                <w:rFonts w:asciiTheme="majorHAnsi" w:hAnsiTheme="majorHAnsi" w:cstheme="majorHAnsi"/>
                <w:color w:val="000000"/>
                <w:sz w:val="22"/>
                <w:szCs w:val="22"/>
              </w:rPr>
              <w:t>analytic technology to aggregate the genetic effects on a trait across the genome.  When performing a PRS, there are a number of features that are part of the analysis:</w:t>
            </w:r>
          </w:p>
          <w:p w14:paraId="512A4030" w14:textId="233EB125" w:rsidR="00961BED" w:rsidRDefault="00961BED" w:rsidP="00961BED">
            <w:pPr>
              <w:pStyle w:val="ListParagraph"/>
              <w:numPr>
                <w:ilvl w:val="0"/>
                <w:numId w:val="6"/>
              </w:numPr>
              <w:rPr>
                <w:rFonts w:asciiTheme="majorHAnsi" w:hAnsiTheme="majorHAnsi" w:cstheme="majorHAnsi"/>
                <w:color w:val="000000"/>
                <w:sz w:val="22"/>
                <w:szCs w:val="22"/>
              </w:rPr>
            </w:pPr>
            <w:r>
              <w:rPr>
                <w:rFonts w:asciiTheme="majorHAnsi" w:hAnsiTheme="majorHAnsi" w:cstheme="majorHAnsi"/>
                <w:color w:val="000000"/>
                <w:sz w:val="22"/>
                <w:szCs w:val="22"/>
              </w:rPr>
              <w:t>Dataset in which GWAS summary statistics (effect estimates) are derived (training dataset)</w:t>
            </w:r>
          </w:p>
          <w:p w14:paraId="0F3A7674" w14:textId="05BB162F" w:rsidR="00961BED" w:rsidRDefault="00961BED" w:rsidP="00961BED">
            <w:pPr>
              <w:pStyle w:val="ListParagraph"/>
              <w:numPr>
                <w:ilvl w:val="0"/>
                <w:numId w:val="6"/>
              </w:numPr>
              <w:rPr>
                <w:rFonts w:asciiTheme="majorHAnsi" w:hAnsiTheme="majorHAnsi" w:cstheme="majorHAnsi"/>
                <w:color w:val="000000"/>
                <w:sz w:val="22"/>
                <w:szCs w:val="22"/>
              </w:rPr>
            </w:pPr>
            <w:r>
              <w:rPr>
                <w:rFonts w:asciiTheme="majorHAnsi" w:hAnsiTheme="majorHAnsi" w:cstheme="majorHAnsi"/>
                <w:color w:val="000000"/>
                <w:sz w:val="22"/>
                <w:szCs w:val="22"/>
              </w:rPr>
              <w:t>Reference panel in which LD is derived (LD dataset)</w:t>
            </w:r>
          </w:p>
          <w:p w14:paraId="4FB19E53" w14:textId="3EC676A9" w:rsidR="00961BED" w:rsidRDefault="00961BED" w:rsidP="00961BED">
            <w:pPr>
              <w:pStyle w:val="ListParagraph"/>
              <w:numPr>
                <w:ilvl w:val="0"/>
                <w:numId w:val="6"/>
              </w:numPr>
              <w:rPr>
                <w:rFonts w:asciiTheme="majorHAnsi" w:hAnsiTheme="majorHAnsi" w:cstheme="majorHAnsi"/>
                <w:color w:val="000000"/>
                <w:sz w:val="22"/>
                <w:szCs w:val="22"/>
              </w:rPr>
            </w:pPr>
            <w:r>
              <w:rPr>
                <w:rFonts w:asciiTheme="majorHAnsi" w:hAnsiTheme="majorHAnsi" w:cstheme="majorHAnsi"/>
                <w:color w:val="000000"/>
                <w:sz w:val="22"/>
                <w:szCs w:val="22"/>
              </w:rPr>
              <w:t>Study dataset where the PRS is being evaluated (test dataset)</w:t>
            </w:r>
          </w:p>
          <w:p w14:paraId="43E1357D" w14:textId="77777777" w:rsidR="00961BED" w:rsidRDefault="00961BED" w:rsidP="00961BED">
            <w:pPr>
              <w:rPr>
                <w:rFonts w:asciiTheme="majorHAnsi" w:hAnsiTheme="majorHAnsi" w:cstheme="majorHAnsi"/>
                <w:color w:val="000000"/>
                <w:sz w:val="22"/>
                <w:szCs w:val="22"/>
              </w:rPr>
            </w:pPr>
          </w:p>
          <w:p w14:paraId="7C2A9A6E" w14:textId="77777777" w:rsidR="00961BED" w:rsidRDefault="00961BED" w:rsidP="00961BED">
            <w:pPr>
              <w:rPr>
                <w:rFonts w:asciiTheme="majorHAnsi" w:hAnsiTheme="majorHAnsi" w:cstheme="majorHAnsi"/>
                <w:color w:val="000000"/>
                <w:sz w:val="22"/>
                <w:szCs w:val="22"/>
              </w:rPr>
            </w:pPr>
            <w:r>
              <w:rPr>
                <w:rFonts w:asciiTheme="majorHAnsi" w:hAnsiTheme="majorHAnsi" w:cstheme="majorHAnsi"/>
                <w:color w:val="000000"/>
                <w:sz w:val="22"/>
                <w:szCs w:val="22"/>
              </w:rPr>
              <w:t>One of our key questions for this study is: What is the impact of each of these features when conducting a PRS analysis in datasets of mixed ancestry?</w:t>
            </w:r>
          </w:p>
          <w:p w14:paraId="2A22AC5B" w14:textId="77777777" w:rsidR="00961BED" w:rsidRDefault="00961BED" w:rsidP="00961BED">
            <w:pPr>
              <w:rPr>
                <w:rFonts w:asciiTheme="majorHAnsi" w:hAnsiTheme="majorHAnsi" w:cstheme="majorHAnsi"/>
                <w:color w:val="000000"/>
                <w:sz w:val="22"/>
                <w:szCs w:val="22"/>
              </w:rPr>
            </w:pPr>
          </w:p>
          <w:p w14:paraId="6BFB788F" w14:textId="77777777" w:rsidR="00961BED" w:rsidRDefault="00961BED" w:rsidP="00961BED">
            <w:pPr>
              <w:rPr>
                <w:rFonts w:asciiTheme="majorHAnsi" w:hAnsiTheme="majorHAnsi" w:cstheme="majorHAnsi"/>
                <w:color w:val="000000"/>
                <w:sz w:val="22"/>
                <w:szCs w:val="22"/>
              </w:rPr>
            </w:pPr>
            <w:r>
              <w:rPr>
                <w:rFonts w:asciiTheme="majorHAnsi" w:hAnsiTheme="majorHAnsi" w:cstheme="majorHAnsi"/>
                <w:color w:val="000000"/>
                <w:sz w:val="22"/>
                <w:szCs w:val="22"/>
              </w:rPr>
              <w:t>Through the analyses in this study, we want to evaluate the impact of ancestry and sample size of the training dataset and the impact of ancestry of the LD dataset on the performance of PRS in different tests datasets.</w:t>
            </w:r>
          </w:p>
          <w:p w14:paraId="09B5A625" w14:textId="77777777" w:rsidR="00961BED" w:rsidRDefault="00961BED" w:rsidP="00961BED">
            <w:pPr>
              <w:rPr>
                <w:rFonts w:asciiTheme="majorHAnsi" w:hAnsiTheme="majorHAnsi" w:cstheme="majorHAnsi"/>
                <w:color w:val="000000"/>
                <w:sz w:val="22"/>
                <w:szCs w:val="22"/>
              </w:rPr>
            </w:pPr>
          </w:p>
          <w:p w14:paraId="3C5FAB06" w14:textId="77777777" w:rsidR="00961BED" w:rsidRDefault="00961BED" w:rsidP="00961BED">
            <w:pPr>
              <w:rPr>
                <w:rFonts w:asciiTheme="majorHAnsi" w:hAnsiTheme="majorHAnsi" w:cstheme="majorHAnsi"/>
                <w:color w:val="000000"/>
                <w:sz w:val="22"/>
                <w:szCs w:val="22"/>
              </w:rPr>
            </w:pPr>
            <w:r>
              <w:rPr>
                <w:rFonts w:asciiTheme="majorHAnsi" w:hAnsiTheme="majorHAnsi" w:cstheme="majorHAnsi"/>
                <w:color w:val="000000"/>
                <w:sz w:val="22"/>
                <w:szCs w:val="22"/>
              </w:rPr>
              <w:t>To maximize sample size, we will use BMI as a quantitative trait for these analyses.  The purpose of this paper is to provide details on which of these features have an impact on PRS performance and provide lessons learned through this evaluation.</w:t>
            </w:r>
          </w:p>
          <w:p w14:paraId="3CD7DE62" w14:textId="7885B437" w:rsidR="00961BED" w:rsidRPr="00961BED" w:rsidRDefault="00961BED" w:rsidP="00961BED">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4EE033E8" w:rsidR="0093273D" w:rsidRDefault="00961BED" w:rsidP="00CF0D06">
            <w:pPr>
              <w:rPr>
                <w:rFonts w:asciiTheme="majorHAnsi" w:hAnsiTheme="majorHAnsi" w:cstheme="majorHAnsi"/>
                <w:sz w:val="22"/>
                <w:szCs w:val="22"/>
              </w:rPr>
            </w:pPr>
            <w:r>
              <w:rPr>
                <w:rFonts w:asciiTheme="majorHAnsi" w:hAnsiTheme="majorHAnsi" w:cstheme="majorHAnsi"/>
                <w:sz w:val="22"/>
                <w:szCs w:val="22"/>
              </w:rPr>
              <w:t>To conduct this investigation of the features that drive performance of the PRS, we have designed the following study:</w:t>
            </w:r>
          </w:p>
          <w:p w14:paraId="1F6BF38E" w14:textId="3632A177" w:rsidR="00961BED" w:rsidRDefault="00961BED" w:rsidP="00961BED">
            <w:pPr>
              <w:pStyle w:val="ListParagraph"/>
              <w:numPr>
                <w:ilvl w:val="0"/>
                <w:numId w:val="6"/>
              </w:numPr>
              <w:rPr>
                <w:rFonts w:asciiTheme="majorHAnsi" w:hAnsiTheme="majorHAnsi" w:cstheme="majorHAnsi"/>
                <w:sz w:val="22"/>
                <w:szCs w:val="22"/>
              </w:rPr>
            </w:pPr>
            <w:r w:rsidRPr="00961BED">
              <w:rPr>
                <w:rFonts w:asciiTheme="majorHAnsi" w:hAnsiTheme="majorHAnsi" w:cstheme="majorHAnsi"/>
                <w:sz w:val="22"/>
                <w:szCs w:val="22"/>
              </w:rPr>
              <w:t xml:space="preserve">We will use three different training datasets to derive the GWAS summary statistics: UK Biobank full European ancestry dataset, GIANT trans-ancestry meta-analysis results (Locke et al 2015 </w:t>
            </w:r>
            <w:r w:rsidRPr="00961BED">
              <w:rPr>
                <w:rFonts w:asciiTheme="majorHAnsi" w:hAnsiTheme="majorHAnsi" w:cstheme="majorHAnsi"/>
                <w:color w:val="000000"/>
                <w:sz w:val="22"/>
                <w:szCs w:val="22"/>
                <w:shd w:val="clear" w:color="auto" w:fill="FFFFFF"/>
              </w:rPr>
              <w:t>PMID: </w:t>
            </w:r>
            <w:hyperlink r:id="rId11" w:history="1">
              <w:r w:rsidRPr="00961BED">
                <w:rPr>
                  <w:rStyle w:val="Hyperlink"/>
                  <w:rFonts w:asciiTheme="majorHAnsi" w:hAnsiTheme="majorHAnsi" w:cstheme="majorHAnsi"/>
                  <w:color w:val="2F4A8B"/>
                  <w:sz w:val="22"/>
                  <w:szCs w:val="22"/>
                  <w:shd w:val="clear" w:color="auto" w:fill="FFFFFF"/>
                </w:rPr>
                <w:t>25673413</w:t>
              </w:r>
            </w:hyperlink>
            <w:r w:rsidRPr="00961BED">
              <w:rPr>
                <w:rFonts w:asciiTheme="majorHAnsi" w:hAnsiTheme="majorHAnsi" w:cstheme="majorHAnsi"/>
                <w:sz w:val="22"/>
                <w:szCs w:val="22"/>
              </w:rPr>
              <w:t>, and a down</w:t>
            </w:r>
            <w:r w:rsidR="00635E0F">
              <w:rPr>
                <w:rFonts w:asciiTheme="majorHAnsi" w:hAnsiTheme="majorHAnsi" w:cstheme="majorHAnsi"/>
                <w:sz w:val="22"/>
                <w:szCs w:val="22"/>
              </w:rPr>
              <w:t>-</w:t>
            </w:r>
            <w:r w:rsidRPr="00961BED">
              <w:rPr>
                <w:rFonts w:asciiTheme="majorHAnsi" w:hAnsiTheme="majorHAnsi" w:cstheme="majorHAnsi"/>
                <w:sz w:val="22"/>
                <w:szCs w:val="22"/>
              </w:rPr>
              <w:t>sampled UK Biobank dataset matching sample size and ancestry distribution of GIANT</w:t>
            </w:r>
            <w:r>
              <w:rPr>
                <w:rFonts w:asciiTheme="majorHAnsi" w:hAnsiTheme="majorHAnsi" w:cstheme="majorHAnsi"/>
                <w:sz w:val="22"/>
                <w:szCs w:val="22"/>
              </w:rPr>
              <w:t>.</w:t>
            </w:r>
          </w:p>
          <w:p w14:paraId="0226369F" w14:textId="1C2743E1" w:rsidR="00961BED" w:rsidRDefault="00961BED" w:rsidP="00961BED">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We will use five different LD panel reference datasets: 1)</w:t>
            </w:r>
            <w:r w:rsidR="00635E0F">
              <w:rPr>
                <w:rFonts w:asciiTheme="majorHAnsi" w:hAnsiTheme="majorHAnsi" w:cstheme="majorHAnsi"/>
                <w:sz w:val="22"/>
                <w:szCs w:val="22"/>
              </w:rPr>
              <w:t xml:space="preserve"> 1000 Genomes European superpopulation, 2) all 1000 Genomes (trans-ancestry), 3) 5000 individuals from </w:t>
            </w:r>
            <w:r w:rsidR="00635E0F">
              <w:rPr>
                <w:rFonts w:asciiTheme="majorHAnsi" w:hAnsiTheme="majorHAnsi" w:cstheme="majorHAnsi"/>
                <w:sz w:val="22"/>
                <w:szCs w:val="22"/>
              </w:rPr>
              <w:lastRenderedPageBreak/>
              <w:t>the testing dataset, 4) 5000 individuals from UKBB European ancestry, 5) 5000 individuals from UKBB trans-ancestry.</w:t>
            </w:r>
          </w:p>
          <w:p w14:paraId="2A085748" w14:textId="2963D480" w:rsidR="00635E0F" w:rsidRDefault="00635E0F" w:rsidP="00961BED">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We will use </w:t>
            </w:r>
            <w:proofErr w:type="spellStart"/>
            <w:r>
              <w:rPr>
                <w:rFonts w:asciiTheme="majorHAnsi" w:hAnsiTheme="majorHAnsi" w:cstheme="majorHAnsi"/>
                <w:sz w:val="22"/>
                <w:szCs w:val="22"/>
              </w:rPr>
              <w:t>PRsice</w:t>
            </w:r>
            <w:proofErr w:type="spellEnd"/>
            <w:r>
              <w:rPr>
                <w:rFonts w:asciiTheme="majorHAnsi" w:hAnsiTheme="majorHAnsi" w:cstheme="majorHAnsi"/>
                <w:sz w:val="22"/>
                <w:szCs w:val="22"/>
              </w:rPr>
              <w:t xml:space="preserve"> as the PRS methodology.</w:t>
            </w:r>
          </w:p>
          <w:p w14:paraId="7463DF43" w14:textId="29E42F22" w:rsidR="00635E0F"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We will generate PRS in 12 testing datasets from eMERGE</w:t>
            </w:r>
          </w:p>
          <w:p w14:paraId="31F0FA8D" w14:textId="63B8141E"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trans-ancestry all ages</w:t>
            </w:r>
          </w:p>
          <w:p w14:paraId="27E8B8D6" w14:textId="5C550403"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trans-ancestry adults (age &gt;=18)</w:t>
            </w:r>
          </w:p>
          <w:p w14:paraId="7AC6C48E" w14:textId="694F1A87"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trans-ancestry teens (age from 13 to 17)</w:t>
            </w:r>
          </w:p>
          <w:p w14:paraId="274FE099" w14:textId="716114EE"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trans-ancestry children (age &lt;13)</w:t>
            </w:r>
          </w:p>
          <w:p w14:paraId="3A7A0C3F" w14:textId="1840DAAB"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European ancestry all ages</w:t>
            </w:r>
          </w:p>
          <w:p w14:paraId="7734B256" w14:textId="668B10CC"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European ancestry adults (age &gt;=18)</w:t>
            </w:r>
          </w:p>
          <w:p w14:paraId="3BAA8B32" w14:textId="0C87AC0B"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European ancestry teens (age from 13 to 17)</w:t>
            </w:r>
          </w:p>
          <w:p w14:paraId="18AAE40B" w14:textId="66DC2D76"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European ancestry children (age &lt;13)</w:t>
            </w:r>
          </w:p>
          <w:p w14:paraId="45F50360" w14:textId="65DD1BBF"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African ancestry all ages</w:t>
            </w:r>
          </w:p>
          <w:p w14:paraId="638F4E2B" w14:textId="7A2D74F4"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African ancestry adults (age &gt;=18)</w:t>
            </w:r>
          </w:p>
          <w:p w14:paraId="0BB6AEBA" w14:textId="61A0372C"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African ancestry teens (age from 13 to 17)</w:t>
            </w:r>
          </w:p>
          <w:p w14:paraId="7A59C6A5" w14:textId="5C89BFB0" w:rsidR="00635E0F" w:rsidRDefault="00635E0F" w:rsidP="00635E0F">
            <w:pPr>
              <w:pStyle w:val="ListParagraph"/>
              <w:numPr>
                <w:ilvl w:val="1"/>
                <w:numId w:val="6"/>
              </w:numPr>
              <w:rPr>
                <w:rFonts w:asciiTheme="majorHAnsi" w:hAnsiTheme="majorHAnsi" w:cstheme="majorHAnsi"/>
                <w:sz w:val="22"/>
                <w:szCs w:val="22"/>
              </w:rPr>
            </w:pPr>
            <w:r>
              <w:rPr>
                <w:rFonts w:asciiTheme="majorHAnsi" w:hAnsiTheme="majorHAnsi" w:cstheme="majorHAnsi"/>
                <w:sz w:val="22"/>
                <w:szCs w:val="22"/>
              </w:rPr>
              <w:t>eMERGE African ancestry children (age &lt;13)</w:t>
            </w:r>
          </w:p>
          <w:p w14:paraId="346CEB11" w14:textId="04B76E22" w:rsidR="00635E0F" w:rsidRPr="00635E0F"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We will compare the R</w:t>
            </w:r>
            <w:r w:rsidRPr="00635E0F">
              <w:rPr>
                <w:rFonts w:asciiTheme="majorHAnsi" w:hAnsiTheme="majorHAnsi" w:cstheme="majorHAnsi"/>
                <w:sz w:val="22"/>
                <w:szCs w:val="22"/>
                <w:vertAlign w:val="superscript"/>
              </w:rPr>
              <w:t>2</w:t>
            </w:r>
            <w:r>
              <w:rPr>
                <w:rFonts w:asciiTheme="majorHAnsi" w:hAnsiTheme="majorHAnsi" w:cstheme="majorHAnsi"/>
                <w:sz w:val="22"/>
                <w:szCs w:val="22"/>
              </w:rPr>
              <w:t xml:space="preserve"> across all of these analyses to determine which of the features lead to statistically significantly different performance of PRS</w:t>
            </w:r>
          </w:p>
          <w:p w14:paraId="2F6FF35A" w14:textId="77777777" w:rsidR="00961BED" w:rsidRDefault="00961BED" w:rsidP="00CF0D06">
            <w:pPr>
              <w:rPr>
                <w:rFonts w:asciiTheme="majorHAnsi" w:hAnsiTheme="majorHAnsi" w:cstheme="majorHAnsi"/>
                <w:sz w:val="22"/>
                <w:szCs w:val="22"/>
              </w:rPr>
            </w:pPr>
          </w:p>
          <w:p w14:paraId="13800465" w14:textId="77777777" w:rsidR="000A12A3" w:rsidRDefault="000A12A3"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494B194E" w:rsidR="00C367EC" w:rsidRPr="00700246" w:rsidRDefault="000D520C"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635E0F">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3364672F" w:rsidR="00B845FF"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635E0F">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7744D3F9" w:rsidR="00C367EC" w:rsidRDefault="000D520C"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2684F3C4" w14:textId="6C01C452" w:rsidR="00533D4B" w:rsidRDefault="000D520C" w:rsidP="00700246">
            <w:pPr>
              <w:rPr>
                <w:rFonts w:asciiTheme="majorHAnsi" w:hAnsiTheme="majorHAnsi" w:cstheme="majorHAnsi"/>
                <w:sz w:val="22"/>
                <w:szCs w:val="22"/>
              </w:rPr>
            </w:pPr>
            <w:sdt>
              <w:sdtPr>
                <w:rPr>
                  <w:rFonts w:asciiTheme="majorHAnsi" w:hAnsiTheme="majorHAnsi" w:cstheme="majorHAnsi"/>
                  <w:sz w:val="22"/>
                  <w:szCs w:val="22"/>
                </w:rPr>
                <w:id w:val="-1484008377"/>
                <w14:checkbox>
                  <w14:checked w14:val="0"/>
                  <w14:checkedState w14:val="2612" w14:font="MS Gothic"/>
                  <w14:uncheckedState w14:val="2610" w14:font="MS Gothic"/>
                </w14:checkbox>
              </w:sdtPr>
              <w:sdtEndPr/>
              <w:sdtContent>
                <w:r w:rsidR="00533D4B">
                  <w:rPr>
                    <w:rFonts w:ascii="MS Gothic" w:eastAsia="MS Gothic" w:hAnsi="MS Gothic" w:cstheme="majorHAnsi" w:hint="eastAsia"/>
                    <w:sz w:val="22"/>
                    <w:szCs w:val="22"/>
                  </w:rPr>
                  <w:t>☐</w:t>
                </w:r>
              </w:sdtContent>
            </w:sdt>
            <w:r w:rsidR="00533D4B">
              <w:t xml:space="preserve"> </w:t>
            </w:r>
            <w:r w:rsidR="009B3688" w:rsidRPr="00533D4B">
              <w:rPr>
                <w:rFonts w:asciiTheme="majorHAnsi" w:hAnsiTheme="majorHAnsi" w:cstheme="majorHAnsi"/>
                <w:sz w:val="22"/>
                <w:szCs w:val="22"/>
              </w:rPr>
              <w:t>Geocoding 2015 ACS variables’</w:t>
            </w:r>
          </w:p>
          <w:p w14:paraId="585C79F2" w14:textId="37C65CE3" w:rsidR="00C367EC"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18A1698B" w:rsidR="0025109A" w:rsidRPr="00635E0F" w:rsidRDefault="00635E0F" w:rsidP="000B7654">
            <w:pPr>
              <w:rPr>
                <w:rFonts w:asciiTheme="majorHAnsi" w:hAnsiTheme="majorHAnsi" w:cstheme="majorHAnsi"/>
                <w:iCs/>
                <w:sz w:val="22"/>
                <w:szCs w:val="22"/>
              </w:rPr>
            </w:pPr>
            <w:r w:rsidRPr="00635E0F">
              <w:rPr>
                <w:rFonts w:asciiTheme="majorHAnsi" w:hAnsiTheme="majorHAnsi" w:cstheme="majorHAnsi"/>
                <w:iCs/>
                <w:sz w:val="22"/>
                <w:szCs w:val="22"/>
              </w:rPr>
              <w:t>We have all of the data needed for this project.</w:t>
            </w:r>
            <w:r w:rsidR="0025109A" w:rsidRPr="00635E0F">
              <w:rPr>
                <w:rFonts w:asciiTheme="majorHAnsi" w:hAnsiTheme="majorHAnsi" w:cstheme="majorHAnsi"/>
                <w:iCs/>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38F64C1C" w:rsidR="0093273D"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635E0F">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62E32B7" w:rsidR="0063131E"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635E0F">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635E0F">
              <w:rPr>
                <w:rFonts w:asciiTheme="majorHAnsi" w:hAnsiTheme="majorHAnsi" w:cstheme="majorHAnsi"/>
                <w:sz w:val="22"/>
                <w:szCs w:val="22"/>
              </w:rPr>
              <w:t>BMI – we already have the data</w:t>
            </w:r>
            <w:r w:rsidR="0063131E" w:rsidRPr="00700246">
              <w:rPr>
                <w:rFonts w:asciiTheme="majorHAnsi" w:hAnsiTheme="majorHAnsi" w:cstheme="majorHAnsi"/>
                <w:sz w:val="22"/>
                <w:szCs w:val="22"/>
              </w:rPr>
              <w:t xml:space="preserve">                          </w:t>
            </w:r>
          </w:p>
          <w:p w14:paraId="2C71B567" w14:textId="00FA8EA3" w:rsidR="0063131E" w:rsidRPr="00700246" w:rsidRDefault="000D520C"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5BD2A982" w:rsidR="0093273D" w:rsidRDefault="0093273D" w:rsidP="00CF0D06">
            <w:pPr>
              <w:rPr>
                <w:rFonts w:asciiTheme="majorHAnsi" w:hAnsiTheme="majorHAnsi" w:cstheme="majorHAnsi"/>
                <w:sz w:val="22"/>
                <w:szCs w:val="22"/>
              </w:rPr>
            </w:pPr>
          </w:p>
          <w:p w14:paraId="3BBDCA2D" w14:textId="70FE8917" w:rsidR="00635E0F" w:rsidRDefault="00635E0F" w:rsidP="00CF0D06">
            <w:pPr>
              <w:rPr>
                <w:rFonts w:asciiTheme="majorHAnsi" w:hAnsiTheme="majorHAnsi" w:cstheme="majorHAnsi"/>
                <w:sz w:val="22"/>
                <w:szCs w:val="22"/>
              </w:rPr>
            </w:pPr>
            <w:proofErr w:type="spellStart"/>
            <w:r>
              <w:rPr>
                <w:rFonts w:asciiTheme="majorHAnsi" w:hAnsiTheme="majorHAnsi" w:cstheme="majorHAnsi"/>
                <w:sz w:val="22"/>
                <w:szCs w:val="22"/>
              </w:rPr>
              <w:t>PRSice</w:t>
            </w:r>
            <w:proofErr w:type="spellEnd"/>
            <w:r>
              <w:rPr>
                <w:rFonts w:asciiTheme="majorHAnsi" w:hAnsiTheme="majorHAnsi" w:cstheme="majorHAnsi"/>
                <w:sz w:val="22"/>
                <w:szCs w:val="22"/>
              </w:rPr>
              <w:t xml:space="preserve"> is the PRS methodology selected</w:t>
            </w:r>
          </w:p>
          <w:p w14:paraId="6FDE2D84" w14:textId="15CBDF18" w:rsidR="00635E0F" w:rsidRPr="008673B8" w:rsidRDefault="00635E0F" w:rsidP="00CF0D06">
            <w:pPr>
              <w:rPr>
                <w:rFonts w:asciiTheme="majorHAnsi" w:hAnsiTheme="majorHAnsi" w:cstheme="majorHAnsi"/>
                <w:sz w:val="22"/>
                <w:szCs w:val="22"/>
              </w:rPr>
            </w:pPr>
          </w:p>
          <w:p w14:paraId="18EFD397" w14:textId="136B7A02" w:rsidR="0093273D" w:rsidRDefault="0078714B" w:rsidP="00CF0D06">
            <w:pPr>
              <w:rPr>
                <w:rFonts w:asciiTheme="majorHAnsi" w:hAnsiTheme="majorHAnsi" w:cstheme="majorHAnsi"/>
                <w:sz w:val="22"/>
                <w:szCs w:val="22"/>
              </w:rPr>
            </w:pPr>
            <w:r>
              <w:rPr>
                <w:rFonts w:asciiTheme="majorHAnsi" w:hAnsiTheme="majorHAnsi" w:cstheme="majorHAnsi"/>
                <w:sz w:val="22"/>
                <w:szCs w:val="22"/>
              </w:rPr>
              <w:t xml:space="preserve">Wilcoxon will be used to compare the results of the </w:t>
            </w:r>
            <w:r w:rsidR="00565D9E">
              <w:rPr>
                <w:rFonts w:asciiTheme="majorHAnsi" w:hAnsiTheme="majorHAnsi" w:cstheme="majorHAnsi"/>
                <w:sz w:val="22"/>
                <w:szCs w:val="22"/>
              </w:rPr>
              <w:t>PRS analysis in the different train, LD reference, and test data</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448F1BB5" w:rsidR="0093273D" w:rsidRPr="008673B8" w:rsidRDefault="00635E0F" w:rsidP="00CF0D06">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47FDB48" w:rsidR="000A12A3" w:rsidRPr="008673B8" w:rsidRDefault="00635E0F" w:rsidP="00CF0D06">
            <w:pPr>
              <w:rPr>
                <w:rFonts w:asciiTheme="majorHAnsi" w:hAnsiTheme="majorHAnsi" w:cstheme="majorHAnsi"/>
                <w:sz w:val="22"/>
                <w:szCs w:val="22"/>
              </w:rPr>
            </w:pPr>
            <w:r>
              <w:rPr>
                <w:rFonts w:asciiTheme="majorHAnsi" w:hAnsiTheme="majorHAnsi" w:cstheme="majorHAnsi"/>
                <w:sz w:val="22"/>
                <w:szCs w:val="22"/>
              </w:rPr>
              <w:t>Genetic Epidemiology or Human Genetics</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32EBC0C4" w14:textId="02D50DC8" w:rsidR="0093273D"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Complete analyses – April 2021</w:t>
            </w:r>
          </w:p>
          <w:p w14:paraId="2733D7AD" w14:textId="77777777" w:rsidR="00635E0F"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Draft manuscript to share with coauthors – July 2021</w:t>
            </w:r>
          </w:p>
          <w:p w14:paraId="4089201E" w14:textId="017214B6" w:rsidR="00635E0F" w:rsidRPr="00635E0F" w:rsidRDefault="00635E0F" w:rsidP="00635E0F">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Submit manuscript – August 2021</w:t>
            </w:r>
          </w:p>
        </w:tc>
      </w:tr>
    </w:tbl>
    <w:p w14:paraId="4BF2BAC8" w14:textId="77777777" w:rsidR="002142B6" w:rsidRDefault="000D520C"/>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408C" w14:textId="77777777" w:rsidR="00295629" w:rsidRDefault="00295629" w:rsidP="0093273D">
      <w:r>
        <w:separator/>
      </w:r>
    </w:p>
  </w:endnote>
  <w:endnote w:type="continuationSeparator" w:id="0">
    <w:p w14:paraId="66CF93A2" w14:textId="77777777" w:rsidR="00295629" w:rsidRDefault="00295629"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7FBA" w14:textId="77777777" w:rsidR="00295629" w:rsidRDefault="00295629" w:rsidP="0093273D">
      <w:r>
        <w:separator/>
      </w:r>
    </w:p>
  </w:footnote>
  <w:footnote w:type="continuationSeparator" w:id="0">
    <w:p w14:paraId="34BBAD8C" w14:textId="77777777" w:rsidR="00295629" w:rsidRDefault="00295629"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7496A"/>
    <w:multiLevelType w:val="hybridMultilevel"/>
    <w:tmpl w:val="4E4AE86E"/>
    <w:lvl w:ilvl="0" w:tplc="800E0F32">
      <w:start w:val="3"/>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0D520C"/>
    <w:rsid w:val="00117500"/>
    <w:rsid w:val="001F3540"/>
    <w:rsid w:val="0025109A"/>
    <w:rsid w:val="00286292"/>
    <w:rsid w:val="00295629"/>
    <w:rsid w:val="002D0FA2"/>
    <w:rsid w:val="00376326"/>
    <w:rsid w:val="003F367E"/>
    <w:rsid w:val="004C7914"/>
    <w:rsid w:val="004D7F55"/>
    <w:rsid w:val="00533D4B"/>
    <w:rsid w:val="00565D9E"/>
    <w:rsid w:val="00571D40"/>
    <w:rsid w:val="00594CF3"/>
    <w:rsid w:val="00595E27"/>
    <w:rsid w:val="00614403"/>
    <w:rsid w:val="006166BF"/>
    <w:rsid w:val="00625689"/>
    <w:rsid w:val="0063131E"/>
    <w:rsid w:val="00635E0F"/>
    <w:rsid w:val="00700246"/>
    <w:rsid w:val="00702039"/>
    <w:rsid w:val="0078714B"/>
    <w:rsid w:val="007F3F81"/>
    <w:rsid w:val="008673B8"/>
    <w:rsid w:val="008B0CE2"/>
    <w:rsid w:val="00900D3C"/>
    <w:rsid w:val="0093273D"/>
    <w:rsid w:val="00954A77"/>
    <w:rsid w:val="00961BED"/>
    <w:rsid w:val="009B3688"/>
    <w:rsid w:val="00A14096"/>
    <w:rsid w:val="00A43734"/>
    <w:rsid w:val="00A674F0"/>
    <w:rsid w:val="00A726E3"/>
    <w:rsid w:val="00AF586E"/>
    <w:rsid w:val="00B67A4E"/>
    <w:rsid w:val="00B845FF"/>
    <w:rsid w:val="00BD1431"/>
    <w:rsid w:val="00C367EC"/>
    <w:rsid w:val="00D93D2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character" w:styleId="Hyperlink">
    <w:name w:val="Hyperlink"/>
    <w:basedOn w:val="DefaultParagraphFont"/>
    <w:uiPriority w:val="99"/>
    <w:unhideWhenUsed/>
    <w:rsid w:val="004C7914"/>
    <w:rPr>
      <w:color w:val="0563C1" w:themeColor="hyperlink"/>
      <w:u w:val="single"/>
    </w:rPr>
  </w:style>
  <w:style w:type="character" w:styleId="UnresolvedMention">
    <w:name w:val="Unresolved Mention"/>
    <w:basedOn w:val="DefaultParagraphFont"/>
    <w:uiPriority w:val="99"/>
    <w:semiHidden/>
    <w:unhideWhenUsed/>
    <w:rsid w:val="004C7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976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hui@pennmedicine.upen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56734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ylyn@pennmedicine.upenn.edu" TargetMode="External"/><Relationship Id="rId4" Type="http://schemas.openxmlformats.org/officeDocument/2006/relationships/settings" Target="settings.xml"/><Relationship Id="rId9" Type="http://schemas.openxmlformats.org/officeDocument/2006/relationships/hyperlink" Target="mailto:brendax@pennmedicine.upenn.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74074-99FB-4106-B8BF-9A999F58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Henry</cp:lastModifiedBy>
  <cp:revision>2</cp:revision>
  <dcterms:created xsi:type="dcterms:W3CDTF">2021-03-22T13:13:00Z</dcterms:created>
  <dcterms:modified xsi:type="dcterms:W3CDTF">2021-03-22T13:13:00Z</dcterms:modified>
</cp:coreProperties>
</file>