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</w:t>
            </w:r>
            <w:proofErr w:type="spellEnd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119383D8" w:rsidR="0093273D" w:rsidRPr="008673B8" w:rsidRDefault="003852B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NT438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15B80179" w:rsidR="0093273D" w:rsidRPr="008673B8" w:rsidRDefault="00BA3E6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November</w:t>
            </w: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C1CC4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="00791A5E" w:rsidRPr="00791A5E">
              <w:rPr>
                <w:rFonts w:asciiTheme="majorHAnsi" w:hAnsiTheme="majorHAnsi" w:cstheme="majorHAnsi"/>
                <w:sz w:val="22"/>
                <w:szCs w:val="22"/>
              </w:rPr>
              <w:t>, 2021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752B0E2E" w:rsidR="0093273D" w:rsidRPr="00073CAD" w:rsidRDefault="00073CA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73CAD">
              <w:rPr>
                <w:rFonts w:asciiTheme="majorHAnsi" w:hAnsiTheme="majorHAnsi" w:cstheme="majorHAnsi"/>
                <w:bCs/>
                <w:sz w:val="22"/>
                <w:szCs w:val="22"/>
              </w:rPr>
              <w:t>A Novel Metadata Framework for Phenotyping Algorithms</w:t>
            </w:r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1D8CD226" w:rsidR="0093273D" w:rsidRPr="008673B8" w:rsidRDefault="006C1CC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Matthew Spotnitz</w:t>
            </w:r>
          </w:p>
        </w:tc>
      </w:tr>
      <w:tr w:rsidR="009B3688" w:rsidRPr="005F7C97" w14:paraId="54E0C22C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AE53595" w14:textId="336A7D37" w:rsidR="009B3688" w:rsidRPr="0074111E" w:rsidRDefault="009B3688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Tentative Lead Investigator</w:t>
            </w:r>
            <w:r>
              <w:rPr>
                <w:rFonts w:ascii="Calibri Light" w:hAnsi="Calibri Light"/>
                <w:b/>
                <w:sz w:val="22"/>
              </w:rPr>
              <w:t xml:space="preserve"> Email Address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6458A8B" w14:textId="76A3ED88" w:rsidR="009B3688" w:rsidRPr="008673B8" w:rsidRDefault="006C1CC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mes2165@cumc.columbia.edu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4596B8B2" w:rsidR="0093273D" w:rsidRPr="008673B8" w:rsidRDefault="006C1CC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Chunhua Weng, Karthik Natarajan</w:t>
            </w:r>
            <w:r w:rsidR="00336EFF">
              <w:rPr>
                <w:rFonts w:asciiTheme="majorHAnsi" w:hAnsiTheme="majorHAnsi" w:cstheme="majorHAnsi"/>
                <w:sz w:val="22"/>
                <w:szCs w:val="22"/>
              </w:rPr>
              <w:t>, Wei-Qi Wei</w:t>
            </w:r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B36893" w14:textId="732F0229" w:rsidR="0093273D" w:rsidRPr="008673B8" w:rsidRDefault="0093273D" w:rsidP="00073CA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88B55E7" w14:textId="77777777" w:rsidR="00791A5E" w:rsidRPr="00791A5E" w:rsidRDefault="00791A5E" w:rsidP="00791A5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326127" w14:textId="646B36E3" w:rsidR="0093273D" w:rsidRPr="008673B8" w:rsidRDefault="00791A5E" w:rsidP="00791A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 xml:space="preserve">All </w:t>
            </w:r>
            <w:proofErr w:type="spellStart"/>
            <w:r w:rsidRPr="00791A5E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Pr="00791A5E">
              <w:rPr>
                <w:rFonts w:asciiTheme="majorHAnsi" w:hAnsiTheme="majorHAnsi" w:cstheme="majorHAnsi"/>
                <w:sz w:val="22"/>
                <w:szCs w:val="22"/>
              </w:rPr>
              <w:t xml:space="preserve"> sites</w:t>
            </w:r>
          </w:p>
          <w:p w14:paraId="07C5FDB2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4AF3733" w14:textId="77777777" w:rsidR="002643A6" w:rsidRPr="002643A6" w:rsidRDefault="002643A6" w:rsidP="002643A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643A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Electronic Phenotypes provide inadequate descriptions to help users identify the algorithms that will retrieve patient cohorts that match their expectations.  For example, there are more than a dozen Type 2 diabetes mellitus phenotyping algorithms that retrieve partially overlapping patient cohorts. </w:t>
            </w:r>
          </w:p>
          <w:p w14:paraId="3CD7DE62" w14:textId="21682DBC" w:rsidR="0093273D" w:rsidRPr="008673B8" w:rsidRDefault="0093273D" w:rsidP="00CF0D0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8A27D36" w14:textId="77777777" w:rsidR="0035152B" w:rsidRPr="002643A6" w:rsidRDefault="00F50C55" w:rsidP="002643A6">
            <w:pPr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643A6">
              <w:rPr>
                <w:rFonts w:asciiTheme="majorHAnsi" w:hAnsiTheme="majorHAnsi" w:cstheme="majorHAnsi"/>
                <w:sz w:val="22"/>
                <w:szCs w:val="22"/>
              </w:rPr>
              <w:t>Define a metadata framework to enrich cohort descriptions (e.g., provide more information than just “type 2 diabetes mellitus”)</w:t>
            </w:r>
          </w:p>
          <w:p w14:paraId="7CAA46F9" w14:textId="77777777" w:rsidR="0035152B" w:rsidRPr="002643A6" w:rsidRDefault="00F50C55" w:rsidP="002643A6">
            <w:pPr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643A6">
              <w:rPr>
                <w:rFonts w:asciiTheme="majorHAnsi" w:hAnsiTheme="majorHAnsi" w:cstheme="majorHAnsi"/>
                <w:sz w:val="22"/>
                <w:szCs w:val="22"/>
              </w:rPr>
              <w:t>Evaluate the metadata framework based on domain expert input</w:t>
            </w:r>
          </w:p>
          <w:p w14:paraId="2B71ADCD" w14:textId="77777777" w:rsidR="0035152B" w:rsidRPr="002643A6" w:rsidRDefault="00F50C55" w:rsidP="002643A6">
            <w:pPr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643A6">
              <w:rPr>
                <w:rFonts w:asciiTheme="majorHAnsi" w:hAnsiTheme="majorHAnsi" w:cstheme="majorHAnsi"/>
                <w:sz w:val="22"/>
                <w:szCs w:val="22"/>
              </w:rPr>
              <w:t>Apply the metadata framework to annotate all electronic phenotypes</w:t>
            </w:r>
          </w:p>
          <w:p w14:paraId="43256851" w14:textId="77777777" w:rsidR="0035152B" w:rsidRPr="002643A6" w:rsidRDefault="00F50C55" w:rsidP="002643A6">
            <w:pPr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643A6">
              <w:rPr>
                <w:rFonts w:asciiTheme="majorHAnsi" w:hAnsiTheme="majorHAnsi" w:cstheme="majorHAnsi"/>
                <w:sz w:val="22"/>
                <w:szCs w:val="22"/>
              </w:rPr>
              <w:t>Iterate the steps 1-3 as needed</w:t>
            </w:r>
          </w:p>
          <w:p w14:paraId="0D1FB2E9" w14:textId="77777777" w:rsidR="0035152B" w:rsidRPr="002643A6" w:rsidRDefault="00F50C55" w:rsidP="002643A6">
            <w:pPr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643A6">
              <w:rPr>
                <w:rFonts w:asciiTheme="majorHAnsi" w:hAnsiTheme="majorHAnsi" w:cstheme="majorHAnsi"/>
                <w:sz w:val="22"/>
                <w:szCs w:val="22"/>
              </w:rPr>
              <w:t>Evaluate if the metadata improves accuracy and efficiency for retrieval of cohorts</w:t>
            </w:r>
          </w:p>
          <w:p w14:paraId="13800465" w14:textId="141F5310" w:rsidR="000A12A3" w:rsidRDefault="002643A6" w:rsidP="002643A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43A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1FA79D4" w14:textId="77777777" w:rsidR="000A12A3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461DB7" w14:textId="43A5FD7D" w:rsidR="000A12A3" w:rsidRPr="008673B8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7EC" w:rsidRPr="005F7C97" w14:paraId="324812E9" w14:textId="77777777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0BC486D3" w:rsidR="00C367EC" w:rsidRPr="00700246" w:rsidRDefault="00C528E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5C5C261E" w:rsidR="00C367EC" w:rsidRPr="00700246" w:rsidRDefault="00C528E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700246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6A191064" w:rsidR="00C367EC" w:rsidRPr="00700246" w:rsidRDefault="00C528E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56E98993" w:rsidR="00C367EC" w:rsidRPr="00700246" w:rsidRDefault="00C528E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324CB09F" w:rsidR="00B845FF" w:rsidRPr="00700246" w:rsidRDefault="00C528E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3A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02DC4501" w:rsidR="00C367EC" w:rsidRPr="00700246" w:rsidRDefault="00C528E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3A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8B0CE2" w:rsidRPr="00700246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33979FB9" w:rsidR="00C367EC" w:rsidRDefault="00C528E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2684F3C4" w14:textId="027CE5BF" w:rsidR="00533D4B" w:rsidRDefault="00C528E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840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CA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33D4B">
              <w:t xml:space="preserve"> </w:t>
            </w:r>
            <w:r w:rsidR="009B3688" w:rsidRPr="00533D4B">
              <w:rPr>
                <w:rFonts w:asciiTheme="majorHAnsi" w:hAnsiTheme="majorHAnsi" w:cstheme="majorHAnsi"/>
                <w:sz w:val="22"/>
                <w:szCs w:val="22"/>
              </w:rPr>
              <w:t>Geocoding 2015 ACS variables</w:t>
            </w:r>
          </w:p>
          <w:p w14:paraId="6EBF0C4F" w14:textId="55760CAD" w:rsidR="00C367EC" w:rsidRPr="00376326" w:rsidRDefault="00C528E8" w:rsidP="009F11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3A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B845FF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Case/Control status </w:t>
            </w:r>
          </w:p>
        </w:tc>
      </w:tr>
      <w:tr w:rsidR="0025109A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E1C761A" w14:textId="77777777" w:rsidR="00791A5E" w:rsidRPr="00791A5E" w:rsidRDefault="00791A5E" w:rsidP="00791A5E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i/>
                <w:sz w:val="22"/>
                <w:szCs w:val="22"/>
              </w:rPr>
              <w:t>Phenotypes:</w:t>
            </w:r>
          </w:p>
          <w:p w14:paraId="44EB9125" w14:textId="69C65E5D" w:rsidR="00791A5E" w:rsidRPr="00791A5E" w:rsidRDefault="00791A5E" w:rsidP="00791A5E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EHR derived </w:t>
            </w:r>
            <w:r w:rsidR="00073CAD">
              <w:rPr>
                <w:rFonts w:asciiTheme="majorHAnsi" w:hAnsiTheme="majorHAnsi" w:cstheme="majorHAnsi"/>
                <w:i/>
                <w:sz w:val="22"/>
                <w:szCs w:val="22"/>
              </w:rPr>
              <w:t>phenotypes and the associated data elements</w:t>
            </w:r>
            <w:r w:rsidRPr="00791A5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073CAD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r w:rsidRPr="00791A5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diagnosis codes, procedure codes, </w:t>
            </w:r>
            <w:r w:rsidR="002643A6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medication codes, </w:t>
            </w:r>
            <w:r w:rsidRPr="00791A5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age, sex, </w:t>
            </w:r>
            <w:r w:rsidR="007545B6">
              <w:rPr>
                <w:rFonts w:asciiTheme="majorHAnsi" w:hAnsiTheme="majorHAnsi" w:cstheme="majorHAnsi"/>
                <w:i/>
                <w:sz w:val="22"/>
                <w:szCs w:val="22"/>
              </w:rPr>
              <w:t>race, ethnicity</w:t>
            </w:r>
            <w:r w:rsidR="00073CAD">
              <w:rPr>
                <w:rFonts w:asciiTheme="majorHAnsi" w:hAnsiTheme="majorHAnsi" w:cstheme="majorHAnsi"/>
                <w:i/>
                <w:sz w:val="22"/>
                <w:szCs w:val="22"/>
              </w:rPr>
              <w:t>).</w:t>
            </w:r>
          </w:p>
          <w:p w14:paraId="01DCE786" w14:textId="7A1EF83D" w:rsidR="0025109A" w:rsidRPr="000B7654" w:rsidRDefault="00791A5E" w:rsidP="00791A5E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23C7A799" w:rsidR="0093273D" w:rsidRPr="00700246" w:rsidRDefault="00C528E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3A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I-III Merged set (HRC imputed, GWAS)</w:t>
            </w:r>
          </w:p>
          <w:p w14:paraId="0175EB89" w14:textId="3D922147" w:rsidR="00376326" w:rsidRPr="00700246" w:rsidRDefault="00C528E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PGx/</w:t>
            </w:r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304F4EDC" w:rsidR="00376326" w:rsidRPr="00700246" w:rsidRDefault="00C528E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5B52B32F" w:rsidR="00376326" w:rsidRPr="00700246" w:rsidRDefault="00C528E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Wh</w:t>
            </w:r>
            <w:r w:rsidR="0025109A" w:rsidRPr="0070024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2BEA73FA" w:rsidR="00376326" w:rsidRPr="00700246" w:rsidRDefault="00C528E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Exome chip data set</w:t>
            </w:r>
          </w:p>
          <w:p w14:paraId="4C7B91CA" w14:textId="066F231B" w:rsidR="00376326" w:rsidRPr="00700246" w:rsidRDefault="00C528E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Whole Exome sequencing data set</w:t>
            </w:r>
          </w:p>
          <w:p w14:paraId="02A57161" w14:textId="0DE38036" w:rsidR="00571D40" w:rsidRPr="00700246" w:rsidRDefault="00C528E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571D40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lastRenderedPageBreak/>
              <w:t xml:space="preserve">Does project pertain to an existing </w:t>
            </w:r>
            <w:proofErr w:type="spellStart"/>
            <w:r>
              <w:rPr>
                <w:rFonts w:ascii="Calibri Light" w:hAnsi="Calibri Light"/>
                <w:b/>
                <w:sz w:val="22"/>
              </w:rPr>
              <w:t>eMERGE</w:t>
            </w:r>
            <w:proofErr w:type="spellEnd"/>
            <w:r>
              <w:rPr>
                <w:rFonts w:ascii="Calibri Light" w:hAnsi="Calibri Light"/>
                <w:b/>
                <w:sz w:val="22"/>
              </w:rPr>
              <w:t xml:space="preserve">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7B3B985F" w:rsidR="0063131E" w:rsidRPr="00700246" w:rsidRDefault="00C528E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76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Yes, if so please list                </w:t>
            </w:r>
            <w:r w:rsidR="004F3676">
              <w:rPr>
                <w:rFonts w:asciiTheme="majorHAnsi" w:hAnsiTheme="majorHAnsi" w:cstheme="majorHAnsi"/>
                <w:sz w:val="22"/>
                <w:szCs w:val="22"/>
              </w:rPr>
              <w:t>All phenotypes</w:t>
            </w:r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              </w:t>
            </w:r>
          </w:p>
          <w:p w14:paraId="2C71B567" w14:textId="00FA8EA3" w:rsidR="0063131E" w:rsidRPr="00700246" w:rsidRDefault="00C528E8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571C719" w14:textId="1B5CD760" w:rsidR="0093273D" w:rsidRPr="008673B8" w:rsidRDefault="002643A6" w:rsidP="00791A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  <w:p w14:paraId="18EFD397" w14:textId="3C70010D" w:rsidR="0093273D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608534" w14:textId="77777777" w:rsidR="000A12A3" w:rsidRPr="008673B8" w:rsidRDefault="000A12A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950299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5C67F252" w:rsidR="0093273D" w:rsidRPr="008673B8" w:rsidRDefault="00791A5E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1A5E">
              <w:rPr>
                <w:rFonts w:asciiTheme="majorHAnsi" w:hAnsiTheme="majorHAnsi" w:cstheme="majorHAnsi"/>
                <w:sz w:val="22"/>
                <w:szCs w:val="22"/>
              </w:rPr>
              <w:t>None at this time</w:t>
            </w:r>
          </w:p>
          <w:p w14:paraId="4E264CE2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8C9F46" w14:textId="79BA55F0" w:rsidR="000A12A3" w:rsidRPr="008673B8" w:rsidRDefault="002643A6" w:rsidP="00791A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JAMIA, Journal of Biomedical Informatics</w:t>
            </w:r>
          </w:p>
        </w:tc>
      </w:tr>
      <w:tr w:rsidR="0093273D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3273D" w:rsidRDefault="00376326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DAA7CF8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37DE93" w14:textId="0BC12DE2" w:rsidR="00791A5E" w:rsidRPr="00791A5E" w:rsidRDefault="002643A6" w:rsidP="00791A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="00791A5E" w:rsidRPr="00791A5E">
              <w:rPr>
                <w:rFonts w:asciiTheme="majorHAnsi" w:hAnsiTheme="majorHAnsi" w:cstheme="majorHAnsi"/>
                <w:sz w:val="22"/>
                <w:szCs w:val="22"/>
              </w:rPr>
              <w:t xml:space="preserve">/2021: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Develop phenotype framework and begin annotation</w:t>
            </w:r>
            <w:r w:rsidR="00791A5E" w:rsidRPr="00791A5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26285BF" w14:textId="45313DFF" w:rsidR="00791A5E" w:rsidRPr="00791A5E" w:rsidRDefault="002643A6" w:rsidP="00791A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02/2022: Finish phenotype annotation</w:t>
            </w:r>
            <w:r w:rsidR="00791A5E" w:rsidRPr="00791A5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089201E" w14:textId="5B6450A1" w:rsidR="0093273D" w:rsidRPr="008673B8" w:rsidRDefault="002643A6" w:rsidP="00791A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03</w:t>
            </w:r>
            <w:r w:rsidR="00791A5E" w:rsidRPr="00791A5E">
              <w:rPr>
                <w:rFonts w:asciiTheme="majorHAnsi" w:hAnsiTheme="majorHAnsi" w:cstheme="majorHAnsi"/>
                <w:sz w:val="22"/>
                <w:szCs w:val="22"/>
              </w:rPr>
              <w:t xml:space="preserve">/2022: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Submit Manuscript</w:t>
            </w:r>
          </w:p>
        </w:tc>
      </w:tr>
    </w:tbl>
    <w:p w14:paraId="4BF2BAC8" w14:textId="77777777" w:rsidR="002142B6" w:rsidRDefault="00C528E8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42831977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</w:t>
      </w:r>
      <w:r w:rsidR="002643A6">
        <w:rPr>
          <w:rFonts w:asciiTheme="majorHAnsi" w:hAnsiTheme="majorHAnsi" w:cstheme="majorHAnsi"/>
          <w:sz w:val="22"/>
          <w:szCs w:val="22"/>
        </w:rPr>
        <w:t>age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3F9438B4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>: ICD</w:t>
      </w:r>
      <w:r w:rsidR="002643A6">
        <w:rPr>
          <w:rFonts w:ascii="Calibri" w:hAnsi="Calibri" w:cs="Calibri"/>
          <w:sz w:val="22"/>
          <w:szCs w:val="22"/>
        </w:rPr>
        <w:t>-09/10</w:t>
      </w:r>
      <w:r>
        <w:rPr>
          <w:rFonts w:ascii="Calibri" w:hAnsi="Calibri" w:cs="Calibri"/>
          <w:sz w:val="22"/>
          <w:szCs w:val="22"/>
        </w:rPr>
        <w:t xml:space="preserve">, CPT, </w:t>
      </w:r>
      <w:r w:rsidR="002643A6">
        <w:rPr>
          <w:rFonts w:ascii="Calibri" w:hAnsi="Calibri" w:cs="Calibri"/>
          <w:sz w:val="22"/>
          <w:szCs w:val="22"/>
        </w:rPr>
        <w:t xml:space="preserve">LOINC, ATC, SNOMED-CT, OMOP CDM, </w:t>
      </w:r>
      <w:proofErr w:type="spellStart"/>
      <w:r>
        <w:rPr>
          <w:rFonts w:ascii="Calibri" w:hAnsi="Calibri" w:cs="Calibri"/>
          <w:sz w:val="22"/>
          <w:szCs w:val="22"/>
        </w:rPr>
        <w:t>Phecodes</w:t>
      </w:r>
      <w:proofErr w:type="spellEnd"/>
      <w:r w:rsidR="002643A6">
        <w:rPr>
          <w:rFonts w:ascii="Calibri" w:hAnsi="Calibri" w:cs="Calibri"/>
          <w:sz w:val="22"/>
          <w:szCs w:val="22"/>
        </w:rPr>
        <w:t>, or other codes used for phenotyping</w:t>
      </w:r>
    </w:p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859F" w14:textId="77777777" w:rsidR="00806EDA" w:rsidRDefault="00806EDA" w:rsidP="0093273D">
      <w:r>
        <w:separator/>
      </w:r>
    </w:p>
  </w:endnote>
  <w:endnote w:type="continuationSeparator" w:id="0">
    <w:p w14:paraId="6DEA50EB" w14:textId="77777777" w:rsidR="00806EDA" w:rsidRDefault="00806EDA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3A5FD304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BD1431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2D12" w14:textId="77777777" w:rsidR="00806EDA" w:rsidRDefault="00806EDA" w:rsidP="0093273D">
      <w:r>
        <w:separator/>
      </w:r>
    </w:p>
  </w:footnote>
  <w:footnote w:type="continuationSeparator" w:id="0">
    <w:p w14:paraId="28D5A4EE" w14:textId="77777777" w:rsidR="00806EDA" w:rsidRDefault="00806EDA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95BF7"/>
    <w:multiLevelType w:val="hybridMultilevel"/>
    <w:tmpl w:val="B8AACC04"/>
    <w:lvl w:ilvl="0" w:tplc="39AE4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823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CAA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8E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C7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F6A6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0C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C6E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2620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xMTY3sTAxNDEEEko6SsGpxcWZ+XkgBca1ANO18TQsAAAA"/>
  </w:docVars>
  <w:rsids>
    <w:rsidRoot w:val="0093273D"/>
    <w:rsid w:val="00073CAD"/>
    <w:rsid w:val="000A12A3"/>
    <w:rsid w:val="000B7654"/>
    <w:rsid w:val="00117500"/>
    <w:rsid w:val="001C0896"/>
    <w:rsid w:val="001F3540"/>
    <w:rsid w:val="00241D66"/>
    <w:rsid w:val="0025109A"/>
    <w:rsid w:val="002643A6"/>
    <w:rsid w:val="00286292"/>
    <w:rsid w:val="002A0E01"/>
    <w:rsid w:val="002D0FA2"/>
    <w:rsid w:val="00336EFF"/>
    <w:rsid w:val="0035152B"/>
    <w:rsid w:val="00376326"/>
    <w:rsid w:val="003852BE"/>
    <w:rsid w:val="003F367E"/>
    <w:rsid w:val="004D7F55"/>
    <w:rsid w:val="004F3676"/>
    <w:rsid w:val="00533D4B"/>
    <w:rsid w:val="00533DBD"/>
    <w:rsid w:val="00571D40"/>
    <w:rsid w:val="00594CF3"/>
    <w:rsid w:val="00595E27"/>
    <w:rsid w:val="00614403"/>
    <w:rsid w:val="006166BF"/>
    <w:rsid w:val="00625689"/>
    <w:rsid w:val="0063131E"/>
    <w:rsid w:val="00695132"/>
    <w:rsid w:val="006C1CC4"/>
    <w:rsid w:val="006E4499"/>
    <w:rsid w:val="00700246"/>
    <w:rsid w:val="00702039"/>
    <w:rsid w:val="00703F77"/>
    <w:rsid w:val="007545B6"/>
    <w:rsid w:val="00791A5E"/>
    <w:rsid w:val="007F3F81"/>
    <w:rsid w:val="00806EDA"/>
    <w:rsid w:val="008673B8"/>
    <w:rsid w:val="008B0CE2"/>
    <w:rsid w:val="00900D3C"/>
    <w:rsid w:val="0093273D"/>
    <w:rsid w:val="00954A77"/>
    <w:rsid w:val="009B3688"/>
    <w:rsid w:val="009C499E"/>
    <w:rsid w:val="009F11DE"/>
    <w:rsid w:val="00A14096"/>
    <w:rsid w:val="00A375AD"/>
    <w:rsid w:val="00A43734"/>
    <w:rsid w:val="00A674F0"/>
    <w:rsid w:val="00A726E3"/>
    <w:rsid w:val="00A9117C"/>
    <w:rsid w:val="00AF586E"/>
    <w:rsid w:val="00B67A4E"/>
    <w:rsid w:val="00B845FF"/>
    <w:rsid w:val="00BA3E6D"/>
    <w:rsid w:val="00BD1431"/>
    <w:rsid w:val="00C367EC"/>
    <w:rsid w:val="00C528E8"/>
    <w:rsid w:val="00D93D28"/>
    <w:rsid w:val="00EA308A"/>
    <w:rsid w:val="00ED2A1C"/>
    <w:rsid w:val="00EF6437"/>
    <w:rsid w:val="00F50C55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748B2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25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1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2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9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2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734F-3D7F-3B43-8204-45E50B80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Walker, Henry P</cp:lastModifiedBy>
  <cp:revision>2</cp:revision>
  <dcterms:created xsi:type="dcterms:W3CDTF">2021-11-15T16:34:00Z</dcterms:created>
  <dcterms:modified xsi:type="dcterms:W3CDTF">2021-11-15T16:34:00Z</dcterms:modified>
</cp:coreProperties>
</file>