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C7E9E6" w14:textId="77777777" w:rsidR="00DE4D6D" w:rsidRDefault="002026E0">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1 Quarter of FY 23 Summary of eMERGE/PRIMED Joint Meeting: </w:t>
      </w:r>
      <w:r>
        <w:rPr>
          <w:rFonts w:ascii="Calibri" w:eastAsia="Calibri" w:hAnsi="Calibri" w:cs="Calibri"/>
          <w:b/>
          <w:color w:val="3BA3E1"/>
          <w:sz w:val="28"/>
          <w:szCs w:val="28"/>
        </w:rPr>
        <w:t xml:space="preserve">February 2nd, </w:t>
      </w:r>
      <w:proofErr w:type="gramStart"/>
      <w:r>
        <w:rPr>
          <w:rFonts w:ascii="Calibri" w:eastAsia="Calibri" w:hAnsi="Calibri" w:cs="Calibri"/>
          <w:b/>
          <w:color w:val="3BA3E1"/>
          <w:sz w:val="28"/>
          <w:szCs w:val="28"/>
        </w:rPr>
        <w:t>2023</w:t>
      </w:r>
      <w:proofErr w:type="gramEnd"/>
    </w:p>
    <w:p w14:paraId="5D64E7DB" w14:textId="77777777" w:rsidR="00DE4D6D" w:rsidRDefault="002026E0">
      <w:pPr>
        <w:jc w:val="center"/>
        <w:rPr>
          <w:rFonts w:ascii="Calibri" w:eastAsia="Calibri" w:hAnsi="Calibri" w:cs="Calibri"/>
          <w:color w:val="434343"/>
          <w:sz w:val="28"/>
          <w:szCs w:val="28"/>
        </w:rPr>
      </w:pPr>
      <w:r>
        <w:rPr>
          <w:rFonts w:ascii="Calibri" w:eastAsia="Calibri" w:hAnsi="Calibri" w:cs="Calibri"/>
          <w:color w:val="434343"/>
          <w:sz w:val="28"/>
          <w:szCs w:val="28"/>
        </w:rPr>
        <w:t>Zoom &amp; In-Person</w:t>
      </w:r>
    </w:p>
    <w:p w14:paraId="71015462" w14:textId="77777777" w:rsidR="00DE4D6D" w:rsidRDefault="00DE4D6D">
      <w:pPr>
        <w:rPr>
          <w:rFonts w:ascii="Calibri" w:eastAsia="Calibri" w:hAnsi="Calibri" w:cs="Calibri"/>
          <w:color w:val="434343"/>
        </w:rPr>
      </w:pP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9120"/>
      </w:tblGrid>
      <w:tr w:rsidR="00DE4D6D" w14:paraId="3C62E0D4" w14:textId="77777777">
        <w:tc>
          <w:tcPr>
            <w:tcW w:w="1650" w:type="dxa"/>
            <w:shd w:val="clear" w:color="auto" w:fill="auto"/>
            <w:tcMar>
              <w:top w:w="100" w:type="dxa"/>
              <w:left w:w="100" w:type="dxa"/>
              <w:bottom w:w="100" w:type="dxa"/>
              <w:right w:w="100" w:type="dxa"/>
            </w:tcMar>
          </w:tcPr>
          <w:p w14:paraId="5B0F2C3D" w14:textId="77777777" w:rsidR="00DE4D6D" w:rsidRDefault="002026E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Time</w:t>
            </w:r>
          </w:p>
        </w:tc>
        <w:tc>
          <w:tcPr>
            <w:tcW w:w="9120" w:type="dxa"/>
            <w:shd w:val="clear" w:color="auto" w:fill="auto"/>
            <w:tcMar>
              <w:top w:w="100" w:type="dxa"/>
              <w:left w:w="100" w:type="dxa"/>
              <w:bottom w:w="100" w:type="dxa"/>
              <w:right w:w="100" w:type="dxa"/>
            </w:tcMar>
          </w:tcPr>
          <w:p w14:paraId="7020FBA5" w14:textId="77777777" w:rsidR="00DE4D6D" w:rsidRDefault="002026E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Event</w:t>
            </w:r>
          </w:p>
        </w:tc>
      </w:tr>
      <w:tr w:rsidR="00DE4D6D" w14:paraId="41A8EAD1" w14:textId="77777777">
        <w:tc>
          <w:tcPr>
            <w:tcW w:w="165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3857F078" w14:textId="77777777" w:rsidR="00DE4D6D" w:rsidRDefault="002026E0">
            <w:pPr>
              <w:widowControl w:val="0"/>
              <w:spacing w:line="256" w:lineRule="auto"/>
              <w:rPr>
                <w:rFonts w:ascii="Calibri" w:eastAsia="Calibri" w:hAnsi="Calibri" w:cs="Calibri"/>
              </w:rPr>
            </w:pPr>
            <w:r>
              <w:rPr>
                <w:rFonts w:ascii="Calibri" w:eastAsia="Calibri" w:hAnsi="Calibri" w:cs="Calibri"/>
              </w:rPr>
              <w:t xml:space="preserve">8:30-8:50 AM </w:t>
            </w:r>
          </w:p>
        </w:tc>
        <w:tc>
          <w:tcPr>
            <w:tcW w:w="912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20B10210" w14:textId="77777777" w:rsidR="00DE4D6D" w:rsidRDefault="002026E0">
            <w:pPr>
              <w:widowControl w:val="0"/>
              <w:spacing w:line="256" w:lineRule="auto"/>
              <w:rPr>
                <w:rFonts w:ascii="Calibri" w:eastAsia="Calibri" w:hAnsi="Calibri" w:cs="Calibri"/>
              </w:rPr>
            </w:pPr>
            <w:hyperlink w:anchor="tv79skyqso5j">
              <w:r>
                <w:rPr>
                  <w:rFonts w:ascii="Calibri" w:eastAsia="Calibri" w:hAnsi="Calibri" w:cs="Calibri"/>
                  <w:color w:val="1155CC"/>
                  <w:u w:val="single"/>
                </w:rPr>
                <w:t xml:space="preserve">NHGRI Program Introduction </w:t>
              </w:r>
              <w:r>
                <w:rPr>
                  <w:rFonts w:ascii="Calibri" w:eastAsia="Calibri" w:hAnsi="Calibri" w:cs="Calibri"/>
                  <w:color w:val="1155CC"/>
                  <w:u w:val="single"/>
                </w:rPr>
                <w:t>|</w:t>
              </w:r>
              <w:r>
                <w:rPr>
                  <w:rFonts w:ascii="Calibri" w:eastAsia="Calibri" w:hAnsi="Calibri" w:cs="Calibri"/>
                  <w:color w:val="1155CC"/>
                  <w:u w:val="single"/>
                </w:rPr>
                <w:t xml:space="preserve"> Iman Martin (NHGRI, PRIMED) &amp; Robb Rowley (NHGRI, </w:t>
              </w:r>
              <w:proofErr w:type="gramStart"/>
              <w:r>
                <w:rPr>
                  <w:rFonts w:ascii="Calibri" w:eastAsia="Calibri" w:hAnsi="Calibri" w:cs="Calibri"/>
                  <w:color w:val="1155CC"/>
                  <w:u w:val="single"/>
                </w:rPr>
                <w:t>eMERGE</w:t>
              </w:r>
              <w:proofErr w:type="gramEnd"/>
              <w:r>
                <w:rPr>
                  <w:rFonts w:ascii="Calibri" w:eastAsia="Calibri" w:hAnsi="Calibri" w:cs="Calibri"/>
                  <w:color w:val="1155CC"/>
                  <w:u w:val="single"/>
                </w:rPr>
                <w:t xml:space="preserve">) </w:t>
              </w:r>
            </w:hyperlink>
          </w:p>
        </w:tc>
      </w:tr>
      <w:tr w:rsidR="00DE4D6D" w14:paraId="2D238BB7" w14:textId="77777777">
        <w:tc>
          <w:tcPr>
            <w:tcW w:w="165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084526F3" w14:textId="77777777" w:rsidR="00DE4D6D" w:rsidRDefault="002026E0">
            <w:pPr>
              <w:widowControl w:val="0"/>
              <w:spacing w:line="256" w:lineRule="auto"/>
              <w:rPr>
                <w:rFonts w:ascii="Calibri" w:eastAsia="Calibri" w:hAnsi="Calibri" w:cs="Calibri"/>
              </w:rPr>
            </w:pPr>
            <w:r>
              <w:rPr>
                <w:rFonts w:ascii="Calibri" w:eastAsia="Calibri" w:hAnsi="Calibri" w:cs="Calibri"/>
              </w:rPr>
              <w:t xml:space="preserve">8:50-9:20 AM </w:t>
            </w:r>
          </w:p>
        </w:tc>
        <w:tc>
          <w:tcPr>
            <w:tcW w:w="912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5FF3F5A4" w14:textId="77777777" w:rsidR="00DE4D6D" w:rsidRDefault="002026E0">
            <w:pPr>
              <w:widowControl w:val="0"/>
              <w:spacing w:line="256" w:lineRule="auto"/>
              <w:rPr>
                <w:rFonts w:ascii="Calibri" w:eastAsia="Calibri" w:hAnsi="Calibri" w:cs="Calibri"/>
                <w:color w:val="0000FF"/>
              </w:rPr>
            </w:pPr>
            <w:hyperlink w:anchor="5iurummsrhhg">
              <w:r>
                <w:rPr>
                  <w:rFonts w:ascii="Calibri" w:eastAsia="Calibri" w:hAnsi="Calibri" w:cs="Calibri"/>
                  <w:color w:val="1155CC"/>
                  <w:u w:val="single"/>
                </w:rPr>
                <w:t>Network Overview | Eimear Kenny (PRIMED; Mt. Sinai) &amp; Rex Chisholm (</w:t>
              </w:r>
              <w:proofErr w:type="gramStart"/>
              <w:r>
                <w:rPr>
                  <w:rFonts w:ascii="Calibri" w:eastAsia="Calibri" w:hAnsi="Calibri" w:cs="Calibri"/>
                  <w:color w:val="1155CC"/>
                  <w:u w:val="single"/>
                </w:rPr>
                <w:t>eMERGE</w:t>
              </w:r>
              <w:proofErr w:type="gramEnd"/>
              <w:r>
                <w:rPr>
                  <w:rFonts w:ascii="Calibri" w:eastAsia="Calibri" w:hAnsi="Calibri" w:cs="Calibri"/>
                  <w:color w:val="1155CC"/>
                  <w:u w:val="single"/>
                </w:rPr>
                <w:t>; Northwestern)</w:t>
              </w:r>
            </w:hyperlink>
            <w:r>
              <w:rPr>
                <w:rFonts w:ascii="Calibri" w:eastAsia="Calibri" w:hAnsi="Calibri" w:cs="Calibri"/>
              </w:rPr>
              <w:t xml:space="preserve"> </w:t>
            </w:r>
          </w:p>
        </w:tc>
      </w:tr>
      <w:tr w:rsidR="00DE4D6D" w14:paraId="4B31D8E4" w14:textId="77777777">
        <w:tc>
          <w:tcPr>
            <w:tcW w:w="165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47B3BDFA" w14:textId="77777777" w:rsidR="00DE4D6D" w:rsidRDefault="002026E0">
            <w:pPr>
              <w:widowControl w:val="0"/>
              <w:spacing w:line="256" w:lineRule="auto"/>
              <w:rPr>
                <w:rFonts w:ascii="Calibri" w:eastAsia="Calibri" w:hAnsi="Calibri" w:cs="Calibri"/>
              </w:rPr>
            </w:pPr>
            <w:r>
              <w:rPr>
                <w:rFonts w:ascii="Calibri" w:eastAsia="Calibri" w:hAnsi="Calibri" w:cs="Calibri"/>
              </w:rPr>
              <w:t xml:space="preserve">9:20-10:50 AM </w:t>
            </w:r>
          </w:p>
        </w:tc>
        <w:tc>
          <w:tcPr>
            <w:tcW w:w="912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558BF922" w14:textId="77777777" w:rsidR="00DE4D6D" w:rsidRDefault="002026E0">
            <w:pPr>
              <w:widowControl w:val="0"/>
              <w:spacing w:line="256" w:lineRule="auto"/>
              <w:rPr>
                <w:rFonts w:ascii="Calibri" w:eastAsia="Calibri" w:hAnsi="Calibri" w:cs="Calibri"/>
                <w:b/>
                <w:color w:val="0000FF"/>
                <w:highlight w:val="yellow"/>
              </w:rPr>
            </w:pPr>
            <w:hyperlink w:anchor="c3cyov2c9fz2">
              <w:r>
                <w:rPr>
                  <w:rFonts w:ascii="Calibri" w:eastAsia="Calibri" w:hAnsi="Calibri" w:cs="Calibri"/>
                  <w:b/>
                  <w:i/>
                  <w:color w:val="1155CC"/>
                  <w:u w:val="single"/>
                </w:rPr>
                <w:t>Panel</w:t>
              </w:r>
            </w:hyperlink>
            <w:hyperlink w:anchor="c3cyov2c9fz2">
              <w:r>
                <w:rPr>
                  <w:rFonts w:ascii="Calibri" w:eastAsia="Calibri" w:hAnsi="Calibri" w:cs="Calibri"/>
                  <w:i/>
                  <w:color w:val="1155CC"/>
                  <w:u w:val="single"/>
                </w:rPr>
                <w:t>:</w:t>
              </w:r>
            </w:hyperlink>
            <w:hyperlink w:anchor="c3cyov2c9fz2">
              <w:r>
                <w:rPr>
                  <w:rFonts w:ascii="Calibri" w:eastAsia="Calibri" w:hAnsi="Calibri" w:cs="Calibri"/>
                  <w:b/>
                  <w:i/>
                  <w:color w:val="1155CC"/>
                  <w:u w:val="single"/>
                </w:rPr>
                <w:t xml:space="preserve"> </w:t>
              </w:r>
            </w:hyperlink>
            <w:hyperlink w:anchor="c3cyov2c9fz2">
              <w:r>
                <w:rPr>
                  <w:rFonts w:ascii="Calibri" w:eastAsia="Calibri" w:hAnsi="Calibri" w:cs="Calibri"/>
                  <w:b/>
                  <w:i/>
                  <w:color w:val="1155CC"/>
                  <w:highlight w:val="white"/>
                  <w:u w:val="single"/>
                </w:rPr>
                <w:t xml:space="preserve">Conceptualizing and assessing PRS performance in diverse groups. </w:t>
              </w:r>
            </w:hyperlink>
            <w:hyperlink w:anchor="c3cyov2c9fz2">
              <w:r>
                <w:rPr>
                  <w:rFonts w:ascii="Calibri" w:eastAsia="Calibri" w:hAnsi="Calibri" w:cs="Calibri"/>
                  <w:b/>
                  <w:color w:val="1155CC"/>
                  <w:u w:val="single"/>
                </w:rPr>
                <w:t xml:space="preserve">Moderators | Anna Lewis (MGB) &amp; </w:t>
              </w:r>
              <w:proofErr w:type="spellStart"/>
              <w:r>
                <w:rPr>
                  <w:rFonts w:ascii="Calibri" w:eastAsia="Calibri" w:hAnsi="Calibri" w:cs="Calibri"/>
                  <w:b/>
                  <w:color w:val="1155CC"/>
                  <w:u w:val="single"/>
                </w:rPr>
                <w:t>Josep</w:t>
              </w:r>
              <w:proofErr w:type="spellEnd"/>
              <w:r>
                <w:rPr>
                  <w:rFonts w:ascii="Calibri" w:eastAsia="Calibri" w:hAnsi="Calibri" w:cs="Calibri"/>
                  <w:b/>
                  <w:color w:val="1155CC"/>
                  <w:u w:val="single"/>
                </w:rPr>
                <w:t xml:space="preserve"> Mercader (Broad)</w:t>
              </w:r>
            </w:hyperlink>
            <w:r>
              <w:rPr>
                <w:rFonts w:ascii="Calibri" w:eastAsia="Calibri" w:hAnsi="Calibri" w:cs="Calibri"/>
                <w:color w:val="0000FF"/>
              </w:rPr>
              <w:t xml:space="preserve"> </w:t>
            </w:r>
          </w:p>
          <w:p w14:paraId="75E17AF8" w14:textId="77777777" w:rsidR="00DE4D6D" w:rsidRDefault="002026E0">
            <w:pPr>
              <w:widowControl w:val="0"/>
              <w:numPr>
                <w:ilvl w:val="0"/>
                <w:numId w:val="4"/>
              </w:numPr>
              <w:spacing w:line="256" w:lineRule="auto"/>
              <w:rPr>
                <w:rFonts w:ascii="Calibri" w:eastAsia="Calibri" w:hAnsi="Calibri" w:cs="Calibri"/>
              </w:rPr>
            </w:pPr>
            <w:hyperlink w:anchor="p3tjapv8sy0w">
              <w:r>
                <w:rPr>
                  <w:rFonts w:ascii="Calibri" w:eastAsia="Calibri" w:hAnsi="Calibri" w:cs="Calibri"/>
                  <w:color w:val="1155CC"/>
                  <w:u w:val="single"/>
                </w:rPr>
                <w:t>Continuous and robust conceptualizations of genetic ancestry in PRS development | Eimear Kenny (Mt. Sinai)</w:t>
              </w:r>
            </w:hyperlink>
          </w:p>
          <w:p w14:paraId="66377254" w14:textId="77777777" w:rsidR="00DE4D6D" w:rsidRDefault="002026E0">
            <w:pPr>
              <w:widowControl w:val="0"/>
              <w:numPr>
                <w:ilvl w:val="0"/>
                <w:numId w:val="4"/>
              </w:numPr>
              <w:spacing w:line="256" w:lineRule="auto"/>
              <w:rPr>
                <w:rFonts w:ascii="Calibri" w:eastAsia="Calibri" w:hAnsi="Calibri" w:cs="Calibri"/>
              </w:rPr>
            </w:pPr>
            <w:hyperlink w:anchor="a606etu88sph">
              <w:r>
                <w:rPr>
                  <w:rFonts w:ascii="Calibri" w:eastAsia="Calibri" w:hAnsi="Calibri" w:cs="Calibri"/>
                  <w:color w:val="1155CC"/>
                  <w:u w:val="single"/>
                </w:rPr>
                <w:t>Population descriptors, population-specific methods and PRS development | Gen W</w:t>
              </w:r>
              <w:r>
                <w:rPr>
                  <w:rFonts w:ascii="Calibri" w:eastAsia="Calibri" w:hAnsi="Calibri" w:cs="Calibri"/>
                  <w:color w:val="1155CC"/>
                  <w:u w:val="single"/>
                </w:rPr>
                <w:t>ojcik (JHU)</w:t>
              </w:r>
            </w:hyperlink>
          </w:p>
          <w:p w14:paraId="7829F2A1" w14:textId="77777777" w:rsidR="00DE4D6D" w:rsidRDefault="002026E0">
            <w:pPr>
              <w:widowControl w:val="0"/>
              <w:numPr>
                <w:ilvl w:val="0"/>
                <w:numId w:val="4"/>
              </w:numPr>
              <w:spacing w:line="256" w:lineRule="auto"/>
              <w:rPr>
                <w:rFonts w:ascii="Calibri" w:eastAsia="Calibri" w:hAnsi="Calibri" w:cs="Calibri"/>
              </w:rPr>
            </w:pPr>
            <w:hyperlink w:anchor="sy9igcz2vy28">
              <w:r>
                <w:rPr>
                  <w:rFonts w:ascii="Calibri" w:eastAsia="Calibri" w:hAnsi="Calibri" w:cs="Calibri"/>
                  <w:color w:val="1155CC"/>
                  <w:u w:val="single"/>
                </w:rPr>
                <w:t>Approaches to improve the performance of type 2 diabetes polygenic scores in diverse and admixed populations by increasing diversity, sample size of genetic discovery, and cov</w:t>
              </w:r>
              <w:r>
                <w:rPr>
                  <w:rFonts w:ascii="Calibri" w:eastAsia="Calibri" w:hAnsi="Calibri" w:cs="Calibri"/>
                  <w:color w:val="1155CC"/>
                  <w:u w:val="single"/>
                </w:rPr>
                <w:t>erage of linkage disequilibrium reference panels | Alicia Huerta (Broad)</w:t>
              </w:r>
            </w:hyperlink>
          </w:p>
          <w:p w14:paraId="7C4DFCD3" w14:textId="77777777" w:rsidR="00DE4D6D" w:rsidRDefault="002026E0">
            <w:pPr>
              <w:widowControl w:val="0"/>
              <w:numPr>
                <w:ilvl w:val="0"/>
                <w:numId w:val="4"/>
              </w:numPr>
              <w:spacing w:line="256" w:lineRule="auto"/>
              <w:rPr>
                <w:rFonts w:ascii="Calibri" w:eastAsia="Calibri" w:hAnsi="Calibri" w:cs="Calibri"/>
              </w:rPr>
            </w:pPr>
            <w:hyperlink w:anchor="34y3mshhom7">
              <w:r>
                <w:rPr>
                  <w:rFonts w:ascii="Calibri" w:eastAsia="Calibri" w:hAnsi="Calibri" w:cs="Calibri"/>
                  <w:color w:val="1155CC"/>
                  <w:sz w:val="21"/>
                  <w:szCs w:val="21"/>
                  <w:u w:val="single"/>
                </w:rPr>
                <w:t>An approach to calibration of population variance in implementation of PRS for diverse populations | Niall Lennon (B</w:t>
              </w:r>
              <w:r>
                <w:rPr>
                  <w:rFonts w:ascii="Calibri" w:eastAsia="Calibri" w:hAnsi="Calibri" w:cs="Calibri"/>
                  <w:color w:val="1155CC"/>
                  <w:sz w:val="21"/>
                  <w:szCs w:val="21"/>
                  <w:u w:val="single"/>
                </w:rPr>
                <w:t xml:space="preserve">road) </w:t>
              </w:r>
            </w:hyperlink>
          </w:p>
          <w:p w14:paraId="56E9320C" w14:textId="77777777" w:rsidR="00DE4D6D" w:rsidRDefault="002026E0">
            <w:pPr>
              <w:widowControl w:val="0"/>
              <w:numPr>
                <w:ilvl w:val="0"/>
                <w:numId w:val="4"/>
              </w:numPr>
              <w:spacing w:line="256" w:lineRule="auto"/>
              <w:rPr>
                <w:rFonts w:ascii="Calibri" w:eastAsia="Calibri" w:hAnsi="Calibri" w:cs="Calibri"/>
              </w:rPr>
            </w:pPr>
            <w:hyperlink w:anchor="53ue9wcxf78b">
              <w:r>
                <w:rPr>
                  <w:rFonts w:ascii="Calibri" w:eastAsia="Calibri" w:hAnsi="Calibri" w:cs="Calibri"/>
                  <w:color w:val="1155CC"/>
                  <w:u w:val="single"/>
                </w:rPr>
                <w:t>Discussion &amp; Q/A</w:t>
              </w:r>
            </w:hyperlink>
          </w:p>
        </w:tc>
      </w:tr>
      <w:tr w:rsidR="00DE4D6D" w14:paraId="2BE6196A" w14:textId="77777777">
        <w:tc>
          <w:tcPr>
            <w:tcW w:w="165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525A7732" w14:textId="77777777" w:rsidR="00DE4D6D" w:rsidRDefault="002026E0">
            <w:pPr>
              <w:widowControl w:val="0"/>
              <w:spacing w:line="256" w:lineRule="auto"/>
              <w:rPr>
                <w:rFonts w:ascii="Calibri" w:eastAsia="Calibri" w:hAnsi="Calibri" w:cs="Calibri"/>
              </w:rPr>
            </w:pPr>
            <w:r>
              <w:rPr>
                <w:rFonts w:ascii="Calibri" w:eastAsia="Calibri" w:hAnsi="Calibri" w:cs="Calibri"/>
              </w:rPr>
              <w:t>11:05-12:20 PM</w:t>
            </w:r>
          </w:p>
        </w:tc>
        <w:tc>
          <w:tcPr>
            <w:tcW w:w="912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739BA73B" w14:textId="77777777" w:rsidR="00DE4D6D" w:rsidRDefault="002026E0">
            <w:pPr>
              <w:widowControl w:val="0"/>
              <w:spacing w:line="256" w:lineRule="auto"/>
              <w:rPr>
                <w:rFonts w:ascii="Calibri" w:eastAsia="Calibri" w:hAnsi="Calibri" w:cs="Calibri"/>
                <w:i/>
                <w:u w:val="single"/>
              </w:rPr>
            </w:pPr>
            <w:r>
              <w:rPr>
                <w:rFonts w:ascii="Calibri" w:eastAsia="Calibri" w:hAnsi="Calibri" w:cs="Calibri"/>
                <w:b/>
                <w:i/>
              </w:rPr>
              <w:t>Workgroup breakout session</w:t>
            </w:r>
            <w:r>
              <w:rPr>
                <w:rFonts w:ascii="Calibri" w:eastAsia="Calibri" w:hAnsi="Calibri" w:cs="Calibri"/>
                <w:i/>
                <w:u w:val="single"/>
              </w:rPr>
              <w:t xml:space="preserve"> </w:t>
            </w:r>
          </w:p>
          <w:p w14:paraId="356B7C1E" w14:textId="77777777" w:rsidR="00DE4D6D" w:rsidRDefault="002026E0">
            <w:pPr>
              <w:widowControl w:val="0"/>
              <w:numPr>
                <w:ilvl w:val="0"/>
                <w:numId w:val="3"/>
              </w:numPr>
              <w:spacing w:line="256" w:lineRule="auto"/>
              <w:rPr>
                <w:rFonts w:ascii="Calibri" w:eastAsia="Calibri" w:hAnsi="Calibri" w:cs="Calibri"/>
              </w:rPr>
            </w:pPr>
            <w:hyperlink w:anchor="ahm3azpnjf4h">
              <w:r>
                <w:rPr>
                  <w:rFonts w:ascii="Calibri" w:eastAsia="Calibri" w:hAnsi="Calibri" w:cs="Calibri"/>
                  <w:color w:val="1155CC"/>
                  <w:u w:val="single"/>
                </w:rPr>
                <w:t xml:space="preserve">Phenotyping fidelity &amp; impact </w:t>
              </w:r>
            </w:hyperlink>
          </w:p>
          <w:p w14:paraId="77856423" w14:textId="77777777" w:rsidR="00DE4D6D" w:rsidRDefault="002026E0">
            <w:pPr>
              <w:widowControl w:val="0"/>
              <w:numPr>
                <w:ilvl w:val="0"/>
                <w:numId w:val="3"/>
              </w:numPr>
              <w:spacing w:line="256" w:lineRule="auto"/>
              <w:rPr>
                <w:rFonts w:ascii="Calibri" w:eastAsia="Calibri" w:hAnsi="Calibri" w:cs="Calibri"/>
              </w:rPr>
            </w:pPr>
            <w:hyperlink w:anchor="6iapbofiv7ed">
              <w:r>
                <w:rPr>
                  <w:rFonts w:ascii="Calibri" w:eastAsia="Calibri" w:hAnsi="Calibri" w:cs="Calibri"/>
                  <w:color w:val="1155CC"/>
                  <w:u w:val="single"/>
                </w:rPr>
                <w:t xml:space="preserve">PRS Evaluation </w:t>
              </w:r>
            </w:hyperlink>
          </w:p>
          <w:p w14:paraId="535F795E" w14:textId="77777777" w:rsidR="00DE4D6D" w:rsidRDefault="002026E0">
            <w:pPr>
              <w:widowControl w:val="0"/>
              <w:numPr>
                <w:ilvl w:val="0"/>
                <w:numId w:val="3"/>
              </w:numPr>
              <w:spacing w:line="256" w:lineRule="auto"/>
              <w:rPr>
                <w:rFonts w:ascii="Calibri" w:eastAsia="Calibri" w:hAnsi="Calibri" w:cs="Calibri"/>
              </w:rPr>
            </w:pPr>
            <w:hyperlink w:anchor="pybxcjrop2ta">
              <w:r>
                <w:rPr>
                  <w:rFonts w:ascii="Calibri" w:eastAsia="Calibri" w:hAnsi="Calibri" w:cs="Calibri"/>
                  <w:color w:val="1155CC"/>
                  <w:u w:val="single"/>
                </w:rPr>
                <w:t xml:space="preserve">Cloud resources and data sharing </w:t>
              </w:r>
            </w:hyperlink>
          </w:p>
          <w:p w14:paraId="10BFDF4C" w14:textId="77777777" w:rsidR="00DE4D6D" w:rsidRDefault="002026E0">
            <w:pPr>
              <w:widowControl w:val="0"/>
              <w:numPr>
                <w:ilvl w:val="0"/>
                <w:numId w:val="3"/>
              </w:numPr>
              <w:spacing w:line="256" w:lineRule="auto"/>
              <w:rPr>
                <w:rFonts w:ascii="Calibri" w:eastAsia="Calibri" w:hAnsi="Calibri" w:cs="Calibri"/>
              </w:rPr>
            </w:pPr>
            <w:hyperlink w:anchor="ad7ianz9l0p3">
              <w:r>
                <w:rPr>
                  <w:rFonts w:ascii="Calibri" w:eastAsia="Calibri" w:hAnsi="Calibri" w:cs="Calibri"/>
                  <w:color w:val="1155CC"/>
                  <w:u w:val="single"/>
                </w:rPr>
                <w:t xml:space="preserve">Social, ethical, and policy implications  </w:t>
              </w:r>
            </w:hyperlink>
          </w:p>
        </w:tc>
      </w:tr>
      <w:tr w:rsidR="00DE4D6D" w14:paraId="635006E7" w14:textId="77777777">
        <w:tc>
          <w:tcPr>
            <w:tcW w:w="165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3569B0D4" w14:textId="77777777" w:rsidR="00DE4D6D" w:rsidRDefault="002026E0">
            <w:pPr>
              <w:widowControl w:val="0"/>
              <w:spacing w:line="256" w:lineRule="auto"/>
              <w:rPr>
                <w:rFonts w:ascii="Calibri" w:eastAsia="Calibri" w:hAnsi="Calibri" w:cs="Calibri"/>
              </w:rPr>
            </w:pPr>
            <w:r>
              <w:rPr>
                <w:rFonts w:ascii="Calibri" w:eastAsia="Calibri" w:hAnsi="Calibri" w:cs="Calibri"/>
              </w:rPr>
              <w:t>1:20-2:35 PM</w:t>
            </w:r>
          </w:p>
        </w:tc>
        <w:tc>
          <w:tcPr>
            <w:tcW w:w="912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32B18D22" w14:textId="77777777" w:rsidR="00DE4D6D" w:rsidRDefault="002026E0">
            <w:pPr>
              <w:widowControl w:val="0"/>
              <w:spacing w:line="256" w:lineRule="auto"/>
              <w:rPr>
                <w:rFonts w:ascii="Calibri" w:eastAsia="Calibri" w:hAnsi="Calibri" w:cs="Calibri"/>
                <w:b/>
                <w:highlight w:val="yellow"/>
              </w:rPr>
            </w:pPr>
            <w:r>
              <w:rPr>
                <w:rFonts w:ascii="Calibri" w:eastAsia="Calibri" w:hAnsi="Calibri" w:cs="Calibri"/>
                <w:b/>
                <w:i/>
                <w:u w:val="single"/>
              </w:rPr>
              <w:t>Panel</w:t>
            </w:r>
            <w:r>
              <w:rPr>
                <w:rFonts w:ascii="Calibri" w:eastAsia="Calibri" w:hAnsi="Calibri" w:cs="Calibri"/>
              </w:rPr>
              <w:t xml:space="preserve">: </w:t>
            </w:r>
            <w:r>
              <w:rPr>
                <w:rFonts w:ascii="Calibri" w:eastAsia="Calibri" w:hAnsi="Calibri" w:cs="Calibri"/>
                <w:b/>
                <w:i/>
              </w:rPr>
              <w:t>Translational aspects of PRS</w:t>
            </w:r>
            <w:proofErr w:type="gramStart"/>
            <w:r>
              <w:rPr>
                <w:rFonts w:ascii="Calibri" w:eastAsia="Calibri" w:hAnsi="Calibri" w:cs="Calibri"/>
                <w:b/>
                <w:i/>
              </w:rPr>
              <w:t>.</w:t>
            </w:r>
            <w:r>
              <w:rPr>
                <w:rFonts w:ascii="Calibri" w:eastAsia="Calibri" w:hAnsi="Calibri" w:cs="Calibri"/>
                <w:b/>
              </w:rPr>
              <w:t xml:space="preserve">  </w:t>
            </w:r>
            <w:proofErr w:type="gramEnd"/>
            <w:r>
              <w:rPr>
                <w:rFonts w:ascii="Calibri" w:eastAsia="Calibri" w:hAnsi="Calibri" w:cs="Calibri"/>
                <w:b/>
              </w:rPr>
              <w:t>Moderators |</w:t>
            </w:r>
            <w:r>
              <w:rPr>
                <w:rFonts w:ascii="Calibri" w:eastAsia="Calibri" w:hAnsi="Calibri" w:cs="Calibri"/>
                <w:b/>
              </w:rPr>
              <w:t xml:space="preserve"> Josh Peterson (VUMC) &amp;</w:t>
            </w:r>
            <w:r>
              <w:rPr>
                <w:rFonts w:ascii="Calibri" w:eastAsia="Calibri" w:hAnsi="Calibri" w:cs="Calibri"/>
                <w:b/>
                <w:color w:val="FF0000"/>
              </w:rPr>
              <w:t xml:space="preserve"> </w:t>
            </w:r>
            <w:r>
              <w:rPr>
                <w:rFonts w:ascii="Calibri" w:eastAsia="Calibri" w:hAnsi="Calibri" w:cs="Calibri"/>
                <w:b/>
              </w:rPr>
              <w:t xml:space="preserve">John Witte (Stanford) </w:t>
            </w:r>
          </w:p>
          <w:p w14:paraId="60801C34" w14:textId="77777777" w:rsidR="00DE4D6D" w:rsidRDefault="002026E0">
            <w:pPr>
              <w:widowControl w:val="0"/>
              <w:numPr>
                <w:ilvl w:val="0"/>
                <w:numId w:val="2"/>
              </w:numPr>
              <w:spacing w:line="256" w:lineRule="auto"/>
              <w:rPr>
                <w:rFonts w:ascii="Calibri" w:eastAsia="Calibri" w:hAnsi="Calibri" w:cs="Calibri"/>
              </w:rPr>
            </w:pPr>
            <w:hyperlink w:anchor="1df60aqaajz">
              <w:r>
                <w:rPr>
                  <w:rFonts w:ascii="Calibri" w:eastAsia="Calibri" w:hAnsi="Calibri" w:cs="Calibri"/>
                  <w:color w:val="1155CC"/>
                  <w:u w:val="single"/>
                </w:rPr>
                <w:t xml:space="preserve">Social and ethical considerations for PRS development and application | Megan </w:t>
              </w:r>
              <w:proofErr w:type="spellStart"/>
              <w:r>
                <w:rPr>
                  <w:rFonts w:ascii="Calibri" w:eastAsia="Calibri" w:hAnsi="Calibri" w:cs="Calibri"/>
                  <w:color w:val="1155CC"/>
                  <w:u w:val="single"/>
                </w:rPr>
                <w:t>Shuey</w:t>
              </w:r>
              <w:proofErr w:type="spellEnd"/>
              <w:r>
                <w:rPr>
                  <w:rFonts w:ascii="Calibri" w:eastAsia="Calibri" w:hAnsi="Calibri" w:cs="Calibri"/>
                  <w:color w:val="1155CC"/>
                  <w:u w:val="single"/>
                </w:rPr>
                <w:t xml:space="preserve"> (VUMC)</w:t>
              </w:r>
            </w:hyperlink>
            <w:r>
              <w:rPr>
                <w:rFonts w:ascii="Calibri" w:eastAsia="Calibri" w:hAnsi="Calibri" w:cs="Calibri"/>
              </w:rPr>
              <w:t xml:space="preserve"> </w:t>
            </w:r>
          </w:p>
          <w:p w14:paraId="2DC6E257" w14:textId="77777777" w:rsidR="00DE4D6D" w:rsidRDefault="002026E0">
            <w:pPr>
              <w:widowControl w:val="0"/>
              <w:numPr>
                <w:ilvl w:val="0"/>
                <w:numId w:val="2"/>
              </w:numPr>
              <w:spacing w:line="256" w:lineRule="auto"/>
              <w:rPr>
                <w:rFonts w:ascii="Calibri" w:eastAsia="Calibri" w:hAnsi="Calibri" w:cs="Calibri"/>
              </w:rPr>
            </w:pPr>
            <w:hyperlink w:anchor="q4cs60moyjup">
              <w:r>
                <w:rPr>
                  <w:rFonts w:ascii="Calibri" w:eastAsia="Calibri" w:hAnsi="Calibri" w:cs="Calibri"/>
                  <w:color w:val="1155CC"/>
                  <w:u w:val="single"/>
                </w:rPr>
                <w:t>Integrating and contextualizing genomic risk with other risk facto</w:t>
              </w:r>
              <w:r>
                <w:rPr>
                  <w:rFonts w:ascii="Calibri" w:eastAsia="Calibri" w:hAnsi="Calibri" w:cs="Calibri"/>
                  <w:color w:val="1155CC"/>
                  <w:u w:val="single"/>
                </w:rPr>
                <w:t>rs | Iftikhar Kullo (Mayo)</w:t>
              </w:r>
            </w:hyperlink>
            <w:r>
              <w:rPr>
                <w:rFonts w:ascii="Calibri" w:eastAsia="Calibri" w:hAnsi="Calibri" w:cs="Calibri"/>
              </w:rPr>
              <w:t xml:space="preserve">  </w:t>
            </w:r>
          </w:p>
          <w:p w14:paraId="41E5E937" w14:textId="77777777" w:rsidR="00DE4D6D" w:rsidRDefault="002026E0">
            <w:pPr>
              <w:widowControl w:val="0"/>
              <w:numPr>
                <w:ilvl w:val="0"/>
                <w:numId w:val="2"/>
              </w:numPr>
              <w:spacing w:line="256" w:lineRule="auto"/>
              <w:rPr>
                <w:rFonts w:ascii="Calibri" w:eastAsia="Calibri" w:hAnsi="Calibri" w:cs="Calibri"/>
              </w:rPr>
            </w:pPr>
            <w:hyperlink w:anchor="ocwczu5bos2g">
              <w:r>
                <w:rPr>
                  <w:rFonts w:ascii="Calibri" w:eastAsia="Calibri" w:hAnsi="Calibri" w:cs="Calibri"/>
                  <w:color w:val="1155CC"/>
                  <w:u w:val="single"/>
                </w:rPr>
                <w:t>Threshold for evidence for clinical implementation | Beth Karlson (MGB)</w:t>
              </w:r>
            </w:hyperlink>
          </w:p>
          <w:p w14:paraId="2C30B301" w14:textId="77777777" w:rsidR="00DE4D6D" w:rsidRDefault="002026E0">
            <w:pPr>
              <w:widowControl w:val="0"/>
              <w:numPr>
                <w:ilvl w:val="0"/>
                <w:numId w:val="2"/>
              </w:numPr>
              <w:spacing w:line="256" w:lineRule="auto"/>
              <w:rPr>
                <w:rFonts w:ascii="Calibri" w:eastAsia="Calibri" w:hAnsi="Calibri" w:cs="Calibri"/>
              </w:rPr>
            </w:pPr>
            <w:hyperlink w:anchor="v0shs5wz17iy">
              <w:r>
                <w:rPr>
                  <w:rFonts w:ascii="Calibri" w:eastAsia="Calibri" w:hAnsi="Calibri" w:cs="Calibri"/>
                  <w:color w:val="1155CC"/>
                  <w:u w:val="single"/>
                </w:rPr>
                <w:t xml:space="preserve">Discussion &amp; Q/A </w:t>
              </w:r>
            </w:hyperlink>
          </w:p>
        </w:tc>
      </w:tr>
      <w:tr w:rsidR="00DE4D6D" w14:paraId="1F08BECF" w14:textId="77777777">
        <w:trPr>
          <w:trHeight w:val="345"/>
        </w:trPr>
        <w:tc>
          <w:tcPr>
            <w:tcW w:w="165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1025A815" w14:textId="77777777" w:rsidR="00DE4D6D" w:rsidRDefault="002026E0">
            <w:pPr>
              <w:widowControl w:val="0"/>
              <w:spacing w:line="256" w:lineRule="auto"/>
              <w:rPr>
                <w:rFonts w:ascii="Calibri" w:eastAsia="Calibri" w:hAnsi="Calibri" w:cs="Calibri"/>
              </w:rPr>
            </w:pPr>
            <w:r>
              <w:rPr>
                <w:rFonts w:ascii="Calibri" w:eastAsia="Calibri" w:hAnsi="Calibri" w:cs="Calibri"/>
              </w:rPr>
              <w:t>2:35-2:55 PM</w:t>
            </w:r>
          </w:p>
        </w:tc>
        <w:tc>
          <w:tcPr>
            <w:tcW w:w="912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0FADF124" w14:textId="77777777" w:rsidR="00DE4D6D" w:rsidRDefault="002026E0">
            <w:pPr>
              <w:widowControl w:val="0"/>
              <w:spacing w:line="256" w:lineRule="auto"/>
              <w:rPr>
                <w:rFonts w:ascii="Calibri" w:eastAsia="Calibri" w:hAnsi="Calibri" w:cs="Calibri"/>
                <w:b/>
              </w:rPr>
            </w:pPr>
            <w:hyperlink w:anchor="fhly7z54hqbo">
              <w:r>
                <w:rPr>
                  <w:rFonts w:ascii="Calibri" w:eastAsia="Calibri" w:hAnsi="Calibri" w:cs="Calibri"/>
                  <w:color w:val="1155CC"/>
                  <w:u w:val="single"/>
                </w:rPr>
                <w:t xml:space="preserve">Joint projects from breakout sessions. Moderators | Clement Adebamowo &amp; Rex Chisholm </w:t>
              </w:r>
            </w:hyperlink>
          </w:p>
        </w:tc>
      </w:tr>
      <w:tr w:rsidR="00DE4D6D" w14:paraId="262EFBB5" w14:textId="77777777">
        <w:tc>
          <w:tcPr>
            <w:tcW w:w="165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2D8CBEAD" w14:textId="77777777" w:rsidR="00DE4D6D" w:rsidRDefault="002026E0">
            <w:pPr>
              <w:widowControl w:val="0"/>
              <w:spacing w:line="256" w:lineRule="auto"/>
              <w:rPr>
                <w:rFonts w:ascii="Calibri" w:eastAsia="Calibri" w:hAnsi="Calibri" w:cs="Calibri"/>
              </w:rPr>
            </w:pPr>
            <w:r>
              <w:rPr>
                <w:rFonts w:ascii="Calibri" w:eastAsia="Calibri" w:hAnsi="Calibri" w:cs="Calibri"/>
              </w:rPr>
              <w:t>2:55-3:00 PM</w:t>
            </w:r>
          </w:p>
        </w:tc>
        <w:tc>
          <w:tcPr>
            <w:tcW w:w="9120" w:type="dxa"/>
            <w:tcBorders>
              <w:top w:val="single" w:sz="8" w:space="0" w:color="000000"/>
              <w:left w:val="single" w:sz="8" w:space="0" w:color="000000"/>
              <w:bottom w:val="single" w:sz="8" w:space="0" w:color="000000"/>
              <w:right w:val="single" w:sz="8" w:space="0" w:color="000000"/>
            </w:tcBorders>
            <w:tcMar>
              <w:top w:w="20" w:type="dxa"/>
              <w:left w:w="80" w:type="dxa"/>
              <w:bottom w:w="0" w:type="dxa"/>
              <w:right w:w="80" w:type="dxa"/>
            </w:tcMar>
          </w:tcPr>
          <w:p w14:paraId="0B7BC486" w14:textId="77777777" w:rsidR="00DE4D6D" w:rsidRDefault="002026E0">
            <w:pPr>
              <w:widowControl w:val="0"/>
              <w:spacing w:line="256" w:lineRule="auto"/>
              <w:rPr>
                <w:rFonts w:ascii="Calibri" w:eastAsia="Calibri" w:hAnsi="Calibri" w:cs="Calibri"/>
                <w:b/>
              </w:rPr>
            </w:pPr>
            <w:hyperlink w:anchor="jtlwa4jydsxg">
              <w:r>
                <w:rPr>
                  <w:rFonts w:ascii="Calibri" w:eastAsia="Calibri" w:hAnsi="Calibri" w:cs="Calibri"/>
                  <w:color w:val="1155CC"/>
                  <w:u w:val="single"/>
                </w:rPr>
                <w:t>Closing remarks | Clement Adebamowo (PRIMED; U of Maryland) &amp; Rex Chisholm (Northwestern)</w:t>
              </w:r>
            </w:hyperlink>
            <w:r>
              <w:rPr>
                <w:rFonts w:ascii="Calibri" w:eastAsia="Calibri" w:hAnsi="Calibri" w:cs="Calibri"/>
                <w:b/>
                <w:color w:val="0000FF"/>
                <w:highlight w:val="yellow"/>
              </w:rPr>
              <w:t xml:space="preserve"> </w:t>
            </w:r>
          </w:p>
        </w:tc>
      </w:tr>
    </w:tbl>
    <w:p w14:paraId="737B1CFA" w14:textId="77777777" w:rsidR="00DE4D6D" w:rsidRDefault="002026E0">
      <w:pPr>
        <w:rPr>
          <w:rFonts w:ascii="Calibri" w:eastAsia="Calibri" w:hAnsi="Calibri" w:cs="Calibri"/>
          <w:color w:val="434343"/>
        </w:rPr>
      </w:pPr>
      <w:r>
        <w:rPr>
          <w:rFonts w:ascii="Calibri" w:eastAsia="Calibri" w:hAnsi="Calibri" w:cs="Calibri"/>
          <w:color w:val="434343"/>
        </w:rPr>
        <w:tab/>
      </w:r>
    </w:p>
    <w:p w14:paraId="551394EF" w14:textId="77777777" w:rsidR="00DE4D6D" w:rsidRDefault="002026E0">
      <w:pPr>
        <w:rPr>
          <w:rFonts w:ascii="Calibri" w:eastAsia="Calibri" w:hAnsi="Calibri" w:cs="Calibri"/>
          <w:color w:val="434343"/>
        </w:rPr>
      </w:pPr>
      <w:r>
        <w:rPr>
          <w:rFonts w:ascii="Calibri" w:eastAsia="Calibri" w:hAnsi="Calibri" w:cs="Calibri"/>
          <w:color w:val="434343"/>
        </w:rPr>
        <w:t xml:space="preserve">**Action Items </w:t>
      </w:r>
      <w:proofErr w:type="gramStart"/>
      <w:r>
        <w:rPr>
          <w:rFonts w:ascii="Calibri" w:eastAsia="Calibri" w:hAnsi="Calibri" w:cs="Calibri"/>
          <w:color w:val="434343"/>
        </w:rPr>
        <w:t>are called</w:t>
      </w:r>
      <w:proofErr w:type="gramEnd"/>
      <w:r>
        <w:rPr>
          <w:rFonts w:ascii="Calibri" w:eastAsia="Calibri" w:hAnsi="Calibri" w:cs="Calibri"/>
          <w:color w:val="434343"/>
        </w:rPr>
        <w:t xml:space="preserve"> out in session specific notes</w:t>
      </w:r>
      <w:r>
        <w:rPr>
          <w:rFonts w:ascii="Calibri" w:eastAsia="Calibri" w:hAnsi="Calibri" w:cs="Calibri"/>
          <w:color w:val="434343"/>
        </w:rPr>
        <w:tab/>
      </w:r>
    </w:p>
    <w:p w14:paraId="6B45873D" w14:textId="77777777" w:rsidR="00DE4D6D" w:rsidRDefault="00DE4D6D">
      <w:pPr>
        <w:rPr>
          <w:rFonts w:ascii="Calibri" w:eastAsia="Calibri" w:hAnsi="Calibri" w:cs="Calibri"/>
          <w:color w:val="434343"/>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E4D6D" w14:paraId="7F199EA2" w14:textId="77777777">
        <w:tc>
          <w:tcPr>
            <w:tcW w:w="10800" w:type="dxa"/>
            <w:shd w:val="clear" w:color="auto" w:fill="auto"/>
            <w:tcMar>
              <w:top w:w="100" w:type="dxa"/>
              <w:left w:w="100" w:type="dxa"/>
              <w:bottom w:w="100" w:type="dxa"/>
              <w:right w:w="100" w:type="dxa"/>
            </w:tcMar>
          </w:tcPr>
          <w:p w14:paraId="65621702" w14:textId="77777777" w:rsidR="00DE4D6D" w:rsidRDefault="002026E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Other Links</w:t>
            </w:r>
          </w:p>
        </w:tc>
      </w:tr>
      <w:tr w:rsidR="00DE4D6D" w14:paraId="186AD274" w14:textId="77777777">
        <w:tc>
          <w:tcPr>
            <w:tcW w:w="10800" w:type="dxa"/>
            <w:shd w:val="clear" w:color="auto" w:fill="auto"/>
            <w:tcMar>
              <w:top w:w="100" w:type="dxa"/>
              <w:left w:w="100" w:type="dxa"/>
              <w:bottom w:w="100" w:type="dxa"/>
              <w:right w:w="100" w:type="dxa"/>
            </w:tcMar>
          </w:tcPr>
          <w:p w14:paraId="14E7B72C" w14:textId="77777777" w:rsidR="00DE4D6D" w:rsidRDefault="002026E0">
            <w:pPr>
              <w:rPr>
                <w:rFonts w:ascii="Calibri" w:eastAsia="Calibri" w:hAnsi="Calibri" w:cs="Calibri"/>
                <w:color w:val="434343"/>
              </w:rPr>
            </w:pPr>
            <w:hyperlink w:anchor="izk9dbq8mg6">
              <w:r>
                <w:rPr>
                  <w:rFonts w:ascii="Calibri" w:eastAsia="Calibri" w:hAnsi="Calibri" w:cs="Calibri"/>
                  <w:color w:val="1155CC"/>
                  <w:u w:val="single"/>
                </w:rPr>
                <w:t>Recordings</w:t>
              </w:r>
            </w:hyperlink>
          </w:p>
        </w:tc>
      </w:tr>
      <w:tr w:rsidR="00DE4D6D" w14:paraId="223BAC08" w14:textId="77777777">
        <w:tc>
          <w:tcPr>
            <w:tcW w:w="10800" w:type="dxa"/>
            <w:shd w:val="clear" w:color="auto" w:fill="auto"/>
            <w:tcMar>
              <w:top w:w="100" w:type="dxa"/>
              <w:left w:w="100" w:type="dxa"/>
              <w:bottom w:w="100" w:type="dxa"/>
              <w:right w:w="100" w:type="dxa"/>
            </w:tcMar>
          </w:tcPr>
          <w:p w14:paraId="551859D9" w14:textId="77777777" w:rsidR="00DE4D6D" w:rsidRDefault="002026E0">
            <w:pPr>
              <w:rPr>
                <w:rFonts w:ascii="Calibri" w:eastAsia="Calibri" w:hAnsi="Calibri" w:cs="Calibri"/>
                <w:color w:val="434343"/>
              </w:rPr>
            </w:pPr>
            <w:hyperlink r:id="rId7">
              <w:r>
                <w:rPr>
                  <w:rFonts w:ascii="Calibri" w:eastAsia="Calibri" w:hAnsi="Calibri" w:cs="Calibri"/>
                  <w:color w:val="1155CC"/>
                  <w:u w:val="single"/>
                </w:rPr>
                <w:t>Background Packet</w:t>
              </w:r>
            </w:hyperlink>
          </w:p>
        </w:tc>
      </w:tr>
    </w:tbl>
    <w:p w14:paraId="66436C58" w14:textId="77777777" w:rsidR="00DE4D6D" w:rsidRDefault="002026E0">
      <w:pPr>
        <w:rPr>
          <w:rFonts w:ascii="Calibri" w:eastAsia="Calibri" w:hAnsi="Calibri" w:cs="Calibri"/>
          <w:b/>
          <w:color w:val="434343"/>
          <w:u w:val="single"/>
        </w:rPr>
      </w:pPr>
      <w:r>
        <w:br w:type="page"/>
      </w:r>
    </w:p>
    <w:p w14:paraId="43A06A13" w14:textId="56A5C6AD" w:rsidR="00DE4D6D" w:rsidRDefault="002026E0">
      <w:pPr>
        <w:numPr>
          <w:ilvl w:val="0"/>
          <w:numId w:val="1"/>
        </w:numPr>
        <w:rPr>
          <w:rFonts w:ascii="Calibri" w:eastAsia="Calibri" w:hAnsi="Calibri" w:cs="Calibri"/>
          <w:b/>
          <w:color w:val="434343"/>
        </w:rPr>
      </w:pPr>
      <w:bookmarkStart w:id="1" w:name="tv79skyqso5j" w:colFirst="0" w:colLast="0"/>
      <w:bookmarkEnd w:id="1"/>
      <w:r>
        <w:rPr>
          <w:rFonts w:ascii="Calibri" w:eastAsia="Calibri" w:hAnsi="Calibri" w:cs="Calibri"/>
          <w:b/>
          <w:color w:val="434343"/>
        </w:rPr>
        <w:lastRenderedPageBreak/>
        <w:t>NHGRI program introduction |</w:t>
      </w:r>
      <w:r>
        <w:rPr>
          <w:rFonts w:ascii="Calibri" w:eastAsia="Calibri" w:hAnsi="Calibri" w:cs="Calibri"/>
          <w:b/>
          <w:color w:val="434343"/>
        </w:rPr>
        <w:t xml:space="preserve"> Iman Martin (NHGRI, PRIMED) &amp; Robb Rowley (NHG</w:t>
      </w:r>
      <w:r>
        <w:rPr>
          <w:rFonts w:ascii="Calibri" w:eastAsia="Calibri" w:hAnsi="Calibri" w:cs="Calibri"/>
          <w:b/>
          <w:color w:val="434343"/>
        </w:rPr>
        <w:t>RI, eMERGE) |</w:t>
      </w:r>
      <w:r>
        <w:rPr>
          <w:rFonts w:ascii="Calibri" w:eastAsia="Calibri" w:hAnsi="Calibri" w:cs="Calibri"/>
          <w:b/>
          <w:color w:val="434343"/>
        </w:rPr>
        <w:t xml:space="preserve"> </w:t>
      </w:r>
      <w:hyperlink r:id="rId8" w:anchor="slide=id.g1ec1a2605b8_6_20"/>
    </w:p>
    <w:p w14:paraId="7C122946" w14:textId="77777777" w:rsidR="00DE4D6D" w:rsidRDefault="002026E0">
      <w:pPr>
        <w:numPr>
          <w:ilvl w:val="1"/>
          <w:numId w:val="1"/>
        </w:numPr>
        <w:rPr>
          <w:rFonts w:ascii="Calibri" w:eastAsia="Calibri" w:hAnsi="Calibri" w:cs="Calibri"/>
          <w:color w:val="434343"/>
        </w:rPr>
      </w:pPr>
      <w:r>
        <w:rPr>
          <w:rFonts w:ascii="Calibri" w:eastAsia="Calibri" w:hAnsi="Calibri" w:cs="Calibri"/>
          <w:color w:val="434343"/>
        </w:rPr>
        <w:t xml:space="preserve">This is an opportunity for cross consortium collaboration, as </w:t>
      </w:r>
      <w:r>
        <w:rPr>
          <w:rFonts w:ascii="Calibri" w:eastAsia="Calibri" w:hAnsi="Calibri" w:cs="Calibri"/>
          <w:color w:val="434343"/>
        </w:rPr>
        <w:t xml:space="preserve">both consortiums focus on polygenic risk scores (PRS). There are guests from </w:t>
      </w:r>
      <w:proofErr w:type="gramStart"/>
      <w:r>
        <w:rPr>
          <w:rFonts w:ascii="Calibri" w:eastAsia="Calibri" w:hAnsi="Calibri" w:cs="Calibri"/>
          <w:color w:val="434343"/>
        </w:rPr>
        <w:t>eMERGE</w:t>
      </w:r>
      <w:proofErr w:type="gramEnd"/>
      <w:r>
        <w:rPr>
          <w:rFonts w:ascii="Calibri" w:eastAsia="Calibri" w:hAnsi="Calibri" w:cs="Calibri"/>
          <w:color w:val="434343"/>
        </w:rPr>
        <w:t xml:space="preserve">, PRIMED, </w:t>
      </w:r>
      <w:proofErr w:type="spellStart"/>
      <w:r>
        <w:rPr>
          <w:rFonts w:ascii="Calibri" w:eastAsia="Calibri" w:hAnsi="Calibri" w:cs="Calibri"/>
          <w:color w:val="434343"/>
        </w:rPr>
        <w:t>ClinGen</w:t>
      </w:r>
      <w:proofErr w:type="spellEnd"/>
      <w:r>
        <w:rPr>
          <w:rFonts w:ascii="Calibri" w:eastAsia="Calibri" w:hAnsi="Calibri" w:cs="Calibri"/>
          <w:color w:val="434343"/>
        </w:rPr>
        <w:t>, and the NHGRI. The joint day focuses on performance of PRS in diverse groups and translational aspects of PRS development.</w:t>
      </w:r>
    </w:p>
    <w:p w14:paraId="5FC6627B" w14:textId="24232704" w:rsidR="00DE4D6D" w:rsidRDefault="002026E0">
      <w:pPr>
        <w:numPr>
          <w:ilvl w:val="1"/>
          <w:numId w:val="1"/>
        </w:numPr>
        <w:rPr>
          <w:rFonts w:ascii="Calibri" w:eastAsia="Calibri" w:hAnsi="Calibri" w:cs="Calibri"/>
          <w:color w:val="434343"/>
        </w:rPr>
      </w:pPr>
      <w:r>
        <w:rPr>
          <w:rFonts w:ascii="Calibri" w:eastAsia="Calibri" w:hAnsi="Calibri" w:cs="Calibri"/>
          <w:color w:val="434343"/>
        </w:rPr>
        <w:t xml:space="preserve">Attendees filled out an </w:t>
      </w:r>
      <w:r>
        <w:rPr>
          <w:rFonts w:ascii="Calibri" w:eastAsia="Calibri" w:hAnsi="Calibri" w:cs="Calibri"/>
          <w:color w:val="1155CC"/>
          <w:u w:val="single"/>
        </w:rPr>
        <w:t>introspection exercise</w:t>
      </w:r>
      <w:r>
        <w:rPr>
          <w:rFonts w:ascii="Calibri" w:eastAsia="Calibri" w:hAnsi="Calibri" w:cs="Calibri"/>
          <w:color w:val="434343"/>
        </w:rPr>
        <w:t>, highlighting the most important themes in PRS research. I</w:t>
      </w:r>
      <w:r>
        <w:rPr>
          <w:rFonts w:ascii="Calibri" w:eastAsia="Calibri" w:hAnsi="Calibri" w:cs="Calibri"/>
          <w:color w:val="434343"/>
        </w:rPr>
        <w:t xml:space="preserve">t is important to ensure </w:t>
      </w:r>
      <w:proofErr w:type="spellStart"/>
      <w:r>
        <w:rPr>
          <w:rFonts w:ascii="Calibri" w:eastAsia="Calibri" w:hAnsi="Calibri" w:cs="Calibri"/>
          <w:color w:val="434343"/>
        </w:rPr>
        <w:t>PRSes</w:t>
      </w:r>
      <w:proofErr w:type="spellEnd"/>
      <w:r>
        <w:rPr>
          <w:rFonts w:ascii="Calibri" w:eastAsia="Calibri" w:hAnsi="Calibri" w:cs="Calibri"/>
          <w:color w:val="434343"/>
        </w:rPr>
        <w:t xml:space="preserve"> can </w:t>
      </w:r>
      <w:proofErr w:type="gramStart"/>
      <w:r>
        <w:rPr>
          <w:rFonts w:ascii="Calibri" w:eastAsia="Calibri" w:hAnsi="Calibri" w:cs="Calibri"/>
          <w:color w:val="434343"/>
        </w:rPr>
        <w:t>be implemented</w:t>
      </w:r>
      <w:proofErr w:type="gramEnd"/>
      <w:r>
        <w:rPr>
          <w:rFonts w:ascii="Calibri" w:eastAsia="Calibri" w:hAnsi="Calibri" w:cs="Calibri"/>
          <w:color w:val="434343"/>
        </w:rPr>
        <w:t xml:space="preserve"> across service contexts, and that providers, patients, and members of allied health fields can use this tool.</w:t>
      </w:r>
    </w:p>
    <w:p w14:paraId="58BCF2DB" w14:textId="77777777" w:rsidR="00DE4D6D" w:rsidRDefault="002026E0">
      <w:pPr>
        <w:numPr>
          <w:ilvl w:val="1"/>
          <w:numId w:val="1"/>
        </w:numPr>
        <w:rPr>
          <w:rFonts w:ascii="Calibri" w:eastAsia="Calibri" w:hAnsi="Calibri" w:cs="Calibri"/>
          <w:color w:val="434343"/>
        </w:rPr>
      </w:pPr>
      <w:r>
        <w:rPr>
          <w:rFonts w:ascii="Calibri" w:eastAsia="Calibri" w:hAnsi="Calibri" w:cs="Calibri"/>
          <w:color w:val="434343"/>
        </w:rPr>
        <w:t xml:space="preserve">There are multiple future opportunities that can </w:t>
      </w:r>
      <w:proofErr w:type="gramStart"/>
      <w:r>
        <w:rPr>
          <w:rFonts w:ascii="Calibri" w:eastAsia="Calibri" w:hAnsi="Calibri" w:cs="Calibri"/>
          <w:color w:val="434343"/>
        </w:rPr>
        <w:t>emerge</w:t>
      </w:r>
      <w:proofErr w:type="gramEnd"/>
      <w:r>
        <w:rPr>
          <w:rFonts w:ascii="Calibri" w:eastAsia="Calibri" w:hAnsi="Calibri" w:cs="Calibri"/>
          <w:color w:val="434343"/>
        </w:rPr>
        <w:t xml:space="preserve"> from this joint day. The goals of this m</w:t>
      </w:r>
      <w:r>
        <w:rPr>
          <w:rFonts w:ascii="Calibri" w:eastAsia="Calibri" w:hAnsi="Calibri" w:cs="Calibri"/>
          <w:color w:val="434343"/>
        </w:rPr>
        <w:t xml:space="preserve">eeting </w:t>
      </w:r>
      <w:proofErr w:type="gramStart"/>
      <w:r>
        <w:rPr>
          <w:rFonts w:ascii="Calibri" w:eastAsia="Calibri" w:hAnsi="Calibri" w:cs="Calibri"/>
          <w:color w:val="434343"/>
        </w:rPr>
        <w:t>is</w:t>
      </w:r>
      <w:proofErr w:type="gramEnd"/>
      <w:r>
        <w:rPr>
          <w:rFonts w:ascii="Calibri" w:eastAsia="Calibri" w:hAnsi="Calibri" w:cs="Calibri"/>
          <w:color w:val="434343"/>
        </w:rPr>
        <w:t xml:space="preserve"> to identify ways to think about PRS in the long term, to share lessons learned, and to contribute to future endeavors to help understand the translational aspects of PRS.</w:t>
      </w:r>
    </w:p>
    <w:p w14:paraId="63BDA428" w14:textId="64D4EC7C" w:rsidR="00DE4D6D" w:rsidRDefault="002026E0">
      <w:pPr>
        <w:numPr>
          <w:ilvl w:val="0"/>
          <w:numId w:val="1"/>
        </w:numPr>
        <w:rPr>
          <w:rFonts w:ascii="Calibri" w:eastAsia="Calibri" w:hAnsi="Calibri" w:cs="Calibri"/>
          <w:b/>
          <w:color w:val="434343"/>
        </w:rPr>
      </w:pPr>
      <w:bookmarkStart w:id="2" w:name="5iurummsrhhg" w:colFirst="0" w:colLast="0"/>
      <w:bookmarkEnd w:id="2"/>
      <w:r>
        <w:rPr>
          <w:rFonts w:ascii="Calibri" w:eastAsia="Calibri" w:hAnsi="Calibri" w:cs="Calibri"/>
          <w:b/>
          <w:color w:val="434343"/>
        </w:rPr>
        <w:t>Network Overview |</w:t>
      </w:r>
      <w:r>
        <w:rPr>
          <w:rFonts w:ascii="Calibri" w:eastAsia="Calibri" w:hAnsi="Calibri" w:cs="Calibri"/>
          <w:b/>
          <w:color w:val="434343"/>
        </w:rPr>
        <w:t xml:space="preserve"> Eimear Kenny (PRIMED; Mt. Sinai) &amp; Rex Chisholm (eMERGE;</w:t>
      </w:r>
      <w:r>
        <w:rPr>
          <w:rFonts w:ascii="Calibri" w:eastAsia="Calibri" w:hAnsi="Calibri" w:cs="Calibri"/>
          <w:b/>
          <w:color w:val="434343"/>
        </w:rPr>
        <w:t xml:space="preserve"> Northwestern) |</w:t>
      </w:r>
      <w:r>
        <w:rPr>
          <w:rFonts w:ascii="Calibri" w:eastAsia="Calibri" w:hAnsi="Calibri" w:cs="Calibri"/>
          <w:b/>
          <w:color w:val="434343"/>
        </w:rPr>
        <w:t xml:space="preserve"> </w:t>
      </w:r>
      <w:hyperlink r:id="rId9" w:anchor="slide=id.g18212f365ae_10_16"/>
    </w:p>
    <w:p w14:paraId="7D4F823F" w14:textId="2C26396D" w:rsidR="00DE4D6D" w:rsidRDefault="002026E0">
      <w:pPr>
        <w:numPr>
          <w:ilvl w:val="1"/>
          <w:numId w:val="1"/>
        </w:numPr>
        <w:rPr>
          <w:rFonts w:ascii="Calibri" w:eastAsia="Calibri" w:hAnsi="Calibri" w:cs="Calibri"/>
          <w:b/>
          <w:color w:val="434343"/>
        </w:rPr>
      </w:pPr>
      <w:r>
        <w:rPr>
          <w:rFonts w:ascii="Calibri" w:eastAsia="Calibri" w:hAnsi="Calibri" w:cs="Calibri"/>
        </w:rPr>
        <w:t>Dr. Eimear Kenny gave a summary of the PRIMED Consortium, including two major</w:t>
      </w:r>
      <w:r>
        <w:rPr>
          <w:rFonts w:ascii="Calibri" w:eastAsia="Calibri" w:hAnsi="Calibri" w:cs="Calibri"/>
          <w:color w:val="1155CC"/>
          <w:u w:val="single"/>
        </w:rPr>
        <w:t xml:space="preserve"> goals</w:t>
      </w:r>
      <w:r>
        <w:rPr>
          <w:rFonts w:ascii="Calibri" w:eastAsia="Calibri" w:hAnsi="Calibri" w:cs="Calibri"/>
        </w:rPr>
        <w:t xml:space="preserve">: (1) Develop methods and improve applicability of PRS across diverse populations and (2) Optimize integration of large-scale, harmonized genomic and phenotype data to </w:t>
      </w:r>
      <w:proofErr w:type="gramStart"/>
      <w:r>
        <w:rPr>
          <w:rFonts w:ascii="Calibri" w:eastAsia="Calibri" w:hAnsi="Calibri" w:cs="Calibri"/>
        </w:rPr>
        <w:t>facilitate</w:t>
      </w:r>
      <w:proofErr w:type="gramEnd"/>
      <w:r>
        <w:rPr>
          <w:rFonts w:ascii="Calibri" w:eastAsia="Calibri" w:hAnsi="Calibri" w:cs="Calibri"/>
        </w:rPr>
        <w:t xml:space="preserve"> collaborative analysis, dissemination, and development of resources. PRIMED </w:t>
      </w:r>
      <w:r>
        <w:rPr>
          <w:rFonts w:ascii="Calibri" w:eastAsia="Calibri" w:hAnsi="Calibri" w:cs="Calibri"/>
        </w:rPr>
        <w:t xml:space="preserve">investigators are </w:t>
      </w:r>
      <w:proofErr w:type="gramStart"/>
      <w:r>
        <w:rPr>
          <w:rFonts w:ascii="Calibri" w:eastAsia="Calibri" w:hAnsi="Calibri" w:cs="Calibri"/>
        </w:rPr>
        <w:t>located</w:t>
      </w:r>
      <w:proofErr w:type="gramEnd"/>
      <w:r>
        <w:rPr>
          <w:rFonts w:ascii="Calibri" w:eastAsia="Calibri" w:hAnsi="Calibri" w:cs="Calibri"/>
        </w:rPr>
        <w:t xml:space="preserve"> across 48 institutions in 9 countries. PRIMED has a focus on diversity in the datasets </w:t>
      </w:r>
      <w:proofErr w:type="gramStart"/>
      <w:r>
        <w:rPr>
          <w:rFonts w:ascii="Calibri" w:eastAsia="Calibri" w:hAnsi="Calibri" w:cs="Calibri"/>
        </w:rPr>
        <w:t>being gathered</w:t>
      </w:r>
      <w:proofErr w:type="gramEnd"/>
      <w:r>
        <w:rPr>
          <w:rFonts w:ascii="Calibri" w:eastAsia="Calibri" w:hAnsi="Calibri" w:cs="Calibri"/>
        </w:rPr>
        <w:t>, defining gaps in the field to assess where new tools are needed for improving accuracy and generalizability of PRS, sharing res</w:t>
      </w:r>
      <w:r>
        <w:rPr>
          <w:rFonts w:ascii="Calibri" w:eastAsia="Calibri" w:hAnsi="Calibri" w:cs="Calibri"/>
        </w:rPr>
        <w:t>ources with the scientific community to enable collaboration, and refining PRS to improve health outcomes. This</w:t>
      </w:r>
      <w:r>
        <w:rPr>
          <w:rFonts w:ascii="Calibri" w:eastAsia="Calibri" w:hAnsi="Calibri" w:cs="Calibri"/>
        </w:rPr>
        <w:t xml:space="preserve"> </w:t>
      </w:r>
      <w:r>
        <w:rPr>
          <w:rFonts w:ascii="Calibri" w:eastAsia="Calibri" w:hAnsi="Calibri" w:cs="Calibri"/>
          <w:color w:val="1155CC"/>
          <w:u w:val="single"/>
        </w:rPr>
        <w:t>map</w:t>
      </w:r>
      <w:r>
        <w:rPr>
          <w:rFonts w:ascii="Calibri" w:eastAsia="Calibri" w:hAnsi="Calibri" w:cs="Calibri"/>
        </w:rPr>
        <w:t xml:space="preserve"> shows the countries of participant recruitment</w:t>
      </w:r>
      <w:r>
        <w:rPr>
          <w:rFonts w:ascii="Calibri" w:eastAsia="Calibri" w:hAnsi="Calibri" w:cs="Calibri"/>
        </w:rPr>
        <w:t xml:space="preserve"> across </w:t>
      </w:r>
      <w:r>
        <w:rPr>
          <w:rFonts w:ascii="Calibri" w:eastAsia="Calibri" w:hAnsi="Calibri" w:cs="Calibri"/>
          <w:color w:val="1155CC"/>
          <w:u w:val="single"/>
        </w:rPr>
        <w:t>129 studies</w:t>
      </w:r>
      <w:r>
        <w:rPr>
          <w:rFonts w:ascii="Calibri" w:eastAsia="Calibri" w:hAnsi="Calibri" w:cs="Calibri"/>
        </w:rPr>
        <w:t xml:space="preserve"> (prospective cohorts and biobanks) proposed for use in PRIMED, showing the need for PRIMED to harmonize data across these heterogeneous cohorts. PRIMED consists of 7</w:t>
      </w:r>
      <w:r>
        <w:rPr>
          <w:rFonts w:ascii="Calibri" w:eastAsia="Calibri" w:hAnsi="Calibri" w:cs="Calibri"/>
        </w:rPr>
        <w:t xml:space="preserve"> </w:t>
      </w:r>
      <w:r>
        <w:rPr>
          <w:rFonts w:ascii="Calibri" w:eastAsia="Calibri" w:hAnsi="Calibri" w:cs="Calibri"/>
          <w:color w:val="1155CC"/>
          <w:u w:val="single"/>
        </w:rPr>
        <w:t>Study Sites</w:t>
      </w:r>
      <w:r>
        <w:rPr>
          <w:rFonts w:ascii="Calibri" w:eastAsia="Calibri" w:hAnsi="Calibri" w:cs="Calibri"/>
        </w:rPr>
        <w:t xml:space="preserve"> with varied proposals but who all aim to address the problem of lack of generalizability of PRS from </w:t>
      </w:r>
      <w:proofErr w:type="gramStart"/>
      <w:r>
        <w:rPr>
          <w:rFonts w:ascii="Calibri" w:eastAsia="Calibri" w:hAnsi="Calibri" w:cs="Calibri"/>
        </w:rPr>
        <w:t>largely Northwest</w:t>
      </w:r>
      <w:proofErr w:type="gramEnd"/>
      <w:r>
        <w:rPr>
          <w:rFonts w:ascii="Calibri" w:eastAsia="Calibri" w:hAnsi="Calibri" w:cs="Calibri"/>
        </w:rPr>
        <w:t xml:space="preserve"> European training populations to other populations. PRIMED is working with AnVIL, NHGRI's cloud-based ecosystem that ac</w:t>
      </w:r>
      <w:r>
        <w:rPr>
          <w:rFonts w:ascii="Calibri" w:eastAsia="Calibri" w:hAnsi="Calibri" w:cs="Calibri"/>
        </w:rPr>
        <w:t xml:space="preserve">ts as both the biorepository and compute environment and aligns with FAIR principles and data access control. PRIMED is putting analytic workflows on </w:t>
      </w:r>
      <w:proofErr w:type="spellStart"/>
      <w:r>
        <w:rPr>
          <w:rFonts w:ascii="Calibri" w:eastAsia="Calibri" w:hAnsi="Calibri" w:cs="Calibri"/>
        </w:rPr>
        <w:t>Dockstore</w:t>
      </w:r>
      <w:proofErr w:type="spellEnd"/>
      <w:r>
        <w:rPr>
          <w:rFonts w:ascii="Calibri" w:eastAsia="Calibri" w:hAnsi="Calibri" w:cs="Calibri"/>
        </w:rPr>
        <w:t xml:space="preserve"> and data models on </w:t>
      </w:r>
      <w:proofErr w:type="spellStart"/>
      <w:r>
        <w:rPr>
          <w:rFonts w:ascii="Calibri" w:eastAsia="Calibri" w:hAnsi="Calibri" w:cs="Calibri"/>
        </w:rPr>
        <w:t>github</w:t>
      </w:r>
      <w:proofErr w:type="spellEnd"/>
      <w:r>
        <w:rPr>
          <w:rFonts w:ascii="Calibri" w:eastAsia="Calibri" w:hAnsi="Calibri" w:cs="Calibri"/>
        </w:rPr>
        <w:t xml:space="preserve">. PRIMED is now in Year 2 and to date has </w:t>
      </w:r>
      <w:proofErr w:type="gramStart"/>
      <w:r>
        <w:rPr>
          <w:rFonts w:ascii="Calibri" w:eastAsia="Calibri" w:hAnsi="Calibri" w:cs="Calibri"/>
        </w:rPr>
        <w:t>been focused</w:t>
      </w:r>
      <w:proofErr w:type="gramEnd"/>
      <w:r>
        <w:rPr>
          <w:rFonts w:ascii="Calibri" w:eastAsia="Calibri" w:hAnsi="Calibri" w:cs="Calibri"/>
        </w:rPr>
        <w:t xml:space="preserve"> on harmonization</w:t>
      </w:r>
      <w:r>
        <w:rPr>
          <w:rFonts w:ascii="Calibri" w:eastAsia="Calibri" w:hAnsi="Calibri" w:cs="Calibri"/>
        </w:rPr>
        <w:t>, setting-up infrastructure, and needs of the community. Over Years 2-4, PRIMED will spend more time seeking collaborative opportunities and results dissemination. At the end of this session, meeting attendees were asked to</w:t>
      </w:r>
      <w:hyperlink r:id="rId10">
        <w:r>
          <w:rPr>
            <w:rFonts w:ascii="Calibri" w:eastAsia="Calibri" w:hAnsi="Calibri" w:cs="Calibri"/>
          </w:rPr>
          <w:t xml:space="preserve"> </w:t>
        </w:r>
      </w:hyperlink>
      <w:hyperlink r:id="rId11">
        <w:r>
          <w:rPr>
            <w:rFonts w:ascii="Calibri" w:eastAsia="Calibri" w:hAnsi="Calibri" w:cs="Calibri"/>
            <w:color w:val="1155CC"/>
            <w:u w:val="single"/>
          </w:rPr>
          <w:t>brainstorm</w:t>
        </w:r>
      </w:hyperlink>
      <w:r>
        <w:rPr>
          <w:rFonts w:ascii="Calibri" w:eastAsia="Calibri" w:hAnsi="Calibri" w:cs="Calibri"/>
        </w:rPr>
        <w:t xml:space="preserve"> opportunities for PRIMED and eMERGE to collaborate and the important questions we should be addressing.</w:t>
      </w:r>
    </w:p>
    <w:p w14:paraId="6E44A46B" w14:textId="77777777" w:rsidR="00DE4D6D" w:rsidRDefault="002026E0">
      <w:pPr>
        <w:numPr>
          <w:ilvl w:val="1"/>
          <w:numId w:val="1"/>
        </w:numPr>
        <w:rPr>
          <w:rFonts w:ascii="Calibri" w:eastAsia="Calibri" w:hAnsi="Calibri" w:cs="Calibri"/>
        </w:rPr>
      </w:pPr>
      <w:r>
        <w:rPr>
          <w:rFonts w:ascii="Calibri" w:eastAsia="Calibri" w:hAnsi="Calibri" w:cs="Calibri"/>
        </w:rPr>
        <w:t xml:space="preserve">Dr. Rex </w:t>
      </w:r>
      <w:proofErr w:type="spellStart"/>
      <w:r>
        <w:rPr>
          <w:rFonts w:ascii="Calibri" w:eastAsia="Calibri" w:hAnsi="Calibri" w:cs="Calibri"/>
        </w:rPr>
        <w:t>Chisohom</w:t>
      </w:r>
      <w:proofErr w:type="spellEnd"/>
      <w:r>
        <w:rPr>
          <w:rFonts w:ascii="Calibri" w:eastAsia="Calibri" w:hAnsi="Calibri" w:cs="Calibri"/>
        </w:rPr>
        <w:t xml:space="preserve"> sum</w:t>
      </w:r>
      <w:r>
        <w:rPr>
          <w:rFonts w:ascii="Calibri" w:eastAsia="Calibri" w:hAnsi="Calibri" w:cs="Calibri"/>
        </w:rPr>
        <w:t xml:space="preserve">marized the </w:t>
      </w:r>
      <w:proofErr w:type="gramStart"/>
      <w:r>
        <w:rPr>
          <w:rFonts w:ascii="Calibri" w:eastAsia="Calibri" w:hAnsi="Calibri" w:cs="Calibri"/>
        </w:rPr>
        <w:t>eMERGE</w:t>
      </w:r>
      <w:proofErr w:type="gramEnd"/>
      <w:r>
        <w:rPr>
          <w:rFonts w:ascii="Calibri" w:eastAsia="Calibri" w:hAnsi="Calibri" w:cs="Calibri"/>
        </w:rPr>
        <w:t xml:space="preserve"> network. </w:t>
      </w:r>
      <w:proofErr w:type="gramStart"/>
      <w:r>
        <w:rPr>
          <w:rFonts w:ascii="Calibri" w:eastAsia="Calibri" w:hAnsi="Calibri" w:cs="Calibri"/>
        </w:rPr>
        <w:t>eMERGE</w:t>
      </w:r>
      <w:proofErr w:type="gramEnd"/>
      <w:r>
        <w:rPr>
          <w:rFonts w:ascii="Calibri" w:eastAsia="Calibri" w:hAnsi="Calibri" w:cs="Calibri"/>
        </w:rPr>
        <w:t xml:space="preserve"> has been active since 2007 and currently there are 10 clinical sites with the coordinating center being Vanderbilt University Medical Center. NHGRI funds the </w:t>
      </w:r>
      <w:proofErr w:type="gramStart"/>
      <w:r>
        <w:rPr>
          <w:rFonts w:ascii="Calibri" w:eastAsia="Calibri" w:hAnsi="Calibri" w:cs="Calibri"/>
        </w:rPr>
        <w:t>eMERGE</w:t>
      </w:r>
      <w:proofErr w:type="gramEnd"/>
      <w:r>
        <w:rPr>
          <w:rFonts w:ascii="Calibri" w:eastAsia="Calibri" w:hAnsi="Calibri" w:cs="Calibri"/>
        </w:rPr>
        <w:t xml:space="preserve"> network guided by an expert scientific panel. In additio</w:t>
      </w:r>
      <w:r>
        <w:rPr>
          <w:rFonts w:ascii="Calibri" w:eastAsia="Calibri" w:hAnsi="Calibri" w:cs="Calibri"/>
        </w:rPr>
        <w:t xml:space="preserve">n to the CC at VUMC, the Broad completes genotyping for the PRS scores, Duke </w:t>
      </w:r>
      <w:proofErr w:type="gramStart"/>
      <w:r>
        <w:rPr>
          <w:rFonts w:ascii="Calibri" w:eastAsia="Calibri" w:hAnsi="Calibri" w:cs="Calibri"/>
        </w:rPr>
        <w:t>provides</w:t>
      </w:r>
      <w:proofErr w:type="gramEnd"/>
      <w:r>
        <w:rPr>
          <w:rFonts w:ascii="Calibri" w:eastAsia="Calibri" w:hAnsi="Calibri" w:cs="Calibri"/>
        </w:rPr>
        <w:t xml:space="preserve"> family history through the MeTree tool, and Invitae does monogenic sequencing. The goals of </w:t>
      </w:r>
      <w:proofErr w:type="gramStart"/>
      <w:r>
        <w:rPr>
          <w:rFonts w:ascii="Calibri" w:eastAsia="Calibri" w:hAnsi="Calibri" w:cs="Calibri"/>
        </w:rPr>
        <w:t>eMERGE</w:t>
      </w:r>
      <w:proofErr w:type="gramEnd"/>
      <w:r>
        <w:rPr>
          <w:rFonts w:ascii="Calibri" w:eastAsia="Calibri" w:hAnsi="Calibri" w:cs="Calibri"/>
        </w:rPr>
        <w:t xml:space="preserve"> include calculating validated PRS for several complex diseases, communi</w:t>
      </w:r>
      <w:r>
        <w:rPr>
          <w:rFonts w:ascii="Calibri" w:eastAsia="Calibri" w:hAnsi="Calibri" w:cs="Calibri"/>
        </w:rPr>
        <w:t xml:space="preserve">cating genomic risk profiles, and recruiting and genotyping 25,000 individuals of diverse ancestry (returning their integrative risk score within their EHRs). </w:t>
      </w:r>
    </w:p>
    <w:p w14:paraId="5A648EB0" w14:textId="77777777" w:rsidR="00DE4D6D" w:rsidRDefault="002026E0">
      <w:pPr>
        <w:numPr>
          <w:ilvl w:val="2"/>
          <w:numId w:val="1"/>
        </w:numPr>
        <w:rPr>
          <w:rFonts w:ascii="Calibri" w:eastAsia="Calibri" w:hAnsi="Calibri" w:cs="Calibri"/>
        </w:rPr>
      </w:pPr>
      <w:proofErr w:type="gramStart"/>
      <w:r>
        <w:rPr>
          <w:rFonts w:ascii="Calibri" w:eastAsia="Calibri" w:hAnsi="Calibri" w:cs="Calibri"/>
        </w:rPr>
        <w:t>eMERGE</w:t>
      </w:r>
      <w:proofErr w:type="gramEnd"/>
      <w:r>
        <w:rPr>
          <w:rFonts w:ascii="Calibri" w:eastAsia="Calibri" w:hAnsi="Calibri" w:cs="Calibri"/>
        </w:rPr>
        <w:t xml:space="preserve"> agreed that multiple aspects of risk should be returned and developed the Genome Informed</w:t>
      </w:r>
      <w:r>
        <w:rPr>
          <w:rFonts w:ascii="Calibri" w:eastAsia="Calibri" w:hAnsi="Calibri" w:cs="Calibri"/>
        </w:rPr>
        <w:t xml:space="preserve"> Risk Assessment (GIRA). The report displays an individual’s relevant risk factors from </w:t>
      </w:r>
      <w:proofErr w:type="gramStart"/>
      <w:r>
        <w:rPr>
          <w:rFonts w:ascii="Calibri" w:eastAsia="Calibri" w:hAnsi="Calibri" w:cs="Calibri"/>
        </w:rPr>
        <w:t>11</w:t>
      </w:r>
      <w:proofErr w:type="gramEnd"/>
      <w:r>
        <w:rPr>
          <w:rFonts w:ascii="Calibri" w:eastAsia="Calibri" w:hAnsi="Calibri" w:cs="Calibri"/>
        </w:rPr>
        <w:t xml:space="preserve"> common complex diseases using polygenic, monogenic, family history, and clinical risks. Recruitment has started with 7,000 enrolled so far and </w:t>
      </w:r>
      <w:proofErr w:type="gramStart"/>
      <w:r>
        <w:rPr>
          <w:rFonts w:ascii="Calibri" w:eastAsia="Calibri" w:hAnsi="Calibri" w:cs="Calibri"/>
        </w:rPr>
        <w:t>20</w:t>
      </w:r>
      <w:proofErr w:type="gramEnd"/>
      <w:r>
        <w:rPr>
          <w:rFonts w:ascii="Calibri" w:eastAsia="Calibri" w:hAnsi="Calibri" w:cs="Calibri"/>
        </w:rPr>
        <w:t xml:space="preserve"> results returned. T</w:t>
      </w:r>
      <w:r>
        <w:rPr>
          <w:rFonts w:ascii="Calibri" w:eastAsia="Calibri" w:hAnsi="Calibri" w:cs="Calibri"/>
        </w:rPr>
        <w:t xml:space="preserve">he study design includes enrolling participants, completing polygenic risk score assessments and monogenic sequencing combined into a polygenic risk score. The risk score </w:t>
      </w:r>
      <w:proofErr w:type="gramStart"/>
      <w:r>
        <w:rPr>
          <w:rFonts w:ascii="Calibri" w:eastAsia="Calibri" w:hAnsi="Calibri" w:cs="Calibri"/>
        </w:rPr>
        <w:t>is included</w:t>
      </w:r>
      <w:proofErr w:type="gramEnd"/>
      <w:r>
        <w:rPr>
          <w:rFonts w:ascii="Calibri" w:eastAsia="Calibri" w:hAnsi="Calibri" w:cs="Calibri"/>
        </w:rPr>
        <w:t xml:space="preserve"> within the GIRA which is returned to participants and their providers. Fo</w:t>
      </w:r>
      <w:r>
        <w:rPr>
          <w:rFonts w:ascii="Calibri" w:eastAsia="Calibri" w:hAnsi="Calibri" w:cs="Calibri"/>
        </w:rPr>
        <w:t xml:space="preserve">llow up occurs to </w:t>
      </w:r>
      <w:proofErr w:type="gramStart"/>
      <w:r>
        <w:rPr>
          <w:rFonts w:ascii="Calibri" w:eastAsia="Calibri" w:hAnsi="Calibri" w:cs="Calibri"/>
        </w:rPr>
        <w:t>determine</w:t>
      </w:r>
      <w:proofErr w:type="gramEnd"/>
      <w:r>
        <w:rPr>
          <w:rFonts w:ascii="Calibri" w:eastAsia="Calibri" w:hAnsi="Calibri" w:cs="Calibri"/>
        </w:rPr>
        <w:t xml:space="preserve"> if it made a </w:t>
      </w:r>
      <w:r>
        <w:rPr>
          <w:rFonts w:ascii="Calibri" w:eastAsia="Calibri" w:hAnsi="Calibri" w:cs="Calibri"/>
        </w:rPr>
        <w:lastRenderedPageBreak/>
        <w:t xml:space="preserve">difference. </w:t>
      </w:r>
      <w:proofErr w:type="gramStart"/>
      <w:r>
        <w:rPr>
          <w:rFonts w:ascii="Calibri" w:eastAsia="Calibri" w:hAnsi="Calibri" w:cs="Calibri"/>
        </w:rPr>
        <w:t>eMERGE</w:t>
      </w:r>
      <w:proofErr w:type="gramEnd"/>
      <w:r>
        <w:rPr>
          <w:rFonts w:ascii="Calibri" w:eastAsia="Calibri" w:hAnsi="Calibri" w:cs="Calibri"/>
        </w:rPr>
        <w:t xml:space="preserve"> is trying to cover the entire life course including pediatric in addition to adult participants. </w:t>
      </w:r>
    </w:p>
    <w:p w14:paraId="5EC2CC7A" w14:textId="77777777" w:rsidR="00DE4D6D" w:rsidRDefault="002026E0">
      <w:pPr>
        <w:numPr>
          <w:ilvl w:val="2"/>
          <w:numId w:val="1"/>
        </w:numPr>
        <w:rPr>
          <w:rFonts w:ascii="Calibri" w:eastAsia="Calibri" w:hAnsi="Calibri" w:cs="Calibri"/>
          <w:color w:val="434343"/>
        </w:rPr>
      </w:pPr>
      <w:r>
        <w:rPr>
          <w:rFonts w:ascii="Calibri" w:eastAsia="Calibri" w:hAnsi="Calibri" w:cs="Calibri"/>
          <w:color w:val="434343"/>
        </w:rPr>
        <w:t>The R</w:t>
      </w:r>
      <w:r>
        <w:rPr>
          <w:rFonts w:ascii="Calibri" w:eastAsia="Calibri" w:hAnsi="Calibri" w:cs="Calibri"/>
          <w:color w:val="434343"/>
          <w:vertAlign w:val="superscript"/>
        </w:rPr>
        <w:t>4</w:t>
      </w:r>
      <w:r>
        <w:rPr>
          <w:rFonts w:ascii="Calibri" w:eastAsia="Calibri" w:hAnsi="Calibri" w:cs="Calibri"/>
          <w:color w:val="434343"/>
        </w:rPr>
        <w:t xml:space="preserve"> portal </w:t>
      </w:r>
      <w:proofErr w:type="gramStart"/>
      <w:r>
        <w:rPr>
          <w:rFonts w:ascii="Calibri" w:eastAsia="Calibri" w:hAnsi="Calibri" w:cs="Calibri"/>
          <w:color w:val="434343"/>
        </w:rPr>
        <w:t>was created</w:t>
      </w:r>
      <w:proofErr w:type="gramEnd"/>
      <w:r>
        <w:rPr>
          <w:rFonts w:ascii="Calibri" w:eastAsia="Calibri" w:hAnsi="Calibri" w:cs="Calibri"/>
          <w:color w:val="434343"/>
        </w:rPr>
        <w:t xml:space="preserve"> to take data from all sources and bring them together in a way they can </w:t>
      </w:r>
      <w:r>
        <w:rPr>
          <w:rFonts w:ascii="Calibri" w:eastAsia="Calibri" w:hAnsi="Calibri" w:cs="Calibri"/>
          <w:color w:val="434343"/>
        </w:rPr>
        <w:t xml:space="preserve">automatically generate the GIRA report. There have been many hours of debate on what to return and what the reporting threshold should be. </w:t>
      </w:r>
    </w:p>
    <w:p w14:paraId="722B5CA7" w14:textId="77777777" w:rsidR="00DE4D6D" w:rsidRDefault="002026E0">
      <w:pPr>
        <w:numPr>
          <w:ilvl w:val="2"/>
          <w:numId w:val="1"/>
        </w:numPr>
        <w:rPr>
          <w:rFonts w:ascii="Calibri" w:eastAsia="Calibri" w:hAnsi="Calibri" w:cs="Calibri"/>
          <w:color w:val="434343"/>
        </w:rPr>
      </w:pPr>
      <w:r>
        <w:rPr>
          <w:rFonts w:ascii="Calibri" w:eastAsia="Calibri" w:hAnsi="Calibri" w:cs="Calibri"/>
          <w:color w:val="434343"/>
        </w:rPr>
        <w:t xml:space="preserve">The goal is to </w:t>
      </w:r>
      <w:proofErr w:type="gramStart"/>
      <w:r>
        <w:rPr>
          <w:rFonts w:ascii="Calibri" w:eastAsia="Calibri" w:hAnsi="Calibri" w:cs="Calibri"/>
          <w:color w:val="434343"/>
        </w:rPr>
        <w:t>identify</w:t>
      </w:r>
      <w:proofErr w:type="gramEnd"/>
      <w:r>
        <w:rPr>
          <w:rFonts w:ascii="Calibri" w:eastAsia="Calibri" w:hAnsi="Calibri" w:cs="Calibri"/>
          <w:color w:val="434343"/>
        </w:rPr>
        <w:t xml:space="preserve"> people at risk estimating 6,200 out of the 25,000 with at least one high risk and after gett</w:t>
      </w:r>
      <w:r>
        <w:rPr>
          <w:rFonts w:ascii="Calibri" w:eastAsia="Calibri" w:hAnsi="Calibri" w:cs="Calibri"/>
          <w:color w:val="434343"/>
        </w:rPr>
        <w:t>ing the return of results, asking if they have adopted the recommendations provided. Accomplishments and progress so far include the rate of recruitment, data moving through the different portals, and the creation of the GIRA</w:t>
      </w:r>
      <w:proofErr w:type="gramStart"/>
      <w:r>
        <w:rPr>
          <w:rFonts w:ascii="Calibri" w:eastAsia="Calibri" w:hAnsi="Calibri" w:cs="Calibri"/>
          <w:color w:val="434343"/>
        </w:rPr>
        <w:t xml:space="preserve">.  </w:t>
      </w:r>
      <w:proofErr w:type="gramEnd"/>
      <w:r>
        <w:rPr>
          <w:rFonts w:ascii="Calibri" w:eastAsia="Calibri" w:hAnsi="Calibri" w:cs="Calibri"/>
          <w:color w:val="434343"/>
        </w:rPr>
        <w:t xml:space="preserve">Challenges include applying </w:t>
      </w:r>
      <w:r>
        <w:rPr>
          <w:rFonts w:ascii="Calibri" w:eastAsia="Calibri" w:hAnsi="Calibri" w:cs="Calibri"/>
          <w:color w:val="434343"/>
        </w:rPr>
        <w:t xml:space="preserve">a PRS to populations with little validation data, how to select PRS that are ready for implementation, how to integrate multiple risk types, and how to address missing data. </w:t>
      </w:r>
    </w:p>
    <w:p w14:paraId="048E67EF" w14:textId="77777777" w:rsidR="00DE4D6D" w:rsidRDefault="002026E0">
      <w:pPr>
        <w:numPr>
          <w:ilvl w:val="2"/>
          <w:numId w:val="1"/>
        </w:numPr>
        <w:rPr>
          <w:rFonts w:ascii="Calibri" w:eastAsia="Calibri" w:hAnsi="Calibri" w:cs="Calibri"/>
          <w:color w:val="434343"/>
        </w:rPr>
      </w:pPr>
      <w:r>
        <w:rPr>
          <w:rFonts w:ascii="Calibri" w:eastAsia="Calibri" w:hAnsi="Calibri" w:cs="Calibri"/>
          <w:color w:val="434343"/>
        </w:rPr>
        <w:t>Opportunities with PRIMED include sharing lesions for validation and implementati</w:t>
      </w:r>
      <w:r>
        <w:rPr>
          <w:rFonts w:ascii="Calibri" w:eastAsia="Calibri" w:hAnsi="Calibri" w:cs="Calibri"/>
          <w:color w:val="434343"/>
        </w:rPr>
        <w:t xml:space="preserve">on in diverse populations, the potential for joint development of new and improved PRS, entering large scale genomics interaction into cloud repositories, and </w:t>
      </w:r>
      <w:proofErr w:type="gramStart"/>
      <w:r>
        <w:rPr>
          <w:rFonts w:ascii="Calibri" w:eastAsia="Calibri" w:hAnsi="Calibri" w:cs="Calibri"/>
          <w:color w:val="434343"/>
        </w:rPr>
        <w:t>leveraging</w:t>
      </w:r>
      <w:proofErr w:type="gramEnd"/>
      <w:r>
        <w:rPr>
          <w:rFonts w:ascii="Calibri" w:eastAsia="Calibri" w:hAnsi="Calibri" w:cs="Calibri"/>
          <w:color w:val="434343"/>
        </w:rPr>
        <w:t xml:space="preserve"> eMERGE data to conduct discovery research. </w:t>
      </w:r>
    </w:p>
    <w:p w14:paraId="6635F9A3" w14:textId="57814A5B" w:rsidR="00DE4D6D" w:rsidRDefault="002026E0">
      <w:pPr>
        <w:numPr>
          <w:ilvl w:val="0"/>
          <w:numId w:val="1"/>
        </w:numPr>
        <w:rPr>
          <w:rFonts w:ascii="Calibri" w:eastAsia="Calibri" w:hAnsi="Calibri" w:cs="Calibri"/>
          <w:color w:val="434343"/>
        </w:rPr>
      </w:pPr>
      <w:bookmarkStart w:id="3" w:name="c3cyov2c9fz2" w:colFirst="0" w:colLast="0"/>
      <w:bookmarkEnd w:id="3"/>
      <w:r>
        <w:rPr>
          <w:rFonts w:ascii="Calibri" w:eastAsia="Calibri" w:hAnsi="Calibri" w:cs="Calibri"/>
          <w:b/>
          <w:color w:val="434343"/>
        </w:rPr>
        <w:t>Panel: Conceptualizing and assessing PRS p</w:t>
      </w:r>
      <w:r>
        <w:rPr>
          <w:rFonts w:ascii="Calibri" w:eastAsia="Calibri" w:hAnsi="Calibri" w:cs="Calibri"/>
          <w:b/>
          <w:color w:val="434343"/>
        </w:rPr>
        <w:t>erformance in diverse groups. Moderators |</w:t>
      </w:r>
      <w:r>
        <w:rPr>
          <w:rFonts w:ascii="Calibri" w:eastAsia="Calibri" w:hAnsi="Calibri" w:cs="Calibri"/>
          <w:b/>
          <w:color w:val="434343"/>
        </w:rPr>
        <w:t xml:space="preserve"> Anna Lewis (MGB) &amp;  </w:t>
      </w:r>
      <w:proofErr w:type="spellStart"/>
      <w:r>
        <w:rPr>
          <w:rFonts w:ascii="Calibri" w:eastAsia="Calibri" w:hAnsi="Calibri" w:cs="Calibri"/>
          <w:b/>
          <w:color w:val="434343"/>
        </w:rPr>
        <w:t>Josep</w:t>
      </w:r>
      <w:proofErr w:type="spellEnd"/>
      <w:r>
        <w:rPr>
          <w:rFonts w:ascii="Calibri" w:eastAsia="Calibri" w:hAnsi="Calibri" w:cs="Calibri"/>
          <w:b/>
          <w:color w:val="434343"/>
        </w:rPr>
        <w:t xml:space="preserve"> Mercader (Broad) |</w:t>
      </w:r>
      <w:r>
        <w:rPr>
          <w:rFonts w:ascii="Calibri" w:eastAsia="Calibri" w:hAnsi="Calibri" w:cs="Calibri"/>
          <w:b/>
          <w:color w:val="434343"/>
        </w:rPr>
        <w:t xml:space="preserve"> </w:t>
      </w:r>
      <w:hyperlink r:id="rId12" w:anchor="slide=id.g1577ff783f7_0_687"/>
      <w:r>
        <w:rPr>
          <w:rFonts w:ascii="Calibri" w:eastAsia="Calibri" w:hAnsi="Calibri" w:cs="Calibri"/>
          <w:b/>
          <w:color w:val="434343"/>
        </w:rPr>
        <w:t xml:space="preserve">: </w:t>
      </w:r>
      <w:r>
        <w:rPr>
          <w:rFonts w:ascii="Calibri" w:eastAsia="Calibri" w:hAnsi="Calibri" w:cs="Calibri"/>
        </w:rPr>
        <w:t xml:space="preserve">This session focused on the conceptualization, description, and use of ancestry and diversity in the development and implementation of PRS. The panel </w:t>
      </w:r>
      <w:proofErr w:type="gramStart"/>
      <w:r>
        <w:rPr>
          <w:rFonts w:ascii="Calibri" w:eastAsia="Calibri" w:hAnsi="Calibri" w:cs="Calibri"/>
        </w:rPr>
        <w:t>featured  a</w:t>
      </w:r>
      <w:proofErr w:type="gramEnd"/>
      <w:r>
        <w:rPr>
          <w:rFonts w:ascii="Calibri" w:eastAsia="Calibri" w:hAnsi="Calibri" w:cs="Calibri"/>
        </w:rPr>
        <w:t xml:space="preserve"> presentation from each of four panelists, followed by open discussion.</w:t>
      </w:r>
    </w:p>
    <w:p w14:paraId="3FB6DCCC" w14:textId="160E61D3" w:rsidR="00DE4D6D" w:rsidRDefault="002026E0">
      <w:pPr>
        <w:widowControl w:val="0"/>
        <w:numPr>
          <w:ilvl w:val="1"/>
          <w:numId w:val="1"/>
        </w:numPr>
        <w:spacing w:line="256" w:lineRule="auto"/>
        <w:rPr>
          <w:rFonts w:ascii="Calibri" w:eastAsia="Calibri" w:hAnsi="Calibri" w:cs="Calibri"/>
        </w:rPr>
      </w:pPr>
      <w:bookmarkStart w:id="4" w:name="p3tjapv8sy0w" w:colFirst="0" w:colLast="0"/>
      <w:bookmarkEnd w:id="4"/>
      <w:r>
        <w:rPr>
          <w:rFonts w:ascii="Calibri" w:eastAsia="Calibri" w:hAnsi="Calibri" w:cs="Calibri"/>
          <w:b/>
          <w:color w:val="434343"/>
        </w:rPr>
        <w:t>Continuous and robust c</w:t>
      </w:r>
      <w:r>
        <w:rPr>
          <w:rFonts w:ascii="Calibri" w:eastAsia="Calibri" w:hAnsi="Calibri" w:cs="Calibri"/>
          <w:b/>
          <w:color w:val="434343"/>
        </w:rPr>
        <w:t>onceptualizations of genetic ancestry in PRS development |</w:t>
      </w:r>
      <w:r>
        <w:rPr>
          <w:rFonts w:ascii="Calibri" w:eastAsia="Calibri" w:hAnsi="Calibri" w:cs="Calibri"/>
          <w:b/>
          <w:color w:val="434343"/>
        </w:rPr>
        <w:t xml:space="preserve"> Eimear Kenny (Mt. Sinai)|</w:t>
      </w:r>
      <w:r>
        <w:rPr>
          <w:rFonts w:ascii="Calibri" w:eastAsia="Calibri" w:hAnsi="Calibri" w:cs="Calibri"/>
          <w:b/>
          <w:color w:val="434343"/>
        </w:rPr>
        <w:t xml:space="preserve"> </w:t>
      </w:r>
      <w:hyperlink r:id="rId13" w:anchor="slide=id.g1f8327702c4_5_0"/>
    </w:p>
    <w:p w14:paraId="65415E3E" w14:textId="77777777" w:rsidR="00DE4D6D" w:rsidRDefault="002026E0">
      <w:pPr>
        <w:numPr>
          <w:ilvl w:val="2"/>
          <w:numId w:val="1"/>
        </w:numPr>
        <w:rPr>
          <w:rFonts w:ascii="Calibri" w:eastAsia="Calibri" w:hAnsi="Calibri" w:cs="Calibri"/>
          <w:b/>
          <w:color w:val="434343"/>
        </w:rPr>
      </w:pPr>
      <w:r>
        <w:rPr>
          <w:rFonts w:ascii="Calibri" w:eastAsia="Calibri" w:hAnsi="Calibri" w:cs="Calibri"/>
        </w:rPr>
        <w:t xml:space="preserve">Eimear Kenny presented on the complexity of race and ancestry using the </w:t>
      </w:r>
      <w:proofErr w:type="spellStart"/>
      <w:r>
        <w:rPr>
          <w:rFonts w:ascii="Calibri" w:eastAsia="Calibri" w:hAnsi="Calibri" w:cs="Calibri"/>
        </w:rPr>
        <w:t>BioMe</w:t>
      </w:r>
      <w:proofErr w:type="spellEnd"/>
      <w:r>
        <w:rPr>
          <w:rFonts w:ascii="Calibri" w:eastAsia="Calibri" w:hAnsi="Calibri" w:cs="Calibri"/>
        </w:rPr>
        <w:t xml:space="preserve"> biobank as an example, which collected information about grandparent origin, self-identified “heritage,” and genetic ancestry. She also discussed a method to derive a rel</w:t>
      </w:r>
      <w:r>
        <w:rPr>
          <w:rFonts w:ascii="Calibri" w:eastAsia="Calibri" w:hAnsi="Calibri" w:cs="Calibri"/>
        </w:rPr>
        <w:t xml:space="preserve">atedness matrix using IBD, which can capture </w:t>
      </w:r>
      <w:proofErr w:type="gramStart"/>
      <w:r>
        <w:rPr>
          <w:rFonts w:ascii="Calibri" w:eastAsia="Calibri" w:hAnsi="Calibri" w:cs="Calibri"/>
        </w:rPr>
        <w:t>additional</w:t>
      </w:r>
      <w:proofErr w:type="gramEnd"/>
      <w:r>
        <w:rPr>
          <w:rFonts w:ascii="Calibri" w:eastAsia="Calibri" w:hAnsi="Calibri" w:cs="Calibri"/>
        </w:rPr>
        <w:t xml:space="preserve"> information about communities compared to PCA and can provide an improvement in PRS for some traits. </w:t>
      </w:r>
    </w:p>
    <w:p w14:paraId="17C94C17" w14:textId="40CB8A2F" w:rsidR="00DE4D6D" w:rsidRDefault="002026E0">
      <w:pPr>
        <w:widowControl w:val="0"/>
        <w:numPr>
          <w:ilvl w:val="1"/>
          <w:numId w:val="1"/>
        </w:numPr>
        <w:spacing w:line="256" w:lineRule="auto"/>
        <w:rPr>
          <w:rFonts w:ascii="Calibri" w:eastAsia="Calibri" w:hAnsi="Calibri" w:cs="Calibri"/>
        </w:rPr>
      </w:pPr>
      <w:bookmarkStart w:id="5" w:name="a606etu88sph" w:colFirst="0" w:colLast="0"/>
      <w:bookmarkEnd w:id="5"/>
      <w:r>
        <w:rPr>
          <w:rFonts w:ascii="Calibri" w:eastAsia="Calibri" w:hAnsi="Calibri" w:cs="Calibri"/>
          <w:b/>
          <w:color w:val="434343"/>
        </w:rPr>
        <w:t>Population descriptors, population-specific methods and PRS development |</w:t>
      </w:r>
      <w:r>
        <w:rPr>
          <w:rFonts w:ascii="Calibri" w:eastAsia="Calibri" w:hAnsi="Calibri" w:cs="Calibri"/>
          <w:b/>
          <w:color w:val="434343"/>
        </w:rPr>
        <w:t xml:space="preserve"> Gen Wojcik (JHU)|</w:t>
      </w:r>
      <w:r>
        <w:rPr>
          <w:rFonts w:ascii="Calibri" w:eastAsia="Calibri" w:hAnsi="Calibri" w:cs="Calibri"/>
          <w:b/>
          <w:color w:val="434343"/>
        </w:rPr>
        <w:t xml:space="preserve"> </w:t>
      </w:r>
      <w:hyperlink r:id="rId14" w:anchor="slide=id.g1fe249bf25b_1_0"/>
    </w:p>
    <w:p w14:paraId="2078C07C" w14:textId="77777777" w:rsidR="00DE4D6D" w:rsidRDefault="002026E0">
      <w:pPr>
        <w:numPr>
          <w:ilvl w:val="2"/>
          <w:numId w:val="1"/>
        </w:numPr>
        <w:rPr>
          <w:rFonts w:ascii="Calibri" w:eastAsia="Calibri" w:hAnsi="Calibri" w:cs="Calibri"/>
          <w:b/>
          <w:color w:val="434343"/>
        </w:rPr>
      </w:pPr>
      <w:r>
        <w:rPr>
          <w:rFonts w:ascii="Calibri" w:eastAsia="Calibri" w:hAnsi="Calibri" w:cs="Calibri"/>
        </w:rPr>
        <w:t xml:space="preserve">Gen Wojcik discussed the importance of defining “population” and what it means in </w:t>
      </w:r>
      <w:r>
        <w:rPr>
          <w:rFonts w:ascii="Calibri" w:eastAsia="Calibri" w:hAnsi="Calibri" w:cs="Calibri"/>
        </w:rPr>
        <w:t xml:space="preserve">a PRS context. In Hispanic/Latino groups, adjusting for global ancestry percentage </w:t>
      </w:r>
      <w:proofErr w:type="gramStart"/>
      <w:r>
        <w:rPr>
          <w:rFonts w:ascii="Calibri" w:eastAsia="Calibri" w:hAnsi="Calibri" w:cs="Calibri"/>
        </w:rPr>
        <w:t>provides</w:t>
      </w:r>
      <w:proofErr w:type="gramEnd"/>
      <w:r>
        <w:rPr>
          <w:rFonts w:ascii="Calibri" w:eastAsia="Calibri" w:hAnsi="Calibri" w:cs="Calibri"/>
        </w:rPr>
        <w:t xml:space="preserve"> better PRS than PCs, but the effect of the global ancestry is not the same across different groups.</w:t>
      </w:r>
    </w:p>
    <w:p w14:paraId="537D1C61" w14:textId="5B80FF32" w:rsidR="00DE4D6D" w:rsidRDefault="002026E0">
      <w:pPr>
        <w:widowControl w:val="0"/>
        <w:numPr>
          <w:ilvl w:val="1"/>
          <w:numId w:val="1"/>
        </w:numPr>
        <w:spacing w:line="256" w:lineRule="auto"/>
        <w:rPr>
          <w:rFonts w:ascii="Calibri" w:eastAsia="Calibri" w:hAnsi="Calibri" w:cs="Calibri"/>
        </w:rPr>
      </w:pPr>
      <w:bookmarkStart w:id="6" w:name="sy9igcz2vy28" w:colFirst="0" w:colLast="0"/>
      <w:bookmarkEnd w:id="6"/>
      <w:r>
        <w:rPr>
          <w:rFonts w:ascii="Calibri" w:eastAsia="Calibri" w:hAnsi="Calibri" w:cs="Calibri"/>
          <w:b/>
          <w:color w:val="434343"/>
        </w:rPr>
        <w:t>Approaches to improve the performance of type 2 diabetes polygen</w:t>
      </w:r>
      <w:r>
        <w:rPr>
          <w:rFonts w:ascii="Calibri" w:eastAsia="Calibri" w:hAnsi="Calibri" w:cs="Calibri"/>
          <w:b/>
          <w:color w:val="434343"/>
        </w:rPr>
        <w:t>ic scores in diverse and admixed populations by increasing diversity, sample size of genetic discovery, and coverage of linkage disequilibrium reference panels |</w:t>
      </w:r>
      <w:r>
        <w:rPr>
          <w:rFonts w:ascii="Calibri" w:eastAsia="Calibri" w:hAnsi="Calibri" w:cs="Calibri"/>
          <w:b/>
          <w:color w:val="434343"/>
        </w:rPr>
        <w:t xml:space="preserve"> Alicia Huerta (Broad)|</w:t>
      </w:r>
      <w:r>
        <w:rPr>
          <w:rFonts w:ascii="Calibri" w:eastAsia="Calibri" w:hAnsi="Calibri" w:cs="Calibri"/>
          <w:b/>
          <w:color w:val="434343"/>
        </w:rPr>
        <w:t xml:space="preserve"> </w:t>
      </w:r>
      <w:hyperlink r:id="rId15" w:anchor="slide=id.g1fcef97436f_4_77"/>
    </w:p>
    <w:p w14:paraId="01B68C16" w14:textId="77777777" w:rsidR="00DE4D6D" w:rsidRDefault="002026E0">
      <w:pPr>
        <w:numPr>
          <w:ilvl w:val="2"/>
          <w:numId w:val="1"/>
        </w:numPr>
        <w:rPr>
          <w:rFonts w:ascii="Calibri" w:eastAsia="Calibri" w:hAnsi="Calibri" w:cs="Calibri"/>
          <w:b/>
          <w:color w:val="434343"/>
        </w:rPr>
      </w:pPr>
      <w:r>
        <w:rPr>
          <w:rFonts w:ascii="Calibri" w:eastAsia="Calibri" w:hAnsi="Calibri" w:cs="Calibri"/>
        </w:rPr>
        <w:t xml:space="preserve">Alicia Huerta presented on improvements for T2D PRS. In PRIMED Study Site D-PRISM analyses, using an in-house LD reference panel created using </w:t>
      </w:r>
      <w:proofErr w:type="spellStart"/>
      <w:r>
        <w:rPr>
          <w:rFonts w:ascii="Calibri" w:eastAsia="Calibri" w:hAnsi="Calibri" w:cs="Calibri"/>
        </w:rPr>
        <w:t>Tag</w:t>
      </w:r>
      <w:r>
        <w:rPr>
          <w:rFonts w:ascii="Calibri" w:eastAsia="Calibri" w:hAnsi="Calibri" w:cs="Calibri"/>
        </w:rPr>
        <w:t>It</w:t>
      </w:r>
      <w:proofErr w:type="spellEnd"/>
      <w:r>
        <w:rPr>
          <w:rFonts w:ascii="Calibri" w:eastAsia="Calibri" w:hAnsi="Calibri" w:cs="Calibri"/>
        </w:rPr>
        <w:t xml:space="preserve"> for PRS performed better than using HapMap reference populations. In addition, PRS calculated using multiple ancestries produced better predictions. </w:t>
      </w:r>
    </w:p>
    <w:p w14:paraId="5328C91C" w14:textId="7ECAFDFF" w:rsidR="00DE4D6D" w:rsidRDefault="002026E0">
      <w:pPr>
        <w:widowControl w:val="0"/>
        <w:numPr>
          <w:ilvl w:val="1"/>
          <w:numId w:val="1"/>
        </w:numPr>
        <w:spacing w:line="256" w:lineRule="auto"/>
        <w:rPr>
          <w:rFonts w:ascii="Calibri" w:eastAsia="Calibri" w:hAnsi="Calibri" w:cs="Calibri"/>
        </w:rPr>
      </w:pPr>
      <w:bookmarkStart w:id="7" w:name="34y3mshhom7" w:colFirst="0" w:colLast="0"/>
      <w:bookmarkEnd w:id="7"/>
      <w:r>
        <w:rPr>
          <w:rFonts w:ascii="Calibri" w:eastAsia="Calibri" w:hAnsi="Calibri" w:cs="Calibri"/>
          <w:b/>
          <w:color w:val="434343"/>
        </w:rPr>
        <w:t>An approach to calibration of population variance in implementation of PRS for diverse populations |</w:t>
      </w:r>
      <w:r>
        <w:rPr>
          <w:rFonts w:ascii="Calibri" w:eastAsia="Calibri" w:hAnsi="Calibri" w:cs="Calibri"/>
          <w:b/>
          <w:color w:val="434343"/>
        </w:rPr>
        <w:t xml:space="preserve"> Ni</w:t>
      </w:r>
      <w:r>
        <w:rPr>
          <w:rFonts w:ascii="Calibri" w:eastAsia="Calibri" w:hAnsi="Calibri" w:cs="Calibri"/>
          <w:b/>
          <w:color w:val="434343"/>
        </w:rPr>
        <w:t>all Lennon (Broad) |</w:t>
      </w:r>
      <w:r>
        <w:rPr>
          <w:rFonts w:ascii="Calibri" w:eastAsia="Calibri" w:hAnsi="Calibri" w:cs="Calibri"/>
          <w:b/>
          <w:color w:val="434343"/>
        </w:rPr>
        <w:t xml:space="preserve"> </w:t>
      </w:r>
      <w:hyperlink r:id="rId16" w:anchor="slide=id.g1fe249bf25b_1_178"/>
    </w:p>
    <w:p w14:paraId="5EB81BF4" w14:textId="77777777" w:rsidR="00DE4D6D" w:rsidRDefault="002026E0">
      <w:pPr>
        <w:numPr>
          <w:ilvl w:val="2"/>
          <w:numId w:val="1"/>
        </w:numPr>
        <w:rPr>
          <w:rFonts w:ascii="Calibri" w:eastAsia="Calibri" w:hAnsi="Calibri" w:cs="Calibri"/>
          <w:b/>
          <w:color w:val="434343"/>
        </w:rPr>
      </w:pPr>
      <w:r>
        <w:rPr>
          <w:rFonts w:ascii="Calibri" w:eastAsia="Calibri" w:hAnsi="Calibri" w:cs="Calibri"/>
        </w:rPr>
        <w:t xml:space="preserve">Niall Lennon described the </w:t>
      </w:r>
      <w:proofErr w:type="gramStart"/>
      <w:r>
        <w:rPr>
          <w:rFonts w:ascii="Calibri" w:eastAsia="Calibri" w:hAnsi="Calibri" w:cs="Calibri"/>
        </w:rPr>
        <w:t>eMERGE</w:t>
      </w:r>
      <w:proofErr w:type="gramEnd"/>
      <w:r>
        <w:rPr>
          <w:rFonts w:ascii="Calibri" w:eastAsia="Calibri" w:hAnsi="Calibri" w:cs="Calibri"/>
        </w:rPr>
        <w:t xml:space="preserve"> approach to calibrat</w:t>
      </w:r>
      <w:r>
        <w:rPr>
          <w:rFonts w:ascii="Calibri" w:eastAsia="Calibri" w:hAnsi="Calibri" w:cs="Calibri"/>
        </w:rPr>
        <w:t xml:space="preserve">ion of PRS with the goal of returning results to patients within a fixed time frame. Because PRS often have poorer performance in groups with non-European ancestries, they adjusted the predicted risk distributions for both mean and variance within a given </w:t>
      </w:r>
      <w:r>
        <w:rPr>
          <w:rFonts w:ascii="Calibri" w:eastAsia="Calibri" w:hAnsi="Calibri" w:cs="Calibri"/>
        </w:rPr>
        <w:t xml:space="preserve">group and returned results to the participants in the extremes for their group. </w:t>
      </w:r>
    </w:p>
    <w:p w14:paraId="581535E2" w14:textId="4C7F21DD" w:rsidR="00DE4D6D" w:rsidRDefault="002026E0">
      <w:pPr>
        <w:numPr>
          <w:ilvl w:val="1"/>
          <w:numId w:val="1"/>
        </w:numPr>
        <w:rPr>
          <w:rFonts w:ascii="Calibri" w:eastAsia="Calibri" w:hAnsi="Calibri" w:cs="Calibri"/>
        </w:rPr>
      </w:pPr>
      <w:bookmarkStart w:id="8" w:name="v0shs5wz17iy" w:colFirst="0" w:colLast="0"/>
      <w:bookmarkEnd w:id="8"/>
      <w:r>
        <w:rPr>
          <w:rFonts w:ascii="Calibri" w:eastAsia="Calibri" w:hAnsi="Calibri" w:cs="Calibri"/>
          <w:b/>
          <w:color w:val="434343"/>
        </w:rPr>
        <w:t>Discussion &amp; Q/A|</w:t>
      </w:r>
      <w:r>
        <w:rPr>
          <w:rFonts w:ascii="Calibri" w:eastAsia="Calibri" w:hAnsi="Calibri" w:cs="Calibri"/>
          <w:b/>
          <w:color w:val="434343"/>
        </w:rPr>
        <w:t xml:space="preserve"> </w:t>
      </w:r>
      <w:hyperlink r:id="rId17" w:anchor="slide=id.g1f8327702c4_5_18"/>
    </w:p>
    <w:p w14:paraId="40C0FB90" w14:textId="77777777" w:rsidR="00DE4D6D" w:rsidRDefault="002026E0">
      <w:pPr>
        <w:numPr>
          <w:ilvl w:val="2"/>
          <w:numId w:val="1"/>
        </w:numPr>
        <w:rPr>
          <w:rFonts w:ascii="Calibri" w:eastAsia="Calibri" w:hAnsi="Calibri" w:cs="Calibri"/>
        </w:rPr>
      </w:pPr>
      <w:r>
        <w:rPr>
          <w:rFonts w:ascii="Calibri" w:eastAsia="Calibri" w:hAnsi="Calibri" w:cs="Calibri"/>
        </w:rPr>
        <w:lastRenderedPageBreak/>
        <w:t xml:space="preserve">Following the presentation, the panelists discussed how to move beyond continental ancestry groupings in the PRS context, such as using a genetic similarity construct instead of discrete ancestry groups or including both continuous </w:t>
      </w:r>
      <w:r>
        <w:rPr>
          <w:rFonts w:ascii="Calibri" w:eastAsia="Calibri" w:hAnsi="Calibri" w:cs="Calibri"/>
        </w:rPr>
        <w:t>genetic ancestry variables plus variables measuring risk due to other social constructs, and that the specific approach to a PRS is likely to be disease-specific.</w:t>
      </w:r>
    </w:p>
    <w:p w14:paraId="467FA2B2" w14:textId="77777777" w:rsidR="00DE4D6D" w:rsidRDefault="00DE4D6D">
      <w:pPr>
        <w:rPr>
          <w:rFonts w:ascii="Calibri" w:eastAsia="Calibri" w:hAnsi="Calibri" w:cs="Calibri"/>
        </w:rPr>
      </w:pPr>
    </w:p>
    <w:p w14:paraId="29916945" w14:textId="77777777" w:rsidR="00DE4D6D" w:rsidRDefault="002026E0">
      <w:pPr>
        <w:numPr>
          <w:ilvl w:val="0"/>
          <w:numId w:val="1"/>
        </w:numPr>
        <w:rPr>
          <w:rFonts w:ascii="Calibri" w:eastAsia="Calibri" w:hAnsi="Calibri" w:cs="Calibri"/>
          <w:b/>
          <w:color w:val="434343"/>
        </w:rPr>
      </w:pPr>
      <w:bookmarkStart w:id="9" w:name="2vlgf61x9ond" w:colFirst="0" w:colLast="0"/>
      <w:bookmarkEnd w:id="9"/>
      <w:r>
        <w:rPr>
          <w:rFonts w:ascii="Calibri" w:eastAsia="Calibri" w:hAnsi="Calibri" w:cs="Calibri"/>
          <w:b/>
          <w:color w:val="434343"/>
        </w:rPr>
        <w:t>Workgroup breakout sessions</w:t>
      </w:r>
    </w:p>
    <w:p w14:paraId="4A805767" w14:textId="77777777" w:rsidR="00DE4D6D" w:rsidRDefault="002026E0">
      <w:pPr>
        <w:widowControl w:val="0"/>
        <w:numPr>
          <w:ilvl w:val="1"/>
          <w:numId w:val="1"/>
        </w:numPr>
        <w:spacing w:line="256" w:lineRule="auto"/>
        <w:rPr>
          <w:rFonts w:ascii="Calibri" w:eastAsia="Calibri" w:hAnsi="Calibri" w:cs="Calibri"/>
        </w:rPr>
      </w:pPr>
      <w:bookmarkStart w:id="10" w:name="ahm3azpnjf4h" w:colFirst="0" w:colLast="0"/>
      <w:bookmarkEnd w:id="10"/>
      <w:r>
        <w:rPr>
          <w:rFonts w:ascii="Calibri" w:eastAsia="Calibri" w:hAnsi="Calibri" w:cs="Calibri"/>
          <w:b/>
          <w:color w:val="434343"/>
        </w:rPr>
        <w:t>Phenotyping fidelity &amp; impact</w:t>
      </w:r>
    </w:p>
    <w:p w14:paraId="38A5F45E" w14:textId="77777777" w:rsidR="00DE4D6D" w:rsidRDefault="002026E0">
      <w:pPr>
        <w:widowControl w:val="0"/>
        <w:numPr>
          <w:ilvl w:val="2"/>
          <w:numId w:val="1"/>
        </w:numPr>
        <w:spacing w:line="240" w:lineRule="auto"/>
        <w:rPr>
          <w:rFonts w:ascii="Calibri" w:eastAsia="Calibri" w:hAnsi="Calibri" w:cs="Calibri"/>
          <w:color w:val="434343"/>
        </w:rPr>
      </w:pPr>
      <w:r>
        <w:rPr>
          <w:rFonts w:ascii="Calibri" w:eastAsia="Calibri" w:hAnsi="Calibri" w:cs="Calibri"/>
          <w:color w:val="434343"/>
        </w:rPr>
        <w:t xml:space="preserve">The charge is to find areas of mutual interest and opportunities for collaboration across our consortia and what deliverables should </w:t>
      </w:r>
      <w:proofErr w:type="gramStart"/>
      <w:r>
        <w:rPr>
          <w:rFonts w:ascii="Calibri" w:eastAsia="Calibri" w:hAnsi="Calibri" w:cs="Calibri"/>
          <w:color w:val="434343"/>
        </w:rPr>
        <w:t>be prioritized</w:t>
      </w:r>
      <w:proofErr w:type="gramEnd"/>
      <w:r>
        <w:rPr>
          <w:rFonts w:ascii="Calibri" w:eastAsia="Calibri" w:hAnsi="Calibri" w:cs="Calibri"/>
          <w:color w:val="434343"/>
        </w:rPr>
        <w:t xml:space="preserve"> coming out of this meeting. Areas where two groups are most likely to find shared interest are in cardiovasc</w:t>
      </w:r>
      <w:r>
        <w:rPr>
          <w:rFonts w:ascii="Calibri" w:eastAsia="Calibri" w:hAnsi="Calibri" w:cs="Calibri"/>
          <w:color w:val="434343"/>
        </w:rPr>
        <w:t xml:space="preserve">ular conditions, cancer, and diabetes. </w:t>
      </w:r>
    </w:p>
    <w:p w14:paraId="519C8DD8" w14:textId="77777777" w:rsidR="00DE4D6D" w:rsidRDefault="002026E0">
      <w:pPr>
        <w:widowControl w:val="0"/>
        <w:numPr>
          <w:ilvl w:val="2"/>
          <w:numId w:val="1"/>
        </w:numPr>
        <w:spacing w:line="240" w:lineRule="auto"/>
        <w:rPr>
          <w:rFonts w:ascii="Calibri" w:eastAsia="Calibri" w:hAnsi="Calibri" w:cs="Calibri"/>
          <w:color w:val="434343"/>
        </w:rPr>
      </w:pPr>
      <w:r>
        <w:rPr>
          <w:rFonts w:ascii="Calibri" w:eastAsia="Calibri" w:hAnsi="Calibri" w:cs="Calibri"/>
          <w:color w:val="434343"/>
        </w:rPr>
        <w:t>PRIMED has sub-working groups using EHR data and cohort data focused on diabetes and diabetes complications, CHD outcomes, cancer, population descriptors, social determinants of health variables, and quantitative tra</w:t>
      </w:r>
      <w:r>
        <w:rPr>
          <w:rFonts w:ascii="Calibri" w:eastAsia="Calibri" w:hAnsi="Calibri" w:cs="Calibri"/>
          <w:color w:val="434343"/>
        </w:rPr>
        <w:t>its</w:t>
      </w:r>
      <w:proofErr w:type="gramStart"/>
      <w:r>
        <w:rPr>
          <w:rFonts w:ascii="Calibri" w:eastAsia="Calibri" w:hAnsi="Calibri" w:cs="Calibri"/>
          <w:color w:val="434343"/>
        </w:rPr>
        <w:t xml:space="preserve">.  </w:t>
      </w:r>
      <w:proofErr w:type="gramEnd"/>
      <w:r>
        <w:rPr>
          <w:rFonts w:ascii="Calibri" w:eastAsia="Calibri" w:hAnsi="Calibri" w:cs="Calibri"/>
          <w:color w:val="434343"/>
        </w:rPr>
        <w:t xml:space="preserve">Multiple algorithms exist for many conditions, need to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which ones to use. Some types of information </w:t>
      </w:r>
      <w:proofErr w:type="gramStart"/>
      <w:r>
        <w:rPr>
          <w:rFonts w:ascii="Calibri" w:eastAsia="Calibri" w:hAnsi="Calibri" w:cs="Calibri"/>
          <w:color w:val="434343"/>
        </w:rPr>
        <w:t>are not captured</w:t>
      </w:r>
      <w:proofErr w:type="gramEnd"/>
      <w:r>
        <w:rPr>
          <w:rFonts w:ascii="Calibri" w:eastAsia="Calibri" w:hAnsi="Calibri" w:cs="Calibri"/>
          <w:color w:val="434343"/>
        </w:rPr>
        <w:t xml:space="preserve"> in all models and databases. </w:t>
      </w:r>
    </w:p>
    <w:p w14:paraId="7DFA6D2F" w14:textId="77777777" w:rsidR="00DE4D6D" w:rsidRDefault="002026E0">
      <w:pPr>
        <w:widowControl w:val="0"/>
        <w:numPr>
          <w:ilvl w:val="2"/>
          <w:numId w:val="1"/>
        </w:numPr>
        <w:spacing w:line="240" w:lineRule="auto"/>
        <w:rPr>
          <w:rFonts w:ascii="Calibri" w:eastAsia="Calibri" w:hAnsi="Calibri" w:cs="Calibri"/>
          <w:color w:val="434343"/>
        </w:rPr>
      </w:pPr>
      <w:r>
        <w:rPr>
          <w:rFonts w:ascii="Calibri" w:eastAsia="Calibri" w:hAnsi="Calibri" w:cs="Calibri"/>
          <w:color w:val="434343"/>
        </w:rPr>
        <w:t xml:space="preserve">Project 1. Set up infrastructure for sharing of information </w:t>
      </w:r>
      <w:r>
        <w:rPr>
          <w:rFonts w:ascii="Calibri" w:eastAsia="Calibri" w:hAnsi="Calibri" w:cs="Calibri"/>
        </w:rPr>
        <w:t xml:space="preserve">and ideas between the PRIMED and </w:t>
      </w:r>
      <w:proofErr w:type="gramStart"/>
      <w:r>
        <w:rPr>
          <w:rFonts w:ascii="Calibri" w:eastAsia="Calibri" w:hAnsi="Calibri" w:cs="Calibri"/>
        </w:rPr>
        <w:t>eMERGE</w:t>
      </w:r>
      <w:proofErr w:type="gramEnd"/>
      <w:r>
        <w:rPr>
          <w:rFonts w:ascii="Calibri" w:eastAsia="Calibri" w:hAnsi="Calibri" w:cs="Calibri"/>
        </w:rPr>
        <w:t xml:space="preserve"> Phenotype committees (monthly phone calls; shared online document space); One goal will be to work with eMERGE to finalize OMOP models for use in PRIMED. </w:t>
      </w:r>
    </w:p>
    <w:p w14:paraId="0B3B9C7D" w14:textId="77777777" w:rsidR="00DE4D6D" w:rsidRDefault="002026E0">
      <w:pPr>
        <w:widowControl w:val="0"/>
        <w:numPr>
          <w:ilvl w:val="3"/>
          <w:numId w:val="1"/>
        </w:numPr>
        <w:spacing w:line="240" w:lineRule="auto"/>
        <w:rPr>
          <w:rFonts w:ascii="Calibri" w:eastAsia="Calibri" w:hAnsi="Calibri" w:cs="Calibri"/>
        </w:rPr>
      </w:pPr>
      <w:r>
        <w:rPr>
          <w:rFonts w:ascii="Calibri" w:eastAsia="Calibri" w:hAnsi="Calibri" w:cs="Calibri"/>
        </w:rPr>
        <w:t xml:space="preserve">Algorithms need to </w:t>
      </w:r>
      <w:proofErr w:type="gramStart"/>
      <w:r>
        <w:rPr>
          <w:rFonts w:ascii="Calibri" w:eastAsia="Calibri" w:hAnsi="Calibri" w:cs="Calibri"/>
        </w:rPr>
        <w:t>be updated</w:t>
      </w:r>
      <w:proofErr w:type="gramEnd"/>
      <w:r>
        <w:rPr>
          <w:rFonts w:ascii="Calibri" w:eastAsia="Calibri" w:hAnsi="Calibri" w:cs="Calibri"/>
        </w:rPr>
        <w:t xml:space="preserve"> as information and available medications are available. Listing </w:t>
      </w:r>
      <w:r>
        <w:rPr>
          <w:rFonts w:ascii="Calibri" w:eastAsia="Calibri" w:hAnsi="Calibri" w:cs="Calibri"/>
        </w:rPr>
        <w:t xml:space="preserve">the most recent/oldest algorithms in </w:t>
      </w:r>
      <w:proofErr w:type="gramStart"/>
      <w:r>
        <w:rPr>
          <w:rFonts w:ascii="Calibri" w:eastAsia="Calibri" w:hAnsi="Calibri" w:cs="Calibri"/>
        </w:rPr>
        <w:t>a clear way</w:t>
      </w:r>
      <w:proofErr w:type="gramEnd"/>
      <w:r>
        <w:rPr>
          <w:rFonts w:ascii="Calibri" w:eastAsia="Calibri" w:hAnsi="Calibri" w:cs="Calibri"/>
        </w:rPr>
        <w:t xml:space="preserve"> would be beneficial. PRIMED has a new metadata framework that they can share, but it </w:t>
      </w:r>
      <w:proofErr w:type="gramStart"/>
      <w:r>
        <w:rPr>
          <w:rFonts w:ascii="Calibri" w:eastAsia="Calibri" w:hAnsi="Calibri" w:cs="Calibri"/>
        </w:rPr>
        <w:t>hasn’t</w:t>
      </w:r>
      <w:proofErr w:type="gramEnd"/>
      <w:r>
        <w:rPr>
          <w:rFonts w:ascii="Calibri" w:eastAsia="Calibri" w:hAnsi="Calibri" w:cs="Calibri"/>
        </w:rPr>
        <w:t xml:space="preserve"> been updated on their website.  Developing a phenotype catalog with a mechanism for updates would be a tremendous r</w:t>
      </w:r>
      <w:r>
        <w:rPr>
          <w:rFonts w:ascii="Calibri" w:eastAsia="Calibri" w:hAnsi="Calibri" w:cs="Calibri"/>
        </w:rPr>
        <w:t>esource</w:t>
      </w:r>
      <w:proofErr w:type="gramStart"/>
      <w:r>
        <w:rPr>
          <w:rFonts w:ascii="Calibri" w:eastAsia="Calibri" w:hAnsi="Calibri" w:cs="Calibri"/>
        </w:rPr>
        <w:t xml:space="preserve">.  </w:t>
      </w:r>
      <w:proofErr w:type="gramEnd"/>
      <w:r>
        <w:rPr>
          <w:rFonts w:ascii="Calibri" w:eastAsia="Calibri" w:hAnsi="Calibri" w:cs="Calibri"/>
        </w:rPr>
        <w:t xml:space="preserve">Most </w:t>
      </w:r>
      <w:proofErr w:type="gramStart"/>
      <w:r>
        <w:rPr>
          <w:rFonts w:ascii="Calibri" w:eastAsia="Calibri" w:hAnsi="Calibri" w:cs="Calibri"/>
        </w:rPr>
        <w:t>eMERGE</w:t>
      </w:r>
      <w:proofErr w:type="gramEnd"/>
      <w:r>
        <w:rPr>
          <w:rFonts w:ascii="Calibri" w:eastAsia="Calibri" w:hAnsi="Calibri" w:cs="Calibri"/>
        </w:rPr>
        <w:t xml:space="preserve"> algorithms are multiple algorithms bundled together.  Potential idea is to create a control terminology to </w:t>
      </w:r>
      <w:proofErr w:type="gramStart"/>
      <w:r>
        <w:rPr>
          <w:rFonts w:ascii="Calibri" w:eastAsia="Calibri" w:hAnsi="Calibri" w:cs="Calibri"/>
        </w:rPr>
        <w:t>more precisely define the way</w:t>
      </w:r>
      <w:proofErr w:type="gramEnd"/>
      <w:r>
        <w:rPr>
          <w:rFonts w:ascii="Calibri" w:eastAsia="Calibri" w:hAnsi="Calibri" w:cs="Calibri"/>
        </w:rPr>
        <w:t xml:space="preserve"> we categorize certain conditions. There are many instances where a single ICD code </w:t>
      </w:r>
      <w:proofErr w:type="gramStart"/>
      <w:r>
        <w:rPr>
          <w:rFonts w:ascii="Calibri" w:eastAsia="Calibri" w:hAnsi="Calibri" w:cs="Calibri"/>
        </w:rPr>
        <w:t>isn’t</w:t>
      </w:r>
      <w:proofErr w:type="gramEnd"/>
      <w:r>
        <w:rPr>
          <w:rFonts w:ascii="Calibri" w:eastAsia="Calibri" w:hAnsi="Calibri" w:cs="Calibri"/>
        </w:rPr>
        <w:t xml:space="preserve"> sufficie</w:t>
      </w:r>
      <w:r>
        <w:rPr>
          <w:rFonts w:ascii="Calibri" w:eastAsia="Calibri" w:hAnsi="Calibri" w:cs="Calibri"/>
        </w:rPr>
        <w:t xml:space="preserve">nt for a condition. PRIMED has tried to mitigate this issue by only using cohorts with better definitions and vetting data sources. This could be leveraged as a </w:t>
      </w:r>
      <w:proofErr w:type="gramStart"/>
      <w:r>
        <w:rPr>
          <w:rFonts w:ascii="Calibri" w:eastAsia="Calibri" w:hAnsi="Calibri" w:cs="Calibri"/>
        </w:rPr>
        <w:t>best-practice</w:t>
      </w:r>
      <w:proofErr w:type="gramEnd"/>
      <w:r>
        <w:rPr>
          <w:rFonts w:ascii="Calibri" w:eastAsia="Calibri" w:hAnsi="Calibri" w:cs="Calibri"/>
        </w:rPr>
        <w:t xml:space="preserve"> for defining phenotyping algorithms. Want to make sure we think about patients ou</w:t>
      </w:r>
      <w:r>
        <w:rPr>
          <w:rFonts w:ascii="Calibri" w:eastAsia="Calibri" w:hAnsi="Calibri" w:cs="Calibri"/>
        </w:rPr>
        <w:t xml:space="preserve">tside of research medical centers to ensure PRS’s are widely applicable. </w:t>
      </w:r>
    </w:p>
    <w:p w14:paraId="08EF16FE" w14:textId="77777777" w:rsidR="00DE4D6D" w:rsidRDefault="002026E0">
      <w:pPr>
        <w:widowControl w:val="0"/>
        <w:numPr>
          <w:ilvl w:val="3"/>
          <w:numId w:val="1"/>
        </w:numPr>
        <w:spacing w:line="240" w:lineRule="auto"/>
        <w:rPr>
          <w:rFonts w:ascii="Calibri" w:eastAsia="Calibri" w:hAnsi="Calibri" w:cs="Calibri"/>
        </w:rPr>
      </w:pPr>
      <w:r>
        <w:rPr>
          <w:rFonts w:ascii="Calibri" w:eastAsia="Calibri" w:hAnsi="Calibri" w:cs="Calibri"/>
        </w:rPr>
        <w:t xml:space="preserve">There is a need for a formal channel for communication between two consortia. </w:t>
      </w:r>
    </w:p>
    <w:p w14:paraId="5751CEDC" w14:textId="77777777" w:rsidR="00DE4D6D" w:rsidRDefault="002026E0">
      <w:pPr>
        <w:widowControl w:val="0"/>
        <w:numPr>
          <w:ilvl w:val="2"/>
          <w:numId w:val="1"/>
        </w:numPr>
        <w:spacing w:line="240" w:lineRule="auto"/>
        <w:rPr>
          <w:rFonts w:ascii="Calibri" w:eastAsia="Calibri" w:hAnsi="Calibri" w:cs="Calibri"/>
        </w:rPr>
      </w:pPr>
      <w:r>
        <w:rPr>
          <w:rFonts w:ascii="Calibri" w:eastAsia="Calibri" w:hAnsi="Calibri" w:cs="Calibri"/>
        </w:rPr>
        <w:t xml:space="preserve">Project 2: </w:t>
      </w:r>
      <w:proofErr w:type="gramStart"/>
      <w:r>
        <w:rPr>
          <w:rFonts w:ascii="Calibri" w:eastAsia="Calibri" w:hAnsi="Calibri" w:cs="Calibri"/>
        </w:rPr>
        <w:t>Identify</w:t>
      </w:r>
      <w:proofErr w:type="gramEnd"/>
      <w:r>
        <w:rPr>
          <w:rFonts w:ascii="Calibri" w:eastAsia="Calibri" w:hAnsi="Calibri" w:cs="Calibri"/>
        </w:rPr>
        <w:t xml:space="preserve"> 1-2 phenotypes with eMERGE algorithms and examine PRS distributions across strata of environmental/</w:t>
      </w:r>
      <w:proofErr w:type="spellStart"/>
      <w:r>
        <w:rPr>
          <w:rFonts w:ascii="Calibri" w:eastAsia="Calibri" w:hAnsi="Calibri" w:cs="Calibri"/>
        </w:rPr>
        <w:t>SDoH</w:t>
      </w:r>
      <w:proofErr w:type="spellEnd"/>
      <w:r>
        <w:rPr>
          <w:rFonts w:ascii="Calibri" w:eastAsia="Calibri" w:hAnsi="Calibri" w:cs="Calibri"/>
        </w:rPr>
        <w:t xml:space="preserve"> variables; Provide feedback to eMerge about how algorithms might be further improved to better represent populations across diverse </w:t>
      </w:r>
      <w:r>
        <w:rPr>
          <w:rFonts w:ascii="Calibri" w:eastAsia="Calibri" w:hAnsi="Calibri" w:cs="Calibri"/>
        </w:rPr>
        <w:t xml:space="preserve">environments. To </w:t>
      </w:r>
      <w:proofErr w:type="gramStart"/>
      <w:r>
        <w:rPr>
          <w:rFonts w:ascii="Calibri" w:eastAsia="Calibri" w:hAnsi="Calibri" w:cs="Calibri"/>
        </w:rPr>
        <w:t>facilitate</w:t>
      </w:r>
      <w:proofErr w:type="gramEnd"/>
      <w:r>
        <w:rPr>
          <w:rFonts w:ascii="Calibri" w:eastAsia="Calibri" w:hAnsi="Calibri" w:cs="Calibri"/>
        </w:rPr>
        <w:t xml:space="preserve"> these efforts, the group needs to identify members for both consortia to attend calls and contribute to shared resource. </w:t>
      </w:r>
    </w:p>
    <w:p w14:paraId="7879BDC9" w14:textId="77777777" w:rsidR="00DE4D6D" w:rsidRDefault="002026E0">
      <w:pPr>
        <w:widowControl w:val="0"/>
        <w:numPr>
          <w:ilvl w:val="3"/>
          <w:numId w:val="1"/>
        </w:numPr>
        <w:spacing w:line="240" w:lineRule="auto"/>
        <w:rPr>
          <w:rFonts w:ascii="Calibri" w:eastAsia="Calibri" w:hAnsi="Calibri" w:cs="Calibri"/>
        </w:rPr>
      </w:pPr>
      <w:r>
        <w:rPr>
          <w:rFonts w:ascii="Calibri" w:eastAsia="Calibri" w:hAnsi="Calibri" w:cs="Calibri"/>
        </w:rPr>
        <w:t xml:space="preserve">Alisa Manning volunteered on behalf of PRIMED. Need to </w:t>
      </w:r>
      <w:proofErr w:type="gramStart"/>
      <w:r>
        <w:rPr>
          <w:rFonts w:ascii="Calibri" w:eastAsia="Calibri" w:hAnsi="Calibri" w:cs="Calibri"/>
        </w:rPr>
        <w:t>establish</w:t>
      </w:r>
      <w:proofErr w:type="gramEnd"/>
      <w:r>
        <w:rPr>
          <w:rFonts w:ascii="Calibri" w:eastAsia="Calibri" w:hAnsi="Calibri" w:cs="Calibri"/>
        </w:rPr>
        <w:t xml:space="preserve"> a PRIMED/eMERGE communication group. Exis</w:t>
      </w:r>
      <w:r>
        <w:rPr>
          <w:rFonts w:ascii="Calibri" w:eastAsia="Calibri" w:hAnsi="Calibri" w:cs="Calibri"/>
        </w:rPr>
        <w:t xml:space="preserve">ting </w:t>
      </w:r>
      <w:proofErr w:type="gramStart"/>
      <w:r>
        <w:rPr>
          <w:rFonts w:ascii="Calibri" w:eastAsia="Calibri" w:hAnsi="Calibri" w:cs="Calibri"/>
        </w:rPr>
        <w:t>eMERGE</w:t>
      </w:r>
      <w:proofErr w:type="gramEnd"/>
      <w:r>
        <w:rPr>
          <w:rFonts w:ascii="Calibri" w:eastAsia="Calibri" w:hAnsi="Calibri" w:cs="Calibri"/>
        </w:rPr>
        <w:t xml:space="preserve"> manuscript concept sheets on CHD might be a good initial project for collaboration. </w:t>
      </w:r>
    </w:p>
    <w:p w14:paraId="7172CF7D" w14:textId="77777777" w:rsidR="00DE4D6D" w:rsidRDefault="002026E0">
      <w:pPr>
        <w:widowControl w:val="0"/>
        <w:numPr>
          <w:ilvl w:val="2"/>
          <w:numId w:val="1"/>
        </w:numPr>
        <w:spacing w:line="240" w:lineRule="auto"/>
        <w:rPr>
          <w:rFonts w:ascii="Calibri" w:eastAsia="Calibri" w:hAnsi="Calibri" w:cs="Calibri"/>
        </w:rPr>
      </w:pPr>
      <w:r>
        <w:rPr>
          <w:rFonts w:ascii="Calibri" w:eastAsia="Calibri" w:hAnsi="Calibri" w:cs="Calibri"/>
          <w:b/>
          <w:u w:val="single"/>
        </w:rPr>
        <w:t>Action items</w:t>
      </w:r>
      <w:r>
        <w:rPr>
          <w:rFonts w:ascii="Calibri" w:eastAsia="Calibri" w:hAnsi="Calibri" w:cs="Calibri"/>
        </w:rPr>
        <w:t xml:space="preserve">: Group will discuss both proposals on next PRIMED Phenotype Harmonization call. </w:t>
      </w:r>
    </w:p>
    <w:p w14:paraId="5C8ED7D5" w14:textId="77777777" w:rsidR="00DE4D6D" w:rsidRDefault="002026E0">
      <w:pPr>
        <w:widowControl w:val="0"/>
        <w:numPr>
          <w:ilvl w:val="3"/>
          <w:numId w:val="1"/>
        </w:numPr>
        <w:spacing w:line="240" w:lineRule="auto"/>
        <w:rPr>
          <w:rFonts w:ascii="Calibri" w:eastAsia="Calibri" w:hAnsi="Calibri" w:cs="Calibri"/>
        </w:rPr>
      </w:pPr>
      <w:r>
        <w:rPr>
          <w:rFonts w:ascii="Calibri" w:eastAsia="Calibri" w:hAnsi="Calibri" w:cs="Calibri"/>
        </w:rPr>
        <w:t>The CC will set up a Google doc to collect information and list i</w:t>
      </w:r>
      <w:r>
        <w:rPr>
          <w:rFonts w:ascii="Calibri" w:eastAsia="Calibri" w:hAnsi="Calibri" w:cs="Calibri"/>
        </w:rPr>
        <w:t xml:space="preserve">ssues. PRIMED will create a manuscript proposal and circulate. </w:t>
      </w:r>
    </w:p>
    <w:p w14:paraId="6EFAF618" w14:textId="77777777" w:rsidR="00DE4D6D" w:rsidRDefault="002026E0">
      <w:pPr>
        <w:widowControl w:val="0"/>
        <w:numPr>
          <w:ilvl w:val="1"/>
          <w:numId w:val="1"/>
        </w:numPr>
        <w:spacing w:line="256" w:lineRule="auto"/>
        <w:rPr>
          <w:rFonts w:ascii="Calibri" w:eastAsia="Calibri" w:hAnsi="Calibri" w:cs="Calibri"/>
        </w:rPr>
      </w:pPr>
      <w:bookmarkStart w:id="11" w:name="6iapbofiv7ed" w:colFirst="0" w:colLast="0"/>
      <w:bookmarkEnd w:id="11"/>
      <w:r>
        <w:rPr>
          <w:rFonts w:ascii="Calibri" w:eastAsia="Calibri" w:hAnsi="Calibri" w:cs="Calibri"/>
          <w:b/>
          <w:color w:val="434343"/>
        </w:rPr>
        <w:t>PRS Evaluation</w:t>
      </w:r>
    </w:p>
    <w:p w14:paraId="2CBFF041"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eMERGE</w:t>
      </w:r>
      <w:proofErr w:type="gramEnd"/>
      <w:r>
        <w:rPr>
          <w:rFonts w:ascii="Calibri" w:eastAsia="Calibri" w:hAnsi="Calibri" w:cs="Calibri"/>
        </w:rPr>
        <w:t xml:space="preserve"> Network is looking for collaborative project ideas to work on with the PRIMED consortium. Three projects </w:t>
      </w:r>
      <w:proofErr w:type="gramStart"/>
      <w:r>
        <w:rPr>
          <w:rFonts w:ascii="Calibri" w:eastAsia="Calibri" w:hAnsi="Calibri" w:cs="Calibri"/>
        </w:rPr>
        <w:t>were discussed</w:t>
      </w:r>
      <w:proofErr w:type="gramEnd"/>
      <w:r>
        <w:rPr>
          <w:rFonts w:ascii="Calibri" w:eastAsia="Calibri" w:hAnsi="Calibri" w:cs="Calibri"/>
        </w:rPr>
        <w:t xml:space="preserve"> and plan to move forward:</w:t>
      </w:r>
    </w:p>
    <w:p w14:paraId="5A70B911" w14:textId="77777777" w:rsidR="00DE4D6D" w:rsidRDefault="002026E0">
      <w:pPr>
        <w:widowControl w:val="0"/>
        <w:numPr>
          <w:ilvl w:val="3"/>
          <w:numId w:val="1"/>
        </w:numPr>
        <w:spacing w:line="256" w:lineRule="auto"/>
        <w:rPr>
          <w:rFonts w:ascii="Calibri" w:eastAsia="Calibri" w:hAnsi="Calibri" w:cs="Calibri"/>
        </w:rPr>
      </w:pPr>
      <w:r>
        <w:rPr>
          <w:rFonts w:ascii="Calibri" w:eastAsia="Calibri" w:hAnsi="Calibri" w:cs="Calibri"/>
          <w:u w:val="single"/>
        </w:rPr>
        <w:t>In Silico Contextual</w:t>
      </w:r>
      <w:r>
        <w:rPr>
          <w:rFonts w:ascii="Calibri" w:eastAsia="Calibri" w:hAnsi="Calibri" w:cs="Calibri"/>
          <w:u w:val="single"/>
        </w:rPr>
        <w:t>izing the PRS</w:t>
      </w:r>
      <w:r>
        <w:rPr>
          <w:rFonts w:ascii="Calibri" w:eastAsia="Calibri" w:hAnsi="Calibri" w:cs="Calibri"/>
        </w:rPr>
        <w:t xml:space="preserve"> (Champions: Bogdan Pasaniuc, Eimear Kenny, Jordan Smoller, David Conti)</w:t>
      </w:r>
    </w:p>
    <w:p w14:paraId="317897A5"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 xml:space="preserve">Questions for consideration will include: What variables matter? What quantitative measurements change the risk that the PRS informs? How does </w:t>
      </w:r>
      <w:r>
        <w:rPr>
          <w:rFonts w:ascii="Calibri" w:eastAsia="Calibri" w:hAnsi="Calibri" w:cs="Calibri"/>
        </w:rPr>
        <w:lastRenderedPageBreak/>
        <w:t>accounting for specific var</w:t>
      </w:r>
      <w:r>
        <w:rPr>
          <w:rFonts w:ascii="Calibri" w:eastAsia="Calibri" w:hAnsi="Calibri" w:cs="Calibri"/>
        </w:rPr>
        <w:t>iables change an individual’s specific risk (</w:t>
      </w:r>
      <w:proofErr w:type="gramStart"/>
      <w:r>
        <w:rPr>
          <w:rFonts w:ascii="Calibri" w:eastAsia="Calibri" w:hAnsi="Calibri" w:cs="Calibri"/>
        </w:rPr>
        <w:t>high risk</w:t>
      </w:r>
      <w:proofErr w:type="gramEnd"/>
      <w:r>
        <w:rPr>
          <w:rFonts w:ascii="Calibri" w:eastAsia="Calibri" w:hAnsi="Calibri" w:cs="Calibri"/>
        </w:rPr>
        <w:t xml:space="preserve"> → not high risk)? Which groups of individuals are most impacted by accounting for specific variables?</w:t>
      </w:r>
    </w:p>
    <w:p w14:paraId="7A5E5FF1"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Variables of interest will include ancestry (continuous), sex, geography, social determinants of he</w:t>
      </w:r>
      <w:r>
        <w:rPr>
          <w:rFonts w:ascii="Calibri" w:eastAsia="Calibri" w:hAnsi="Calibri" w:cs="Calibri"/>
        </w:rPr>
        <w:t xml:space="preserve">alth, and family history. Family history, African ancestry, and monogenic variants all trigger the exact same NCCN recommendations for prostate cancer screening even though they each convey </w:t>
      </w:r>
      <w:proofErr w:type="gramStart"/>
      <w:r>
        <w:rPr>
          <w:rFonts w:ascii="Calibri" w:eastAsia="Calibri" w:hAnsi="Calibri" w:cs="Calibri"/>
        </w:rPr>
        <w:t>very different</w:t>
      </w:r>
      <w:proofErr w:type="gramEnd"/>
      <w:r>
        <w:rPr>
          <w:rFonts w:ascii="Calibri" w:eastAsia="Calibri" w:hAnsi="Calibri" w:cs="Calibri"/>
        </w:rPr>
        <w:t xml:space="preserve"> absolute risks. It is important to keep actual clin</w:t>
      </w:r>
      <w:r>
        <w:rPr>
          <w:rFonts w:ascii="Calibri" w:eastAsia="Calibri" w:hAnsi="Calibri" w:cs="Calibri"/>
        </w:rPr>
        <w:t xml:space="preserve">ical utility in mind when chasing accuracy and precision in risk. </w:t>
      </w:r>
    </w:p>
    <w:p w14:paraId="119399F0"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 xml:space="preserve">PRS </w:t>
      </w:r>
      <w:proofErr w:type="spellStart"/>
      <w:r>
        <w:rPr>
          <w:rFonts w:ascii="Calibri" w:eastAsia="Calibri" w:hAnsi="Calibri" w:cs="Calibri"/>
        </w:rPr>
        <w:t>wil</w:t>
      </w:r>
      <w:proofErr w:type="spellEnd"/>
      <w:r>
        <w:rPr>
          <w:rFonts w:ascii="Calibri" w:eastAsia="Calibri" w:hAnsi="Calibri" w:cs="Calibri"/>
        </w:rPr>
        <w:t xml:space="preserve"> have different performances, biases, or precision according to different contexts. PRIMED and </w:t>
      </w:r>
      <w:proofErr w:type="gramStart"/>
      <w:r>
        <w:rPr>
          <w:rFonts w:ascii="Calibri" w:eastAsia="Calibri" w:hAnsi="Calibri" w:cs="Calibri"/>
        </w:rPr>
        <w:t>eMERGE</w:t>
      </w:r>
      <w:proofErr w:type="gramEnd"/>
      <w:r>
        <w:rPr>
          <w:rFonts w:ascii="Calibri" w:eastAsia="Calibri" w:hAnsi="Calibri" w:cs="Calibri"/>
        </w:rPr>
        <w:t xml:space="preserve"> could come up with context specific measures of precision and use the eMERGE dat</w:t>
      </w:r>
      <w:r>
        <w:rPr>
          <w:rFonts w:ascii="Calibri" w:eastAsia="Calibri" w:hAnsi="Calibri" w:cs="Calibri"/>
        </w:rPr>
        <w:t xml:space="preserve">a to see if context specific measures will change individuals going above or below the thresholds. </w:t>
      </w:r>
    </w:p>
    <w:p w14:paraId="6685498D" w14:textId="77777777" w:rsidR="00DE4D6D" w:rsidRDefault="002026E0">
      <w:pPr>
        <w:widowControl w:val="0"/>
        <w:numPr>
          <w:ilvl w:val="3"/>
          <w:numId w:val="1"/>
        </w:numPr>
        <w:spacing w:line="256" w:lineRule="auto"/>
        <w:rPr>
          <w:rFonts w:ascii="Calibri" w:eastAsia="Calibri" w:hAnsi="Calibri" w:cs="Calibri"/>
        </w:rPr>
      </w:pPr>
      <w:r>
        <w:rPr>
          <w:rFonts w:ascii="Calibri" w:eastAsia="Calibri" w:hAnsi="Calibri" w:cs="Calibri"/>
          <w:u w:val="single"/>
        </w:rPr>
        <w:t>Refinement of Absolute Risk</w:t>
      </w:r>
      <w:r>
        <w:rPr>
          <w:rFonts w:ascii="Calibri" w:eastAsia="Calibri" w:hAnsi="Calibri" w:cs="Calibri"/>
        </w:rPr>
        <w:t xml:space="preserve"> (Champions: Pradeep and Leah Kottyan)</w:t>
      </w:r>
    </w:p>
    <w:p w14:paraId="22639D5C"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 xml:space="preserve">This project will focus on </w:t>
      </w:r>
      <w:proofErr w:type="gramStart"/>
      <w:r>
        <w:rPr>
          <w:rFonts w:ascii="Calibri" w:eastAsia="Calibri" w:hAnsi="Calibri" w:cs="Calibri"/>
        </w:rPr>
        <w:t>leveraging</w:t>
      </w:r>
      <w:proofErr w:type="gramEnd"/>
      <w:r>
        <w:rPr>
          <w:rFonts w:ascii="Calibri" w:eastAsia="Calibri" w:hAnsi="Calibri" w:cs="Calibri"/>
        </w:rPr>
        <w:t xml:space="preserve"> clinical, demographic, and geographic data across eM</w:t>
      </w:r>
      <w:r>
        <w:rPr>
          <w:rFonts w:ascii="Calibri" w:eastAsia="Calibri" w:hAnsi="Calibri" w:cs="Calibri"/>
        </w:rPr>
        <w:t xml:space="preserve">ERGE clinical sites to refine baseline absolute risk for conditions relevant to preventive health. Absolute risk across the country can </w:t>
      </w:r>
      <w:proofErr w:type="gramStart"/>
      <w:r>
        <w:rPr>
          <w:rFonts w:ascii="Calibri" w:eastAsia="Calibri" w:hAnsi="Calibri" w:cs="Calibri"/>
        </w:rPr>
        <w:t>possibly be</w:t>
      </w:r>
      <w:proofErr w:type="gramEnd"/>
      <w:r>
        <w:rPr>
          <w:rFonts w:ascii="Calibri" w:eastAsia="Calibri" w:hAnsi="Calibri" w:cs="Calibri"/>
        </w:rPr>
        <w:t xml:space="preserve"> captured with eMERGE sites being distributed geographically. </w:t>
      </w:r>
    </w:p>
    <w:p w14:paraId="6298A4EB" w14:textId="77777777" w:rsidR="00DE4D6D" w:rsidRDefault="002026E0">
      <w:pPr>
        <w:widowControl w:val="0"/>
        <w:numPr>
          <w:ilvl w:val="3"/>
          <w:numId w:val="1"/>
        </w:numPr>
        <w:spacing w:line="256" w:lineRule="auto"/>
        <w:rPr>
          <w:rFonts w:ascii="Calibri" w:eastAsia="Calibri" w:hAnsi="Calibri" w:cs="Calibri"/>
        </w:rPr>
      </w:pPr>
      <w:r>
        <w:rPr>
          <w:rFonts w:ascii="Calibri" w:eastAsia="Calibri" w:hAnsi="Calibri" w:cs="Calibri"/>
          <w:u w:val="single"/>
        </w:rPr>
        <w:t>PRS Development for Phenotypes in the Experime</w:t>
      </w:r>
      <w:r>
        <w:rPr>
          <w:rFonts w:ascii="Calibri" w:eastAsia="Calibri" w:hAnsi="Calibri" w:cs="Calibri"/>
          <w:u w:val="single"/>
        </w:rPr>
        <w:t>ntal Phase</w:t>
      </w:r>
      <w:r>
        <w:rPr>
          <w:rFonts w:ascii="Calibri" w:eastAsia="Calibri" w:hAnsi="Calibri" w:cs="Calibri"/>
        </w:rPr>
        <w:t xml:space="preserve"> (Champions: many - </w:t>
      </w:r>
      <w:proofErr w:type="gramStart"/>
      <w:r>
        <w:rPr>
          <w:rFonts w:ascii="Calibri" w:eastAsia="Calibri" w:hAnsi="Calibri" w:cs="Calibri"/>
        </w:rPr>
        <w:t>eMERGE</w:t>
      </w:r>
      <w:proofErr w:type="gramEnd"/>
      <w:r>
        <w:rPr>
          <w:rFonts w:ascii="Calibri" w:eastAsia="Calibri" w:hAnsi="Calibri" w:cs="Calibri"/>
        </w:rPr>
        <w:t xml:space="preserve"> to present to PRIMED)</w:t>
      </w:r>
    </w:p>
    <w:p w14:paraId="14FBA4B0"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 xml:space="preserve">Colon Cancer (Elisabeth Rosenthal, Riki Peters) This is a very well developed PRS that needs more data. </w:t>
      </w:r>
    </w:p>
    <w:p w14:paraId="14E9BB32"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 xml:space="preserve">Lupus (Leah Kottyan, Adam Gordon, Bahram </w:t>
      </w:r>
      <w:proofErr w:type="spellStart"/>
      <w:r>
        <w:rPr>
          <w:rFonts w:ascii="Calibri" w:eastAsia="Calibri" w:hAnsi="Calibri" w:cs="Calibri"/>
        </w:rPr>
        <w:t>Namjou</w:t>
      </w:r>
      <w:proofErr w:type="spellEnd"/>
      <w:r>
        <w:rPr>
          <w:rFonts w:ascii="Calibri" w:eastAsia="Calibri" w:hAnsi="Calibri" w:cs="Calibri"/>
        </w:rPr>
        <w:t xml:space="preserve">) Northwestern has an ongoing project using </w:t>
      </w:r>
      <w:proofErr w:type="gramStart"/>
      <w:r>
        <w:rPr>
          <w:rFonts w:ascii="Calibri" w:eastAsia="Calibri" w:hAnsi="Calibri" w:cs="Calibri"/>
        </w:rPr>
        <w:t>e</w:t>
      </w:r>
      <w:r>
        <w:rPr>
          <w:rFonts w:ascii="Calibri" w:eastAsia="Calibri" w:hAnsi="Calibri" w:cs="Calibri"/>
        </w:rPr>
        <w:t>MERGE</w:t>
      </w:r>
      <w:proofErr w:type="gramEnd"/>
      <w:r>
        <w:rPr>
          <w:rFonts w:ascii="Calibri" w:eastAsia="Calibri" w:hAnsi="Calibri" w:cs="Calibri"/>
        </w:rPr>
        <w:t xml:space="preserve"> I-III data developing and testing SLE scores. </w:t>
      </w:r>
    </w:p>
    <w:p w14:paraId="65BF3D09"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Ischemic Stroke (Sally Adebamowo) The University of Maryland (PRIMED) has data from the International Stroke Genetics Consortium (</w:t>
      </w:r>
      <w:proofErr w:type="spellStart"/>
      <w:r>
        <w:rPr>
          <w:rFonts w:ascii="Calibri" w:eastAsia="Calibri" w:hAnsi="Calibri" w:cs="Calibri"/>
        </w:rPr>
        <w:t>SiGN</w:t>
      </w:r>
      <w:proofErr w:type="spellEnd"/>
      <w:r>
        <w:rPr>
          <w:rFonts w:ascii="Calibri" w:eastAsia="Calibri" w:hAnsi="Calibri" w:cs="Calibri"/>
        </w:rPr>
        <w:t xml:space="preserve">). </w:t>
      </w:r>
    </w:p>
    <w:p w14:paraId="7495743C"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Primary Open Angle Glaucoma (Jibril).</w:t>
      </w:r>
    </w:p>
    <w:p w14:paraId="24990634"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Prostate specific antigen (</w:t>
      </w:r>
      <w:r>
        <w:rPr>
          <w:rFonts w:ascii="Calibri" w:eastAsia="Calibri" w:hAnsi="Calibri" w:cs="Calibri"/>
        </w:rPr>
        <w:t xml:space="preserve">Adam Gordon) Northwestern has already started gathering some prostate specific antigen data in </w:t>
      </w:r>
      <w:proofErr w:type="gramStart"/>
      <w:r>
        <w:rPr>
          <w:rFonts w:ascii="Calibri" w:eastAsia="Calibri" w:hAnsi="Calibri" w:cs="Calibri"/>
        </w:rPr>
        <w:t>eMERGE</w:t>
      </w:r>
      <w:proofErr w:type="gramEnd"/>
      <w:r>
        <w:rPr>
          <w:rFonts w:ascii="Calibri" w:eastAsia="Calibri" w:hAnsi="Calibri" w:cs="Calibri"/>
        </w:rPr>
        <w:t xml:space="preserve"> for prostate cancer score analysis. </w:t>
      </w:r>
    </w:p>
    <w:p w14:paraId="1D8FBBA7" w14:textId="77777777" w:rsidR="00DE4D6D" w:rsidRDefault="002026E0">
      <w:pPr>
        <w:widowControl w:val="0"/>
        <w:numPr>
          <w:ilvl w:val="4"/>
          <w:numId w:val="1"/>
        </w:numPr>
        <w:spacing w:line="256" w:lineRule="auto"/>
        <w:rPr>
          <w:rFonts w:ascii="Calibri" w:eastAsia="Calibri" w:hAnsi="Calibri" w:cs="Calibri"/>
        </w:rPr>
      </w:pPr>
      <w:r>
        <w:rPr>
          <w:rFonts w:ascii="Calibri" w:eastAsia="Calibri" w:hAnsi="Calibri" w:cs="Calibri"/>
        </w:rPr>
        <w:t>Monoclonal gammopathy of undetermined significance.</w:t>
      </w:r>
    </w:p>
    <w:p w14:paraId="2E1EC970" w14:textId="77777777" w:rsidR="00DE4D6D" w:rsidRDefault="002026E0">
      <w:pPr>
        <w:widowControl w:val="0"/>
        <w:numPr>
          <w:ilvl w:val="1"/>
          <w:numId w:val="1"/>
        </w:numPr>
        <w:spacing w:line="256" w:lineRule="auto"/>
        <w:rPr>
          <w:rFonts w:ascii="Calibri" w:eastAsia="Calibri" w:hAnsi="Calibri" w:cs="Calibri"/>
        </w:rPr>
      </w:pPr>
      <w:bookmarkStart w:id="12" w:name="pybxcjrop2ta" w:colFirst="0" w:colLast="0"/>
      <w:bookmarkEnd w:id="12"/>
      <w:r>
        <w:rPr>
          <w:rFonts w:ascii="Calibri" w:eastAsia="Calibri" w:hAnsi="Calibri" w:cs="Calibri"/>
          <w:b/>
          <w:color w:val="434343"/>
        </w:rPr>
        <w:t>Cloud resources and data sharing</w:t>
      </w:r>
    </w:p>
    <w:p w14:paraId="6E22AA5F"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meeting consisted of participants from the </w:t>
      </w:r>
      <w:proofErr w:type="gramStart"/>
      <w:r>
        <w:rPr>
          <w:rFonts w:ascii="Calibri" w:eastAsia="Calibri" w:hAnsi="Calibri" w:cs="Calibri"/>
        </w:rPr>
        <w:t>eMERGE</w:t>
      </w:r>
      <w:proofErr w:type="gramEnd"/>
      <w:r>
        <w:rPr>
          <w:rFonts w:ascii="Calibri" w:eastAsia="Calibri" w:hAnsi="Calibri" w:cs="Calibri"/>
        </w:rPr>
        <w:t xml:space="preserve"> EHRI and CDS WGs and from the PRIMED Genotype Harmonization and Data Sharing WGs. The </w:t>
      </w:r>
      <w:proofErr w:type="gramStart"/>
      <w:r>
        <w:rPr>
          <w:rFonts w:ascii="Calibri" w:eastAsia="Calibri" w:hAnsi="Calibri" w:cs="Calibri"/>
        </w:rPr>
        <w:t>eMERGE</w:t>
      </w:r>
      <w:proofErr w:type="gramEnd"/>
      <w:r>
        <w:rPr>
          <w:rFonts w:ascii="Calibri" w:eastAsia="Calibri" w:hAnsi="Calibri" w:cs="Calibri"/>
        </w:rPr>
        <w:t xml:space="preserve"> participants were focused primarily on returning PRS results to patients and clinicians, while the PRIMED par</w:t>
      </w:r>
      <w:r>
        <w:rPr>
          <w:rFonts w:ascii="Calibri" w:eastAsia="Calibri" w:hAnsi="Calibri" w:cs="Calibri"/>
        </w:rPr>
        <w:t>ticipants were focused on preparing data for upload and sharing in AnVIL. The group decided that a good common project was to develop the components of a PRS and the accompanying metadata that can be generated by PRIMED researchers and applied by eMERGE (s</w:t>
      </w:r>
      <w:r>
        <w:rPr>
          <w:rFonts w:ascii="Calibri" w:eastAsia="Calibri" w:hAnsi="Calibri" w:cs="Calibri"/>
        </w:rPr>
        <w:t xml:space="preserve">ee </w:t>
      </w:r>
      <w:hyperlink r:id="rId18" w:anchor="slide=id.g1edbd4b8485_5_179">
        <w:r>
          <w:rPr>
            <w:rFonts w:ascii="Calibri" w:eastAsia="Calibri" w:hAnsi="Calibri" w:cs="Calibri"/>
            <w:color w:val="1155CC"/>
            <w:u w:val="single"/>
          </w:rPr>
          <w:t>report out slide</w:t>
        </w:r>
      </w:hyperlink>
      <w:r>
        <w:rPr>
          <w:rFonts w:ascii="Calibri" w:eastAsia="Calibri" w:hAnsi="Calibri" w:cs="Calibri"/>
        </w:rPr>
        <w:t>).</w:t>
      </w:r>
    </w:p>
    <w:p w14:paraId="42EEF2CD" w14:textId="77777777" w:rsidR="00DE4D6D" w:rsidRDefault="002026E0">
      <w:pPr>
        <w:widowControl w:val="0"/>
        <w:numPr>
          <w:ilvl w:val="2"/>
          <w:numId w:val="1"/>
        </w:numPr>
        <w:spacing w:line="256" w:lineRule="auto"/>
        <w:rPr>
          <w:rFonts w:ascii="Calibri" w:eastAsia="Calibri" w:hAnsi="Calibri" w:cs="Calibri"/>
          <w:color w:val="434343"/>
        </w:rPr>
      </w:pPr>
      <w:r>
        <w:rPr>
          <w:rFonts w:ascii="Calibri" w:eastAsia="Calibri" w:hAnsi="Calibri" w:cs="Calibri"/>
          <w:b/>
          <w:u w:val="single"/>
        </w:rPr>
        <w:t>Action item</w:t>
      </w:r>
      <w:r>
        <w:rPr>
          <w:rFonts w:ascii="Calibri" w:eastAsia="Calibri" w:hAnsi="Calibri" w:cs="Calibri"/>
        </w:rPr>
        <w:t xml:space="preserve">: </w:t>
      </w:r>
      <w:proofErr w:type="gramStart"/>
      <w:r>
        <w:rPr>
          <w:rFonts w:ascii="Calibri" w:eastAsia="Calibri" w:hAnsi="Calibri" w:cs="Calibri"/>
        </w:rPr>
        <w:t>Small</w:t>
      </w:r>
      <w:proofErr w:type="gramEnd"/>
      <w:r>
        <w:rPr>
          <w:rFonts w:ascii="Calibri" w:eastAsia="Calibri" w:hAnsi="Calibri" w:cs="Calibri"/>
        </w:rPr>
        <w:t xml:space="preserve"> group to draft short term goals and responsibilities and solicit feedback from larger WGs.</w:t>
      </w:r>
    </w:p>
    <w:p w14:paraId="63E578B7" w14:textId="77777777" w:rsidR="00DE4D6D" w:rsidRDefault="002026E0">
      <w:pPr>
        <w:widowControl w:val="0"/>
        <w:numPr>
          <w:ilvl w:val="1"/>
          <w:numId w:val="1"/>
        </w:numPr>
        <w:spacing w:line="256" w:lineRule="auto"/>
        <w:rPr>
          <w:rFonts w:ascii="Calibri" w:eastAsia="Calibri" w:hAnsi="Calibri" w:cs="Calibri"/>
        </w:rPr>
      </w:pPr>
      <w:bookmarkStart w:id="13" w:name="ad7ianz9l0p3" w:colFirst="0" w:colLast="0"/>
      <w:bookmarkEnd w:id="13"/>
      <w:r>
        <w:rPr>
          <w:rFonts w:ascii="Calibri" w:eastAsia="Calibri" w:hAnsi="Calibri" w:cs="Calibri"/>
          <w:b/>
          <w:color w:val="434343"/>
        </w:rPr>
        <w:t>Social, ethical, and policy implications</w:t>
      </w:r>
    </w:p>
    <w:p w14:paraId="7554E0F0"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This session brought together </w:t>
      </w:r>
      <w:proofErr w:type="gramStart"/>
      <w:r>
        <w:rPr>
          <w:rFonts w:ascii="Calibri" w:eastAsia="Calibri" w:hAnsi="Calibri" w:cs="Calibri"/>
        </w:rPr>
        <w:t>eMERGE</w:t>
      </w:r>
      <w:proofErr w:type="gramEnd"/>
      <w:r>
        <w:rPr>
          <w:rFonts w:ascii="Calibri" w:eastAsia="Calibri" w:hAnsi="Calibri" w:cs="Calibri"/>
        </w:rPr>
        <w:t xml:space="preserve"> and PRIMED participants to discuss the social, ethical, and policy implications</w:t>
      </w:r>
      <w:r>
        <w:rPr>
          <w:rFonts w:ascii="Calibri" w:eastAsia="Calibri" w:hAnsi="Calibri" w:cs="Calibri"/>
        </w:rPr>
        <w:t xml:space="preserve"> of polygenic risk scores (PRS) across the translational spectrum, from methods development to clinical practice/implementation. The participants brainstormed collaborative project ideas, settling a proposal to outline challenges and lessons learned about </w:t>
      </w:r>
      <w:r>
        <w:rPr>
          <w:rFonts w:ascii="Calibri" w:eastAsia="Calibri" w:hAnsi="Calibri" w:cs="Calibri"/>
        </w:rPr>
        <w:t xml:space="preserve">defining and measuring population descriptors - race, ethnicity, genetic ancestry, transgender, disability, </w:t>
      </w:r>
      <w:proofErr w:type="spellStart"/>
      <w:r>
        <w:rPr>
          <w:rFonts w:ascii="Calibri" w:eastAsia="Calibri" w:hAnsi="Calibri" w:cs="Calibri"/>
        </w:rPr>
        <w:t>etc</w:t>
      </w:r>
      <w:proofErr w:type="spellEnd"/>
      <w:r>
        <w:rPr>
          <w:rFonts w:ascii="Calibri" w:eastAsia="Calibri" w:hAnsi="Calibri" w:cs="Calibri"/>
        </w:rPr>
        <w:t xml:space="preserve"> - and how to </w:t>
      </w:r>
      <w:proofErr w:type="gramStart"/>
      <w:r>
        <w:rPr>
          <w:rFonts w:ascii="Calibri" w:eastAsia="Calibri" w:hAnsi="Calibri" w:cs="Calibri"/>
        </w:rPr>
        <w:t>establish</w:t>
      </w:r>
      <w:proofErr w:type="gramEnd"/>
      <w:r>
        <w:rPr>
          <w:rFonts w:ascii="Calibri" w:eastAsia="Calibri" w:hAnsi="Calibri" w:cs="Calibri"/>
        </w:rPr>
        <w:t xml:space="preserve">, justify, define, and label population descriptors across phases of discovery, translation, and clinical implementation. </w:t>
      </w:r>
      <w:r>
        <w:rPr>
          <w:rFonts w:ascii="Calibri" w:eastAsia="Calibri" w:hAnsi="Calibri" w:cs="Calibri"/>
        </w:rPr>
        <w:t xml:space="preserve">They hope to incorporate an </w:t>
      </w:r>
      <w:r>
        <w:rPr>
          <w:rFonts w:ascii="Calibri" w:eastAsia="Calibri" w:hAnsi="Calibri" w:cs="Calibri"/>
        </w:rPr>
        <w:lastRenderedPageBreak/>
        <w:t xml:space="preserve">evaluation of </w:t>
      </w:r>
      <w:proofErr w:type="gramStart"/>
      <w:r>
        <w:rPr>
          <w:rFonts w:ascii="Calibri" w:eastAsia="Calibri" w:hAnsi="Calibri" w:cs="Calibri"/>
        </w:rPr>
        <w:t>previous</w:t>
      </w:r>
      <w:proofErr w:type="gramEnd"/>
      <w:r>
        <w:rPr>
          <w:rFonts w:ascii="Calibri" w:eastAsia="Calibri" w:hAnsi="Calibri" w:cs="Calibri"/>
        </w:rPr>
        <w:t xml:space="preserve"> decisions made in the course of work of both consortia. They also suggested </w:t>
      </w:r>
      <w:proofErr w:type="gramStart"/>
      <w:r>
        <w:rPr>
          <w:rFonts w:ascii="Calibri" w:eastAsia="Calibri" w:hAnsi="Calibri" w:cs="Calibri"/>
        </w:rPr>
        <w:t>identifying</w:t>
      </w:r>
      <w:proofErr w:type="gramEnd"/>
      <w:r>
        <w:rPr>
          <w:rFonts w:ascii="Calibri" w:eastAsia="Calibri" w:hAnsi="Calibri" w:cs="Calibri"/>
        </w:rPr>
        <w:t xml:space="preserve"> what eMERGE shares with PRIMED regarding clinical utility and patient impact of returning PRS to inform upstream deve</w:t>
      </w:r>
      <w:r>
        <w:rPr>
          <w:rFonts w:ascii="Calibri" w:eastAsia="Calibri" w:hAnsi="Calibri" w:cs="Calibri"/>
        </w:rPr>
        <w:t xml:space="preserve">lopment and corresponding data collection. </w:t>
      </w:r>
    </w:p>
    <w:p w14:paraId="54465CEF"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group also discussed the importance of being disciplined and thoughtful in language and </w:t>
      </w:r>
      <w:proofErr w:type="gramStart"/>
      <w:r>
        <w:rPr>
          <w:rFonts w:ascii="Calibri" w:eastAsia="Calibri" w:hAnsi="Calibri" w:cs="Calibri"/>
        </w:rPr>
        <w:t>methodology</w:t>
      </w:r>
      <w:proofErr w:type="gramEnd"/>
      <w:r>
        <w:rPr>
          <w:rFonts w:ascii="Calibri" w:eastAsia="Calibri" w:hAnsi="Calibri" w:cs="Calibri"/>
        </w:rPr>
        <w:t xml:space="preserve"> related to ancestry, race, and ethnicity, with an awareness that the choices made regarding these concepts a</w:t>
      </w:r>
      <w:r>
        <w:rPr>
          <w:rFonts w:ascii="Calibri" w:eastAsia="Calibri" w:hAnsi="Calibri" w:cs="Calibri"/>
        </w:rPr>
        <w:t xml:space="preserve">nd terms in methods development later need to be able to be communicated clearly in a clinical setting. They also talked about the need to think about the ethical implications of different results in different populations. They </w:t>
      </w:r>
      <w:proofErr w:type="gramStart"/>
      <w:r>
        <w:rPr>
          <w:rFonts w:ascii="Calibri" w:eastAsia="Calibri" w:hAnsi="Calibri" w:cs="Calibri"/>
        </w:rPr>
        <w:t>identified</w:t>
      </w:r>
      <w:proofErr w:type="gramEnd"/>
      <w:r>
        <w:rPr>
          <w:rFonts w:ascii="Calibri" w:eastAsia="Calibri" w:hAnsi="Calibri" w:cs="Calibri"/>
        </w:rPr>
        <w:t xml:space="preserve"> the need for addi</w:t>
      </w:r>
      <w:r>
        <w:rPr>
          <w:rFonts w:ascii="Calibri" w:eastAsia="Calibri" w:hAnsi="Calibri" w:cs="Calibri"/>
        </w:rPr>
        <w:t>tional discussion in order to refine these ideas, such as identifying what population descriptors are currently in use, in what phase, and why they were chosen.</w:t>
      </w:r>
    </w:p>
    <w:p w14:paraId="2A681F82"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b/>
          <w:u w:val="single"/>
        </w:rPr>
        <w:t>Action items</w:t>
      </w:r>
      <w:r>
        <w:rPr>
          <w:rFonts w:ascii="Calibri" w:eastAsia="Calibri" w:hAnsi="Calibri" w:cs="Calibri"/>
        </w:rPr>
        <w:t>:</w:t>
      </w:r>
    </w:p>
    <w:p w14:paraId="778D7A2B" w14:textId="77777777" w:rsidR="00DE4D6D" w:rsidRDefault="002026E0">
      <w:pPr>
        <w:widowControl w:val="0"/>
        <w:numPr>
          <w:ilvl w:val="3"/>
          <w:numId w:val="1"/>
        </w:numPr>
        <w:spacing w:line="256" w:lineRule="auto"/>
        <w:rPr>
          <w:rFonts w:ascii="Calibri" w:eastAsia="Calibri" w:hAnsi="Calibri" w:cs="Calibri"/>
        </w:rPr>
      </w:pPr>
      <w:r>
        <w:rPr>
          <w:rFonts w:ascii="Calibri" w:eastAsia="Calibri" w:hAnsi="Calibri" w:cs="Calibri"/>
        </w:rPr>
        <w:t>Coordinate continued discussion between PRIMED and eMERGE in order to refine less</w:t>
      </w:r>
      <w:r>
        <w:rPr>
          <w:rFonts w:ascii="Calibri" w:eastAsia="Calibri" w:hAnsi="Calibri" w:cs="Calibri"/>
        </w:rPr>
        <w:t xml:space="preserve">ons learned paper ideas - see </w:t>
      </w:r>
      <w:hyperlink r:id="rId19" w:anchor="slide=id.g1edbd4b8485_5_121">
        <w:r>
          <w:rPr>
            <w:rFonts w:ascii="Calibri" w:eastAsia="Calibri" w:hAnsi="Calibri" w:cs="Calibri"/>
            <w:color w:val="1155CC"/>
            <w:u w:val="single"/>
          </w:rPr>
          <w:t>joint project proposal</w:t>
        </w:r>
      </w:hyperlink>
      <w:r>
        <w:rPr>
          <w:rFonts w:ascii="Calibri" w:eastAsia="Calibri" w:hAnsi="Calibri" w:cs="Calibri"/>
        </w:rPr>
        <w:t>.</w:t>
      </w:r>
    </w:p>
    <w:p w14:paraId="0994A974" w14:textId="77777777" w:rsidR="00DE4D6D" w:rsidRDefault="002026E0">
      <w:pPr>
        <w:widowControl w:val="0"/>
        <w:numPr>
          <w:ilvl w:val="3"/>
          <w:numId w:val="1"/>
        </w:numPr>
        <w:spacing w:line="256" w:lineRule="auto"/>
        <w:rPr>
          <w:rFonts w:ascii="Calibri" w:eastAsia="Calibri" w:hAnsi="Calibri" w:cs="Calibri"/>
        </w:rPr>
      </w:pPr>
      <w:proofErr w:type="gramStart"/>
      <w:r>
        <w:rPr>
          <w:rFonts w:ascii="Calibri" w:eastAsia="Calibri" w:hAnsi="Calibri" w:cs="Calibri"/>
        </w:rPr>
        <w:t>Identify</w:t>
      </w:r>
      <w:proofErr w:type="gramEnd"/>
      <w:r>
        <w:rPr>
          <w:rFonts w:ascii="Calibri" w:eastAsia="Calibri" w:hAnsi="Calibri" w:cs="Calibri"/>
        </w:rPr>
        <w:t xml:space="preserve"> what population de</w:t>
      </w:r>
      <w:r>
        <w:rPr>
          <w:rFonts w:ascii="Calibri" w:eastAsia="Calibri" w:hAnsi="Calibri" w:cs="Calibri"/>
        </w:rPr>
        <w:t>scriptors are currently in use across PRIMED and eMERGE, in what phase, and why they were chosen.</w:t>
      </w:r>
    </w:p>
    <w:p w14:paraId="273574EC" w14:textId="77777777" w:rsidR="00DE4D6D" w:rsidRDefault="00DE4D6D">
      <w:pPr>
        <w:widowControl w:val="0"/>
        <w:spacing w:line="256" w:lineRule="auto"/>
        <w:rPr>
          <w:rFonts w:ascii="Calibri" w:eastAsia="Calibri" w:hAnsi="Calibri" w:cs="Calibri"/>
          <w:b/>
          <w:color w:val="434343"/>
        </w:rPr>
      </w:pPr>
    </w:p>
    <w:p w14:paraId="48D35AE6" w14:textId="77777777" w:rsidR="00DE4D6D" w:rsidRDefault="002026E0">
      <w:pPr>
        <w:widowControl w:val="0"/>
        <w:numPr>
          <w:ilvl w:val="0"/>
          <w:numId w:val="1"/>
        </w:numPr>
        <w:spacing w:line="256" w:lineRule="auto"/>
        <w:rPr>
          <w:rFonts w:ascii="Calibri" w:eastAsia="Calibri" w:hAnsi="Calibri" w:cs="Calibri"/>
        </w:rPr>
      </w:pPr>
      <w:bookmarkStart w:id="14" w:name="dyggqhsnnzx" w:colFirst="0" w:colLast="0"/>
      <w:bookmarkEnd w:id="14"/>
      <w:r>
        <w:rPr>
          <w:rFonts w:ascii="Calibri" w:eastAsia="Calibri" w:hAnsi="Calibri" w:cs="Calibri"/>
          <w:b/>
          <w:color w:val="434343"/>
        </w:rPr>
        <w:t>Panel: Translational aspects of PRS</w:t>
      </w:r>
      <w:proofErr w:type="gramStart"/>
      <w:r>
        <w:rPr>
          <w:rFonts w:ascii="Calibri" w:eastAsia="Calibri" w:hAnsi="Calibri" w:cs="Calibri"/>
          <w:b/>
          <w:color w:val="434343"/>
        </w:rPr>
        <w:t xml:space="preserve">.  </w:t>
      </w:r>
      <w:proofErr w:type="gramEnd"/>
      <w:r>
        <w:rPr>
          <w:rFonts w:ascii="Calibri" w:eastAsia="Calibri" w:hAnsi="Calibri" w:cs="Calibri"/>
          <w:b/>
          <w:color w:val="434343"/>
        </w:rPr>
        <w:t>Moderators |</w:t>
      </w:r>
      <w:r>
        <w:rPr>
          <w:rFonts w:ascii="Calibri" w:eastAsia="Calibri" w:hAnsi="Calibri" w:cs="Calibri"/>
          <w:b/>
          <w:color w:val="434343"/>
        </w:rPr>
        <w:t xml:space="preserve"> Josh Peterson (VUMC) &amp; John Witte (Stanford)</w:t>
      </w:r>
    </w:p>
    <w:p w14:paraId="6F53093C" w14:textId="4442E96F" w:rsidR="00DE4D6D" w:rsidRDefault="002026E0">
      <w:pPr>
        <w:widowControl w:val="0"/>
        <w:numPr>
          <w:ilvl w:val="1"/>
          <w:numId w:val="1"/>
        </w:numPr>
        <w:spacing w:line="256" w:lineRule="auto"/>
        <w:rPr>
          <w:rFonts w:ascii="Calibri" w:eastAsia="Calibri" w:hAnsi="Calibri" w:cs="Calibri"/>
        </w:rPr>
      </w:pPr>
      <w:bookmarkStart w:id="15" w:name="1df60aqaajz" w:colFirst="0" w:colLast="0"/>
      <w:bookmarkEnd w:id="15"/>
      <w:r>
        <w:rPr>
          <w:rFonts w:ascii="Calibri" w:eastAsia="Calibri" w:hAnsi="Calibri" w:cs="Calibri"/>
          <w:b/>
          <w:color w:val="434343"/>
        </w:rPr>
        <w:t>Social and ethical considerations for PRS development and app</w:t>
      </w:r>
      <w:r>
        <w:rPr>
          <w:rFonts w:ascii="Calibri" w:eastAsia="Calibri" w:hAnsi="Calibri" w:cs="Calibri"/>
          <w:b/>
          <w:color w:val="434343"/>
        </w:rPr>
        <w:t>lication |</w:t>
      </w:r>
      <w:r>
        <w:rPr>
          <w:rFonts w:ascii="Calibri" w:eastAsia="Calibri" w:hAnsi="Calibri" w:cs="Calibri"/>
          <w:b/>
          <w:color w:val="434343"/>
        </w:rPr>
        <w:t xml:space="preserve"> Megan </w:t>
      </w:r>
      <w:proofErr w:type="spellStart"/>
      <w:r>
        <w:rPr>
          <w:rFonts w:ascii="Calibri" w:eastAsia="Calibri" w:hAnsi="Calibri" w:cs="Calibri"/>
          <w:b/>
          <w:color w:val="434343"/>
        </w:rPr>
        <w:t>Shuey</w:t>
      </w:r>
      <w:proofErr w:type="spellEnd"/>
      <w:r>
        <w:rPr>
          <w:rFonts w:ascii="Calibri" w:eastAsia="Calibri" w:hAnsi="Calibri" w:cs="Calibri"/>
          <w:b/>
          <w:color w:val="434343"/>
        </w:rPr>
        <w:t xml:space="preserve"> (VUMC) |</w:t>
      </w:r>
      <w:r>
        <w:rPr>
          <w:rFonts w:ascii="Calibri" w:eastAsia="Calibri" w:hAnsi="Calibri" w:cs="Calibri"/>
          <w:b/>
          <w:color w:val="434343"/>
        </w:rPr>
        <w:t xml:space="preserve"> </w:t>
      </w:r>
      <w:hyperlink r:id="rId20" w:anchor="slide=id.g1fcef97436f_9_155"/>
    </w:p>
    <w:p w14:paraId="5F964146"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goal of genetic research is to understand the impact of genetic variation on human health. Polygenic Risk Scores (PRSs) </w:t>
      </w:r>
      <w:proofErr w:type="gramStart"/>
      <w:r>
        <w:rPr>
          <w:rFonts w:ascii="Calibri" w:eastAsia="Calibri" w:hAnsi="Calibri" w:cs="Calibri"/>
        </w:rPr>
        <w:t>are used</w:t>
      </w:r>
      <w:proofErr w:type="gramEnd"/>
      <w:r>
        <w:rPr>
          <w:rFonts w:ascii="Calibri" w:eastAsia="Calibri" w:hAnsi="Calibri" w:cs="Calibri"/>
        </w:rPr>
        <w:t xml:space="preserve"> for estimating risk prediction. It is important to consider how these scores </w:t>
      </w:r>
      <w:proofErr w:type="gramStart"/>
      <w:r>
        <w:rPr>
          <w:rFonts w:ascii="Calibri" w:eastAsia="Calibri" w:hAnsi="Calibri" w:cs="Calibri"/>
        </w:rPr>
        <w:t>impact</w:t>
      </w:r>
      <w:proofErr w:type="gramEnd"/>
      <w:r>
        <w:rPr>
          <w:rFonts w:ascii="Calibri" w:eastAsia="Calibri" w:hAnsi="Calibri" w:cs="Calibri"/>
        </w:rPr>
        <w:t xml:space="preserve"> the healthcare system, patients and pro</w:t>
      </w:r>
      <w:r>
        <w:rPr>
          <w:rFonts w:ascii="Calibri" w:eastAsia="Calibri" w:hAnsi="Calibri" w:cs="Calibri"/>
        </w:rPr>
        <w:t>viders.</w:t>
      </w:r>
    </w:p>
    <w:p w14:paraId="22530BA6"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There are multiple considerations when thinking about PRS development and applications. These can include considering diversity, equity, and inclusion, support systems for healthcare providers and patients, and understanding how the regulatory envi</w:t>
      </w:r>
      <w:r>
        <w:rPr>
          <w:rFonts w:ascii="Calibri" w:eastAsia="Calibri" w:hAnsi="Calibri" w:cs="Calibri"/>
        </w:rPr>
        <w:t xml:space="preserve">ronment affects the work. </w:t>
      </w:r>
    </w:p>
    <w:p w14:paraId="66F2A463"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There is a need for representation from diverse groups. We can increase representation by recruiting and engaging diverse populations. There are research limitations due to the GWAS base study populations. These limitations impac</w:t>
      </w:r>
      <w:r>
        <w:rPr>
          <w:rFonts w:ascii="Calibri" w:eastAsia="Calibri" w:hAnsi="Calibri" w:cs="Calibri"/>
        </w:rPr>
        <w:t xml:space="preserve">t performance evaluation and application/testing. To increase diversity, </w:t>
      </w:r>
      <w:proofErr w:type="gramStart"/>
      <w:r>
        <w:rPr>
          <w:rFonts w:ascii="Calibri" w:eastAsia="Calibri" w:hAnsi="Calibri" w:cs="Calibri"/>
        </w:rPr>
        <w:t>it's</w:t>
      </w:r>
      <w:proofErr w:type="gramEnd"/>
      <w:r>
        <w:rPr>
          <w:rFonts w:ascii="Calibri" w:eastAsia="Calibri" w:hAnsi="Calibri" w:cs="Calibri"/>
        </w:rPr>
        <w:t xml:space="preserve"> important to encourage participation and engender community trust. Through engagement studios, we can learn what phenotypes/outcomes are of the greatest interest to marginalized </w:t>
      </w:r>
      <w:r>
        <w:rPr>
          <w:rFonts w:ascii="Calibri" w:eastAsia="Calibri" w:hAnsi="Calibri" w:cs="Calibri"/>
        </w:rPr>
        <w:t xml:space="preserve">and underrepresented patient groups. Information should </w:t>
      </w:r>
      <w:proofErr w:type="gramStart"/>
      <w:r>
        <w:rPr>
          <w:rFonts w:ascii="Calibri" w:eastAsia="Calibri" w:hAnsi="Calibri" w:cs="Calibri"/>
        </w:rPr>
        <w:t>be shared</w:t>
      </w:r>
      <w:proofErr w:type="gramEnd"/>
      <w:r>
        <w:rPr>
          <w:rFonts w:ascii="Calibri" w:eastAsia="Calibri" w:hAnsi="Calibri" w:cs="Calibri"/>
        </w:rPr>
        <w:t xml:space="preserve"> in plain language with community and thought leaders as well as media reports. Diversifying the workplace by hiring, training, and engaging researchers and providers from underserved communi</w:t>
      </w:r>
      <w:r>
        <w:rPr>
          <w:rFonts w:ascii="Calibri" w:eastAsia="Calibri" w:hAnsi="Calibri" w:cs="Calibri"/>
        </w:rPr>
        <w:t xml:space="preserve">ties can be a strategic approach to increase engagement. </w:t>
      </w:r>
    </w:p>
    <w:p w14:paraId="059955F1"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It is vital for healthcare providers and patients to have support in understanding results. By creating opportunities for engagement, training, and support for providers, they will be able to </w:t>
      </w:r>
      <w:proofErr w:type="gramStart"/>
      <w:r>
        <w:rPr>
          <w:rFonts w:ascii="Calibri" w:eastAsia="Calibri" w:hAnsi="Calibri" w:cs="Calibri"/>
        </w:rPr>
        <w:t>provid</w:t>
      </w:r>
      <w:r>
        <w:rPr>
          <w:rFonts w:ascii="Calibri" w:eastAsia="Calibri" w:hAnsi="Calibri" w:cs="Calibri"/>
        </w:rPr>
        <w:t>e</w:t>
      </w:r>
      <w:proofErr w:type="gramEnd"/>
      <w:r>
        <w:rPr>
          <w:rFonts w:ascii="Calibri" w:eastAsia="Calibri" w:hAnsi="Calibri" w:cs="Calibri"/>
        </w:rPr>
        <w:t xml:space="preserve"> guidance to patients to help them interpret the results. Patients need support structure to learn what the results mean and understand how risks </w:t>
      </w:r>
      <w:proofErr w:type="gramStart"/>
      <w:r>
        <w:rPr>
          <w:rFonts w:ascii="Calibri" w:eastAsia="Calibri" w:hAnsi="Calibri" w:cs="Calibri"/>
        </w:rPr>
        <w:t>impact</w:t>
      </w:r>
      <w:proofErr w:type="gramEnd"/>
      <w:r>
        <w:rPr>
          <w:rFonts w:ascii="Calibri" w:eastAsia="Calibri" w:hAnsi="Calibri" w:cs="Calibri"/>
        </w:rPr>
        <w:t xml:space="preserve"> their life.</w:t>
      </w:r>
    </w:p>
    <w:p w14:paraId="6682A835"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Regulations affect all aspects of PRS research. As results are returned, there should be c</w:t>
      </w:r>
      <w:r>
        <w:rPr>
          <w:rFonts w:ascii="Calibri" w:eastAsia="Calibri" w:hAnsi="Calibri" w:cs="Calibri"/>
        </w:rPr>
        <w:t xml:space="preserve">onsiderations of how the results are standardized, </w:t>
      </w:r>
      <w:proofErr w:type="gramStart"/>
      <w:r>
        <w:rPr>
          <w:rFonts w:ascii="Calibri" w:eastAsia="Calibri" w:hAnsi="Calibri" w:cs="Calibri"/>
        </w:rPr>
        <w:t>reported</w:t>
      </w:r>
      <w:proofErr w:type="gramEnd"/>
      <w:r>
        <w:rPr>
          <w:rFonts w:ascii="Calibri" w:eastAsia="Calibri" w:hAnsi="Calibri" w:cs="Calibri"/>
        </w:rPr>
        <w:t xml:space="preserve"> and shared. Based on the reports, there should be guidelines for uniform uses that </w:t>
      </w:r>
      <w:proofErr w:type="gramStart"/>
      <w:r>
        <w:rPr>
          <w:rFonts w:ascii="Calibri" w:eastAsia="Calibri" w:hAnsi="Calibri" w:cs="Calibri"/>
        </w:rPr>
        <w:t>provide</w:t>
      </w:r>
      <w:proofErr w:type="gramEnd"/>
      <w:r>
        <w:rPr>
          <w:rFonts w:ascii="Calibri" w:eastAsia="Calibri" w:hAnsi="Calibri" w:cs="Calibri"/>
        </w:rPr>
        <w:t xml:space="preserve"> information on what can be done for the patients based on the information. There are starting to be direc</w:t>
      </w:r>
      <w:r>
        <w:rPr>
          <w:rFonts w:ascii="Calibri" w:eastAsia="Calibri" w:hAnsi="Calibri" w:cs="Calibri"/>
        </w:rPr>
        <w:t xml:space="preserve">t-to-consumer companies and the impacts of these can be detrimental due to the loss of provider/patient relationships. Patients get information about risk without </w:t>
      </w:r>
      <w:proofErr w:type="gramStart"/>
      <w:r>
        <w:rPr>
          <w:rFonts w:ascii="Calibri" w:eastAsia="Calibri" w:hAnsi="Calibri" w:cs="Calibri"/>
        </w:rPr>
        <w:t>context</w:t>
      </w:r>
      <w:proofErr w:type="gramEnd"/>
      <w:r>
        <w:rPr>
          <w:rFonts w:ascii="Calibri" w:eastAsia="Calibri" w:hAnsi="Calibri" w:cs="Calibri"/>
        </w:rPr>
        <w:t xml:space="preserve"> and this can result in stress. There is a lot of FDA and governmental oversight of re</w:t>
      </w:r>
      <w:r>
        <w:rPr>
          <w:rFonts w:ascii="Calibri" w:eastAsia="Calibri" w:hAnsi="Calibri" w:cs="Calibri"/>
        </w:rPr>
        <w:t xml:space="preserve">sults, genetic data return, and marginalization of individuals. There should be </w:t>
      </w:r>
      <w:proofErr w:type="gramStart"/>
      <w:r>
        <w:rPr>
          <w:rFonts w:ascii="Calibri" w:eastAsia="Calibri" w:hAnsi="Calibri" w:cs="Calibri"/>
        </w:rPr>
        <w:t>additional</w:t>
      </w:r>
      <w:proofErr w:type="gramEnd"/>
      <w:r>
        <w:rPr>
          <w:rFonts w:ascii="Calibri" w:eastAsia="Calibri" w:hAnsi="Calibri" w:cs="Calibri"/>
        </w:rPr>
        <w:t xml:space="preserve"> recommendations and guidance for lawmakers on how to protect patients. </w:t>
      </w:r>
    </w:p>
    <w:p w14:paraId="3D7BF928"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 return of PRS results to consumers is not just on the horizon but is currently happening.</w:t>
      </w:r>
      <w:r>
        <w:rPr>
          <w:rFonts w:ascii="Calibri" w:eastAsia="Calibri" w:hAnsi="Calibri" w:cs="Calibri"/>
        </w:rPr>
        <w:t xml:space="preserve"> We need to prioritize community engagement by </w:t>
      </w:r>
      <w:proofErr w:type="gramStart"/>
      <w:r>
        <w:rPr>
          <w:rFonts w:ascii="Calibri" w:eastAsia="Calibri" w:hAnsi="Calibri" w:cs="Calibri"/>
        </w:rPr>
        <w:t>seeking</w:t>
      </w:r>
      <w:proofErr w:type="gramEnd"/>
      <w:r>
        <w:rPr>
          <w:rFonts w:ascii="Calibri" w:eastAsia="Calibri" w:hAnsi="Calibri" w:cs="Calibri"/>
        </w:rPr>
        <w:t xml:space="preserve">, respecting, listening to and returning </w:t>
      </w:r>
      <w:r>
        <w:rPr>
          <w:rFonts w:ascii="Calibri" w:eastAsia="Calibri" w:hAnsi="Calibri" w:cs="Calibri"/>
        </w:rPr>
        <w:lastRenderedPageBreak/>
        <w:t>results. Additionally, we need to prepare and support practitioners and work together to protect, educate, and inform patients.</w:t>
      </w:r>
    </w:p>
    <w:p w14:paraId="58124FB1" w14:textId="56023278" w:rsidR="00DE4D6D" w:rsidRDefault="002026E0">
      <w:pPr>
        <w:widowControl w:val="0"/>
        <w:numPr>
          <w:ilvl w:val="1"/>
          <w:numId w:val="1"/>
        </w:numPr>
        <w:spacing w:line="256" w:lineRule="auto"/>
        <w:rPr>
          <w:rFonts w:ascii="Calibri" w:eastAsia="Calibri" w:hAnsi="Calibri" w:cs="Calibri"/>
        </w:rPr>
      </w:pPr>
      <w:bookmarkStart w:id="16" w:name="q4cs60moyjup" w:colFirst="0" w:colLast="0"/>
      <w:bookmarkEnd w:id="16"/>
      <w:r>
        <w:rPr>
          <w:rFonts w:ascii="Calibri" w:eastAsia="Calibri" w:hAnsi="Calibri" w:cs="Calibri"/>
          <w:b/>
        </w:rPr>
        <w:t>Integrating and contextualizing g</w:t>
      </w:r>
      <w:r>
        <w:rPr>
          <w:rFonts w:ascii="Calibri" w:eastAsia="Calibri" w:hAnsi="Calibri" w:cs="Calibri"/>
          <w:b/>
        </w:rPr>
        <w:t>enomic risk with other risk factors |</w:t>
      </w:r>
      <w:r>
        <w:rPr>
          <w:rFonts w:ascii="Calibri" w:eastAsia="Calibri" w:hAnsi="Calibri" w:cs="Calibri"/>
          <w:b/>
        </w:rPr>
        <w:t xml:space="preserve"> Iftikhar Kullo (Mayo) |</w:t>
      </w:r>
      <w:r>
        <w:rPr>
          <w:rFonts w:ascii="Calibri" w:eastAsia="Calibri" w:hAnsi="Calibri" w:cs="Calibri"/>
          <w:b/>
          <w:color w:val="434343"/>
        </w:rPr>
        <w:t xml:space="preserve"> </w:t>
      </w:r>
      <w:hyperlink r:id="rId21" w:anchor="slide=id.g1fcef97436f_19_311"/>
    </w:p>
    <w:p w14:paraId="5188232C"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Currently, t</w:t>
      </w:r>
      <w:r>
        <w:rPr>
          <w:rFonts w:ascii="Calibri" w:eastAsia="Calibri" w:hAnsi="Calibri" w:cs="Calibri"/>
        </w:rPr>
        <w:t xml:space="preserve">here is a PRS reporting system with various metrics to best assess performance. In breast cancer and CHD, there are existing risk frameworks in which PRSs can </w:t>
      </w:r>
      <w:proofErr w:type="gramStart"/>
      <w:r>
        <w:rPr>
          <w:rFonts w:ascii="Calibri" w:eastAsia="Calibri" w:hAnsi="Calibri" w:cs="Calibri"/>
        </w:rPr>
        <w:t>be included</w:t>
      </w:r>
      <w:proofErr w:type="gramEnd"/>
      <w:r>
        <w:rPr>
          <w:rFonts w:ascii="Calibri" w:eastAsia="Calibri" w:hAnsi="Calibri" w:cs="Calibri"/>
        </w:rPr>
        <w:t xml:space="preserve"> to create a refined risk estimate. In routine clinical practice for CHD, individuals </w:t>
      </w:r>
      <w:r>
        <w:rPr>
          <w:rFonts w:ascii="Calibri" w:eastAsia="Calibri" w:hAnsi="Calibri" w:cs="Calibri"/>
        </w:rPr>
        <w:t xml:space="preserve">are assessed for ten year and lifetime risk, and they are separated into low, intermediate, and </w:t>
      </w:r>
      <w:proofErr w:type="gramStart"/>
      <w:r>
        <w:rPr>
          <w:rFonts w:ascii="Calibri" w:eastAsia="Calibri" w:hAnsi="Calibri" w:cs="Calibri"/>
        </w:rPr>
        <w:t>high risk</w:t>
      </w:r>
      <w:proofErr w:type="gramEnd"/>
      <w:r>
        <w:rPr>
          <w:rFonts w:ascii="Calibri" w:eastAsia="Calibri" w:hAnsi="Calibri" w:cs="Calibri"/>
        </w:rPr>
        <w:t xml:space="preserve"> bins. In integrating the PRS, individuals in the intermediate risk bin can </w:t>
      </w:r>
      <w:proofErr w:type="gramStart"/>
      <w:r>
        <w:rPr>
          <w:rFonts w:ascii="Calibri" w:eastAsia="Calibri" w:hAnsi="Calibri" w:cs="Calibri"/>
        </w:rPr>
        <w:t>be reclassified</w:t>
      </w:r>
      <w:proofErr w:type="gramEnd"/>
      <w:r>
        <w:rPr>
          <w:rFonts w:ascii="Calibri" w:eastAsia="Calibri" w:hAnsi="Calibri" w:cs="Calibri"/>
        </w:rPr>
        <w:t>. This has actionability. To include PRS, the 10-year risk o</w:t>
      </w:r>
      <w:r>
        <w:rPr>
          <w:rFonts w:ascii="Calibri" w:eastAsia="Calibri" w:hAnsi="Calibri" w:cs="Calibri"/>
        </w:rPr>
        <w:t xml:space="preserve">f CHD is multiplied by their PRS, which </w:t>
      </w:r>
      <w:proofErr w:type="gramStart"/>
      <w:r>
        <w:rPr>
          <w:rFonts w:ascii="Calibri" w:eastAsia="Calibri" w:hAnsi="Calibri" w:cs="Calibri"/>
        </w:rPr>
        <w:t>provides</w:t>
      </w:r>
      <w:proofErr w:type="gramEnd"/>
      <w:r>
        <w:rPr>
          <w:rFonts w:ascii="Calibri" w:eastAsia="Calibri" w:hAnsi="Calibri" w:cs="Calibri"/>
        </w:rPr>
        <w:t xml:space="preserve"> an updated 10-year risk of CHD. Absolute risk equations can be obtained from large cohorts, preferably </w:t>
      </w:r>
      <w:proofErr w:type="gramStart"/>
      <w:r>
        <w:rPr>
          <w:rFonts w:ascii="Calibri" w:eastAsia="Calibri" w:hAnsi="Calibri" w:cs="Calibri"/>
        </w:rPr>
        <w:t>ancestry-specific</w:t>
      </w:r>
      <w:proofErr w:type="gramEnd"/>
      <w:r>
        <w:rPr>
          <w:rFonts w:ascii="Calibri" w:eastAsia="Calibri" w:hAnsi="Calibri" w:cs="Calibri"/>
        </w:rPr>
        <w:t>.</w:t>
      </w:r>
    </w:p>
    <w:p w14:paraId="6EBA4212"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A problem that arises is that knowing the absolute risk does not necessarily mean the</w:t>
      </w:r>
      <w:r>
        <w:rPr>
          <w:rFonts w:ascii="Calibri" w:eastAsia="Calibri" w:hAnsi="Calibri" w:cs="Calibri"/>
        </w:rPr>
        <w:t xml:space="preserve">re can be clinical action. Based on results of prior clinical trials, clinical action thresholds can be </w:t>
      </w:r>
      <w:proofErr w:type="gramStart"/>
      <w:r>
        <w:rPr>
          <w:rFonts w:ascii="Calibri" w:eastAsia="Calibri" w:hAnsi="Calibri" w:cs="Calibri"/>
        </w:rPr>
        <w:t>established</w:t>
      </w:r>
      <w:proofErr w:type="gramEnd"/>
      <w:r>
        <w:rPr>
          <w:rFonts w:ascii="Calibri" w:eastAsia="Calibri" w:hAnsi="Calibri" w:cs="Calibri"/>
        </w:rPr>
        <w:t>. Integrating PRS is most useful for diseases when algorithms are already available to estimate absolute risk, which informs preventative str</w:t>
      </w:r>
      <w:r>
        <w:rPr>
          <w:rFonts w:ascii="Calibri" w:eastAsia="Calibri" w:hAnsi="Calibri" w:cs="Calibri"/>
        </w:rPr>
        <w:t>ategies. The breast cancer algorithm incorporates monogenic risk and family history.</w:t>
      </w:r>
    </w:p>
    <w:p w14:paraId="7A85ACBD"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In the CHD studies, they have found individuals in both the African American and European ancestry groups reclassified in their risk. However, it is unknown </w:t>
      </w:r>
      <w:proofErr w:type="gramStart"/>
      <w:r>
        <w:rPr>
          <w:rFonts w:ascii="Calibri" w:eastAsia="Calibri" w:hAnsi="Calibri" w:cs="Calibri"/>
        </w:rPr>
        <w:t>if</w:t>
      </w:r>
      <w:proofErr w:type="gramEnd"/>
      <w:r>
        <w:rPr>
          <w:rFonts w:ascii="Calibri" w:eastAsia="Calibri" w:hAnsi="Calibri" w:cs="Calibri"/>
        </w:rPr>
        <w:t xml:space="preserve"> this is tru</w:t>
      </w:r>
      <w:r>
        <w:rPr>
          <w:rFonts w:ascii="Calibri" w:eastAsia="Calibri" w:hAnsi="Calibri" w:cs="Calibri"/>
        </w:rPr>
        <w:t xml:space="preserve">e reclassification, as these individuals would need to be followed for risk events. Family history in CHD </w:t>
      </w:r>
      <w:proofErr w:type="gramStart"/>
      <w:r>
        <w:rPr>
          <w:rFonts w:ascii="Calibri" w:eastAsia="Calibri" w:hAnsi="Calibri" w:cs="Calibri"/>
        </w:rPr>
        <w:t>is not integrated</w:t>
      </w:r>
      <w:proofErr w:type="gramEnd"/>
      <w:r>
        <w:rPr>
          <w:rFonts w:ascii="Calibri" w:eastAsia="Calibri" w:hAnsi="Calibri" w:cs="Calibri"/>
        </w:rPr>
        <w:t xml:space="preserve"> with PRS, although it is known that family history increases the risk for CHD.</w:t>
      </w:r>
    </w:p>
    <w:p w14:paraId="7540C6C4"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Mayo group examined the risks of family history, </w:t>
      </w:r>
      <w:r>
        <w:rPr>
          <w:rFonts w:ascii="Calibri" w:eastAsia="Calibri" w:hAnsi="Calibri" w:cs="Calibri"/>
        </w:rPr>
        <w:t>monogenic findings, and PRS independent or additive by looking at the UK biobank data set (200,000 individuals). The risks seem independent and additive. This allows researchers to multiply the risks to assess a crude estimate of the total risk.</w:t>
      </w:r>
    </w:p>
    <w:p w14:paraId="51165400"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There is n</w:t>
      </w:r>
      <w:r>
        <w:rPr>
          <w:rFonts w:ascii="Calibri" w:eastAsia="Calibri" w:hAnsi="Calibri" w:cs="Calibri"/>
        </w:rPr>
        <w:t xml:space="preserve">ot currently a good measure of social determinants of health. </w:t>
      </w:r>
      <w:proofErr w:type="gramStart"/>
      <w:r>
        <w:rPr>
          <w:rFonts w:ascii="Calibri" w:eastAsia="Calibri" w:hAnsi="Calibri" w:cs="Calibri"/>
        </w:rPr>
        <w:t>eMERGE</w:t>
      </w:r>
      <w:proofErr w:type="gramEnd"/>
      <w:r>
        <w:rPr>
          <w:rFonts w:ascii="Calibri" w:eastAsia="Calibri" w:hAnsi="Calibri" w:cs="Calibri"/>
        </w:rPr>
        <w:t xml:space="preserve"> has discussed using surrogates such as zip codes to have an assessment of environmental factors. A solution for measuring social determinants of health could be in multimodality assessmen</w:t>
      </w:r>
      <w:r>
        <w:rPr>
          <w:rFonts w:ascii="Calibri" w:eastAsia="Calibri" w:hAnsi="Calibri" w:cs="Calibri"/>
        </w:rPr>
        <w:t>t and big data approaches in large cohorts. The All of Us study focuses on collecting environmental data.</w:t>
      </w:r>
    </w:p>
    <w:p w14:paraId="60A15525" w14:textId="2D571C0F" w:rsidR="00DE4D6D" w:rsidRDefault="002026E0">
      <w:pPr>
        <w:widowControl w:val="0"/>
        <w:numPr>
          <w:ilvl w:val="1"/>
          <w:numId w:val="1"/>
        </w:numPr>
        <w:spacing w:line="256" w:lineRule="auto"/>
        <w:rPr>
          <w:rFonts w:ascii="Calibri" w:eastAsia="Calibri" w:hAnsi="Calibri" w:cs="Calibri"/>
        </w:rPr>
      </w:pPr>
      <w:bookmarkStart w:id="17" w:name="ocwczu5bos2g" w:colFirst="0" w:colLast="0"/>
      <w:bookmarkEnd w:id="17"/>
      <w:r>
        <w:rPr>
          <w:rFonts w:ascii="Calibri" w:eastAsia="Calibri" w:hAnsi="Calibri" w:cs="Calibri"/>
          <w:b/>
        </w:rPr>
        <w:t>Threshold for evidence for clinical implementation |</w:t>
      </w:r>
      <w:r>
        <w:rPr>
          <w:rFonts w:ascii="Calibri" w:eastAsia="Calibri" w:hAnsi="Calibri" w:cs="Calibri"/>
          <w:b/>
        </w:rPr>
        <w:t xml:space="preserve"> Beth Karlson (MGB) </w:t>
      </w:r>
      <w:r>
        <w:rPr>
          <w:rFonts w:ascii="Calibri" w:eastAsia="Calibri" w:hAnsi="Calibri" w:cs="Calibri"/>
          <w:b/>
          <w:color w:val="434343"/>
        </w:rPr>
        <w:t>|</w:t>
      </w:r>
      <w:r>
        <w:rPr>
          <w:rFonts w:ascii="Calibri" w:eastAsia="Calibri" w:hAnsi="Calibri" w:cs="Calibri"/>
          <w:b/>
          <w:color w:val="434343"/>
        </w:rPr>
        <w:t xml:space="preserve"> </w:t>
      </w:r>
      <w:hyperlink r:id="rId22" w:anchor="slide=id.g1edbd4b8485_45_22"/>
    </w:p>
    <w:p w14:paraId="284C61C8"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eMERGE</w:t>
      </w:r>
      <w:proofErr w:type="gramEnd"/>
      <w:r>
        <w:rPr>
          <w:rFonts w:ascii="Calibri" w:eastAsia="Calibri" w:hAnsi="Calibri" w:cs="Calibri"/>
        </w:rPr>
        <w:t xml:space="preserve"> study began with 23 phenotypes that were initially nominated to be included. The steering committee conducted votes, based on available lit</w:t>
      </w:r>
      <w:r>
        <w:rPr>
          <w:rFonts w:ascii="Calibri" w:eastAsia="Calibri" w:hAnsi="Calibri" w:cs="Calibri"/>
        </w:rPr>
        <w:t xml:space="preserve">erature and data sets, and moved some phenotypes to the developmental pathway, meaning they would not </w:t>
      </w:r>
      <w:proofErr w:type="gramStart"/>
      <w:r>
        <w:rPr>
          <w:rFonts w:ascii="Calibri" w:eastAsia="Calibri" w:hAnsi="Calibri" w:cs="Calibri"/>
        </w:rPr>
        <w:t>be returned</w:t>
      </w:r>
      <w:proofErr w:type="gramEnd"/>
      <w:r>
        <w:rPr>
          <w:rFonts w:ascii="Calibri" w:eastAsia="Calibri" w:hAnsi="Calibri" w:cs="Calibri"/>
        </w:rPr>
        <w:t xml:space="preserve"> to participants. These scores are still </w:t>
      </w:r>
      <w:proofErr w:type="gramStart"/>
      <w:r>
        <w:rPr>
          <w:rFonts w:ascii="Calibri" w:eastAsia="Calibri" w:hAnsi="Calibri" w:cs="Calibri"/>
        </w:rPr>
        <w:t>being worked</w:t>
      </w:r>
      <w:proofErr w:type="gramEnd"/>
      <w:r>
        <w:rPr>
          <w:rFonts w:ascii="Calibri" w:eastAsia="Calibri" w:hAnsi="Calibri" w:cs="Calibri"/>
        </w:rPr>
        <w:t xml:space="preserve"> on by sites. This resulted in ten phenotypes </w:t>
      </w:r>
      <w:proofErr w:type="gramStart"/>
      <w:r>
        <w:rPr>
          <w:rFonts w:ascii="Calibri" w:eastAsia="Calibri" w:hAnsi="Calibri" w:cs="Calibri"/>
        </w:rPr>
        <w:t>being selected</w:t>
      </w:r>
      <w:proofErr w:type="gramEnd"/>
      <w:r>
        <w:rPr>
          <w:rFonts w:ascii="Calibri" w:eastAsia="Calibri" w:hAnsi="Calibri" w:cs="Calibri"/>
        </w:rPr>
        <w:t xml:space="preserve"> for return to participants in</w:t>
      </w:r>
      <w:r>
        <w:rPr>
          <w:rFonts w:ascii="Calibri" w:eastAsia="Calibri" w:hAnsi="Calibri" w:cs="Calibri"/>
        </w:rPr>
        <w:t xml:space="preserve"> the production pathway.</w:t>
      </w:r>
    </w:p>
    <w:p w14:paraId="154FFA5E"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PRS analysis group decided on two main criteria for including a PRS in the production pathway. The PRS must be </w:t>
      </w:r>
      <w:proofErr w:type="gramStart"/>
      <w:r>
        <w:rPr>
          <w:rFonts w:ascii="Calibri" w:eastAsia="Calibri" w:hAnsi="Calibri" w:cs="Calibri"/>
        </w:rPr>
        <w:t>validated</w:t>
      </w:r>
      <w:proofErr w:type="gramEnd"/>
      <w:r>
        <w:rPr>
          <w:rFonts w:ascii="Calibri" w:eastAsia="Calibri" w:hAnsi="Calibri" w:cs="Calibri"/>
        </w:rPr>
        <w:t xml:space="preserve"> in at least two ancestry groups out of the four (African American, Asian, European, Hispanic/Latino). The PRS must have significant</w:t>
      </w:r>
      <w:r>
        <w:rPr>
          <w:rFonts w:ascii="Calibri" w:eastAsia="Calibri" w:hAnsi="Calibri" w:cs="Calibri"/>
        </w:rPr>
        <w:t xml:space="preserve"> discrimination with an AUC &gt; 0.5. </w:t>
      </w:r>
    </w:p>
    <w:p w14:paraId="3844B147"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Many of the condition groups began with the largest available GWAS data sets, developed PRSs, or took already published PRS and applied it to other groups, and published a validation study. </w:t>
      </w:r>
      <w:proofErr w:type="gramStart"/>
      <w:r>
        <w:rPr>
          <w:rFonts w:ascii="Calibri" w:eastAsia="Calibri" w:hAnsi="Calibri" w:cs="Calibri"/>
        </w:rPr>
        <w:t>In order for</w:t>
      </w:r>
      <w:proofErr w:type="gramEnd"/>
      <w:r>
        <w:rPr>
          <w:rFonts w:ascii="Calibri" w:eastAsia="Calibri" w:hAnsi="Calibri" w:cs="Calibri"/>
        </w:rPr>
        <w:t xml:space="preserve"> a PRS to be CLIA </w:t>
      </w:r>
      <w:r>
        <w:rPr>
          <w:rFonts w:ascii="Calibri" w:eastAsia="Calibri" w:hAnsi="Calibri" w:cs="Calibri"/>
        </w:rPr>
        <w:t xml:space="preserve">validated, all results must be published. </w:t>
      </w:r>
      <w:proofErr w:type="gramStart"/>
      <w:r>
        <w:rPr>
          <w:rFonts w:ascii="Calibri" w:eastAsia="Calibri" w:hAnsi="Calibri" w:cs="Calibri"/>
        </w:rPr>
        <w:t>eMERGE</w:t>
      </w:r>
      <w:proofErr w:type="gramEnd"/>
      <w:r>
        <w:rPr>
          <w:rFonts w:ascii="Calibri" w:eastAsia="Calibri" w:hAnsi="Calibri" w:cs="Calibri"/>
        </w:rPr>
        <w:t xml:space="preserve"> developed metrics to evaluate PRSs. Phenotype groups have followed these reporting standards and created graphs, including AUC and stratifying PRS in different ancestry groups. </w:t>
      </w:r>
      <w:proofErr w:type="gramStart"/>
      <w:r>
        <w:rPr>
          <w:rFonts w:ascii="Calibri" w:eastAsia="Calibri" w:hAnsi="Calibri" w:cs="Calibri"/>
        </w:rPr>
        <w:t>eMERGE</w:t>
      </w:r>
      <w:proofErr w:type="gramEnd"/>
      <w:r>
        <w:rPr>
          <w:rFonts w:ascii="Calibri" w:eastAsia="Calibri" w:hAnsi="Calibri" w:cs="Calibri"/>
        </w:rPr>
        <w:t xml:space="preserve"> carefully examined the </w:t>
      </w:r>
      <w:r>
        <w:rPr>
          <w:rFonts w:ascii="Calibri" w:eastAsia="Calibri" w:hAnsi="Calibri" w:cs="Calibri"/>
        </w:rPr>
        <w:t xml:space="preserve">adjusted PPV, which is adjusted for population prevalence. All the evaluation metrics </w:t>
      </w:r>
      <w:proofErr w:type="gramStart"/>
      <w:r>
        <w:rPr>
          <w:rFonts w:ascii="Calibri" w:eastAsia="Calibri" w:hAnsi="Calibri" w:cs="Calibri"/>
        </w:rPr>
        <w:t>impacted</w:t>
      </w:r>
      <w:proofErr w:type="gramEnd"/>
      <w:r>
        <w:rPr>
          <w:rFonts w:ascii="Calibri" w:eastAsia="Calibri" w:hAnsi="Calibri" w:cs="Calibri"/>
        </w:rPr>
        <w:t xml:space="preserve"> the threshold decided for each PRS. Each condition has slightly different thresholds.</w:t>
      </w:r>
    </w:p>
    <w:p w14:paraId="3E51D56C"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 condition leads wanted to think of analytic viability and feasibility t</w:t>
      </w:r>
      <w:r>
        <w:rPr>
          <w:rFonts w:ascii="Calibri" w:eastAsia="Calibri" w:hAnsi="Calibri" w:cs="Calibri"/>
        </w:rPr>
        <w:t>o implement the PRS in clinical practice, how actionable the PRS is, and how translatable it is into clinical practice.</w:t>
      </w:r>
    </w:p>
    <w:p w14:paraId="647567E6"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Beth reviewed the Type 2 Diabetes PRS development as an </w:t>
      </w:r>
      <w:proofErr w:type="spellStart"/>
      <w:proofErr w:type="gramStart"/>
      <w:r>
        <w:rPr>
          <w:rFonts w:ascii="Calibri" w:eastAsia="Calibri" w:hAnsi="Calibri" w:cs="Calibri"/>
        </w:rPr>
        <w:t>example.Three</w:t>
      </w:r>
      <w:proofErr w:type="spellEnd"/>
      <w:proofErr w:type="gramEnd"/>
      <w:r>
        <w:rPr>
          <w:rFonts w:ascii="Calibri" w:eastAsia="Calibri" w:hAnsi="Calibri" w:cs="Calibri"/>
        </w:rPr>
        <w:t xml:space="preserve"> PCPs at MGB </w:t>
      </w:r>
      <w:r>
        <w:rPr>
          <w:rFonts w:ascii="Calibri" w:eastAsia="Calibri" w:hAnsi="Calibri" w:cs="Calibri"/>
        </w:rPr>
        <w:lastRenderedPageBreak/>
        <w:t>provided their perspective on how type 2 diabetes risk</w:t>
      </w:r>
      <w:r>
        <w:rPr>
          <w:rFonts w:ascii="Calibri" w:eastAsia="Calibri" w:hAnsi="Calibri" w:cs="Calibri"/>
        </w:rPr>
        <w:t xml:space="preserve"> and risk factors are viewed. Condition leads examined the known predictors of risk. The goal was to develop a PRS that would exceed the already known factor of obesity having a 2-fold increased risk for T2D. The T2D group started with three large data set</w:t>
      </w:r>
      <w:r>
        <w:rPr>
          <w:rFonts w:ascii="Calibri" w:eastAsia="Calibri" w:hAnsi="Calibri" w:cs="Calibri"/>
        </w:rPr>
        <w:t xml:space="preserve">s to input into the PRS-CSX model to develop a trans-ancestry PRS. The trans-ancestry PRS </w:t>
      </w:r>
      <w:proofErr w:type="gramStart"/>
      <w:r>
        <w:rPr>
          <w:rFonts w:ascii="Calibri" w:eastAsia="Calibri" w:hAnsi="Calibri" w:cs="Calibri"/>
        </w:rPr>
        <w:t>was applied</w:t>
      </w:r>
      <w:proofErr w:type="gramEnd"/>
      <w:r>
        <w:rPr>
          <w:rFonts w:ascii="Calibri" w:eastAsia="Calibri" w:hAnsi="Calibri" w:cs="Calibri"/>
        </w:rPr>
        <w:t xml:space="preserve"> in several validation sets. The score met the criteria of having an AUC &gt; 0.5. An issue the group faced was deciding whether to include the smaller Hispan</w:t>
      </w:r>
      <w:r>
        <w:rPr>
          <w:rFonts w:ascii="Calibri" w:eastAsia="Calibri" w:hAnsi="Calibri" w:cs="Calibri"/>
        </w:rPr>
        <w:t>ic group because there was a large confidence interval (3.11, 15.15), even though the adjusted PPV is 0.43. The group decided on transparency and reported the result with the large confidence interval. From the meta-analysis, the stricter the cutoff, the h</w:t>
      </w:r>
      <w:r>
        <w:rPr>
          <w:rFonts w:ascii="Calibri" w:eastAsia="Calibri" w:hAnsi="Calibri" w:cs="Calibri"/>
        </w:rPr>
        <w:t xml:space="preserve">igher the odds ratio. When the cutoff </w:t>
      </w:r>
      <w:proofErr w:type="gramStart"/>
      <w:r>
        <w:rPr>
          <w:rFonts w:ascii="Calibri" w:eastAsia="Calibri" w:hAnsi="Calibri" w:cs="Calibri"/>
        </w:rPr>
        <w:t>is relaxed</w:t>
      </w:r>
      <w:proofErr w:type="gramEnd"/>
      <w:r>
        <w:rPr>
          <w:rFonts w:ascii="Calibri" w:eastAsia="Calibri" w:hAnsi="Calibri" w:cs="Calibri"/>
        </w:rPr>
        <w:t>, the odds ratios are lower. T2D chose the top 2% as their cutoff.</w:t>
      </w:r>
    </w:p>
    <w:p w14:paraId="071FD054"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Other groups considered slightly </w:t>
      </w:r>
      <w:proofErr w:type="gramStart"/>
      <w:r>
        <w:rPr>
          <w:rFonts w:ascii="Calibri" w:eastAsia="Calibri" w:hAnsi="Calibri" w:cs="Calibri"/>
        </w:rPr>
        <w:t>different factors</w:t>
      </w:r>
      <w:proofErr w:type="gramEnd"/>
      <w:r>
        <w:rPr>
          <w:rFonts w:ascii="Calibri" w:eastAsia="Calibri" w:hAnsi="Calibri" w:cs="Calibri"/>
        </w:rPr>
        <w:t xml:space="preserve"> in selecting their thresholds, including family history, aiming for a specific odds ratio,</w:t>
      </w:r>
      <w:r>
        <w:rPr>
          <w:rFonts w:ascii="Calibri" w:eastAsia="Calibri" w:hAnsi="Calibri" w:cs="Calibri"/>
        </w:rPr>
        <w:t xml:space="preserve"> and balancing sensitivity with specificity. The prostate cancer group has a larger threshold of 10%. </w:t>
      </w:r>
    </w:p>
    <w:p w14:paraId="6A87DDF6"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It would be beneficial for PRIMED and </w:t>
      </w:r>
      <w:proofErr w:type="gramStart"/>
      <w:r>
        <w:rPr>
          <w:rFonts w:ascii="Calibri" w:eastAsia="Calibri" w:hAnsi="Calibri" w:cs="Calibri"/>
        </w:rPr>
        <w:t>eMERGE</w:t>
      </w:r>
      <w:proofErr w:type="gramEnd"/>
      <w:r>
        <w:rPr>
          <w:rFonts w:ascii="Calibri" w:eastAsia="Calibri" w:hAnsi="Calibri" w:cs="Calibri"/>
        </w:rPr>
        <w:t xml:space="preserve">, as experts in the field, to determine the criteria necessary for </w:t>
      </w:r>
      <w:proofErr w:type="spellStart"/>
      <w:r>
        <w:rPr>
          <w:rFonts w:ascii="Calibri" w:eastAsia="Calibri" w:hAnsi="Calibri" w:cs="Calibri"/>
        </w:rPr>
        <w:t>PRSes</w:t>
      </w:r>
      <w:proofErr w:type="spellEnd"/>
      <w:r>
        <w:rPr>
          <w:rFonts w:ascii="Calibri" w:eastAsia="Calibri" w:hAnsi="Calibri" w:cs="Calibri"/>
        </w:rPr>
        <w:t xml:space="preserve"> to be applied in clinical practice. </w:t>
      </w:r>
      <w:r>
        <w:rPr>
          <w:rFonts w:ascii="Calibri" w:eastAsia="Calibri" w:hAnsi="Calibri" w:cs="Calibri"/>
        </w:rPr>
        <w:t xml:space="preserve">The clinical utility and analytic validity must </w:t>
      </w:r>
      <w:proofErr w:type="gramStart"/>
      <w:r>
        <w:rPr>
          <w:rFonts w:ascii="Calibri" w:eastAsia="Calibri" w:hAnsi="Calibri" w:cs="Calibri"/>
        </w:rPr>
        <w:t>be considered</w:t>
      </w:r>
      <w:proofErr w:type="gramEnd"/>
      <w:r>
        <w:rPr>
          <w:rFonts w:ascii="Calibri" w:eastAsia="Calibri" w:hAnsi="Calibri" w:cs="Calibri"/>
        </w:rPr>
        <w:t>.</w:t>
      </w:r>
    </w:p>
    <w:p w14:paraId="795B1016"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A professional society typically develops and </w:t>
      </w:r>
      <w:proofErr w:type="gramStart"/>
      <w:r>
        <w:rPr>
          <w:rFonts w:ascii="Calibri" w:eastAsia="Calibri" w:hAnsi="Calibri" w:cs="Calibri"/>
        </w:rPr>
        <w:t>establishes</w:t>
      </w:r>
      <w:proofErr w:type="gramEnd"/>
      <w:r>
        <w:rPr>
          <w:rFonts w:ascii="Calibri" w:eastAsia="Calibri" w:hAnsi="Calibri" w:cs="Calibri"/>
        </w:rPr>
        <w:t xml:space="preserve"> guidelines, such as ACMG. The US Preventive Services Task Force could be the deciding group.</w:t>
      </w:r>
    </w:p>
    <w:p w14:paraId="35852782" w14:textId="77777777" w:rsidR="00DE4D6D" w:rsidRDefault="002026E0">
      <w:pPr>
        <w:widowControl w:val="0"/>
        <w:numPr>
          <w:ilvl w:val="1"/>
          <w:numId w:val="1"/>
        </w:numPr>
        <w:spacing w:line="256" w:lineRule="auto"/>
        <w:rPr>
          <w:rFonts w:ascii="Calibri" w:eastAsia="Calibri" w:hAnsi="Calibri" w:cs="Calibri"/>
        </w:rPr>
      </w:pPr>
      <w:bookmarkStart w:id="18" w:name="53ue9wcxf78b" w:colFirst="0" w:colLast="0"/>
      <w:bookmarkEnd w:id="18"/>
      <w:r>
        <w:rPr>
          <w:rFonts w:ascii="Calibri" w:eastAsia="Calibri" w:hAnsi="Calibri" w:cs="Calibri"/>
          <w:b/>
        </w:rPr>
        <w:t xml:space="preserve">Discussion &amp; Q/A </w:t>
      </w:r>
    </w:p>
    <w:p w14:paraId="50498875"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 GIRA has a lot of un</w:t>
      </w:r>
      <w:r>
        <w:rPr>
          <w:rFonts w:ascii="Calibri" w:eastAsia="Calibri" w:hAnsi="Calibri" w:cs="Calibri"/>
        </w:rPr>
        <w:t xml:space="preserve">certainty. Are there suggestions on how the uncertainty can </w:t>
      </w:r>
      <w:proofErr w:type="gramStart"/>
      <w:r>
        <w:rPr>
          <w:rFonts w:ascii="Calibri" w:eastAsia="Calibri" w:hAnsi="Calibri" w:cs="Calibri"/>
        </w:rPr>
        <w:t>be accurately communicated</w:t>
      </w:r>
      <w:proofErr w:type="gramEnd"/>
      <w:r>
        <w:rPr>
          <w:rFonts w:ascii="Calibri" w:eastAsia="Calibri" w:hAnsi="Calibri" w:cs="Calibri"/>
        </w:rPr>
        <w:t xml:space="preserve"> with patients? What level of detail should </w:t>
      </w:r>
      <w:proofErr w:type="gramStart"/>
      <w:r>
        <w:rPr>
          <w:rFonts w:ascii="Calibri" w:eastAsia="Calibri" w:hAnsi="Calibri" w:cs="Calibri"/>
        </w:rPr>
        <w:t>be provided</w:t>
      </w:r>
      <w:proofErr w:type="gramEnd"/>
      <w:r>
        <w:rPr>
          <w:rFonts w:ascii="Calibri" w:eastAsia="Calibri" w:hAnsi="Calibri" w:cs="Calibri"/>
        </w:rPr>
        <w:t xml:space="preserve"> to patients?</w:t>
      </w:r>
    </w:p>
    <w:p w14:paraId="3004CF5D" w14:textId="77777777" w:rsidR="00DE4D6D" w:rsidRDefault="002026E0">
      <w:pPr>
        <w:widowControl w:val="0"/>
        <w:numPr>
          <w:ilvl w:val="3"/>
          <w:numId w:val="1"/>
        </w:numPr>
        <w:spacing w:line="256" w:lineRule="auto"/>
        <w:rPr>
          <w:rFonts w:ascii="Calibri" w:eastAsia="Calibri" w:hAnsi="Calibri" w:cs="Calibri"/>
        </w:rPr>
      </w:pPr>
      <w:r>
        <w:rPr>
          <w:rFonts w:ascii="Calibri" w:eastAsia="Calibri" w:hAnsi="Calibri" w:cs="Calibri"/>
        </w:rPr>
        <w:t xml:space="preserve">Shared decision making and explanatory, straightforward figures </w:t>
      </w:r>
      <w:proofErr w:type="gramStart"/>
      <w:r>
        <w:rPr>
          <w:rFonts w:ascii="Calibri" w:eastAsia="Calibri" w:hAnsi="Calibri" w:cs="Calibri"/>
        </w:rPr>
        <w:t>are used</w:t>
      </w:r>
      <w:proofErr w:type="gramEnd"/>
      <w:r>
        <w:rPr>
          <w:rFonts w:ascii="Calibri" w:eastAsia="Calibri" w:hAnsi="Calibri" w:cs="Calibri"/>
        </w:rPr>
        <w:t xml:space="preserve">. Uncertainty is present in </w:t>
      </w:r>
      <w:proofErr w:type="gramStart"/>
      <w:r>
        <w:rPr>
          <w:rFonts w:ascii="Calibri" w:eastAsia="Calibri" w:hAnsi="Calibri" w:cs="Calibri"/>
        </w:rPr>
        <w:t>a</w:t>
      </w:r>
      <w:r>
        <w:rPr>
          <w:rFonts w:ascii="Calibri" w:eastAsia="Calibri" w:hAnsi="Calibri" w:cs="Calibri"/>
        </w:rPr>
        <w:t>lmost every</w:t>
      </w:r>
      <w:proofErr w:type="gramEnd"/>
      <w:r>
        <w:rPr>
          <w:rFonts w:ascii="Calibri" w:eastAsia="Calibri" w:hAnsi="Calibri" w:cs="Calibri"/>
        </w:rPr>
        <w:t xml:space="preserve"> clinical measure. There is uncertainty present in ancestry as well. The majority of PCPs surveyed reported not discussing numbers with </w:t>
      </w:r>
      <w:proofErr w:type="gramStart"/>
      <w:r>
        <w:rPr>
          <w:rFonts w:ascii="Calibri" w:eastAsia="Calibri" w:hAnsi="Calibri" w:cs="Calibri"/>
        </w:rPr>
        <w:t>patients, and</w:t>
      </w:r>
      <w:proofErr w:type="gramEnd"/>
      <w:r>
        <w:rPr>
          <w:rFonts w:ascii="Calibri" w:eastAsia="Calibri" w:hAnsi="Calibri" w:cs="Calibri"/>
        </w:rPr>
        <w:t xml:space="preserve"> focused on risk factors such as diet. Clinicians are often not quantitative with patients.</w:t>
      </w:r>
    </w:p>
    <w:p w14:paraId="4393FAFA" w14:textId="77777777" w:rsidR="00DE4D6D" w:rsidRDefault="002026E0">
      <w:pPr>
        <w:widowControl w:val="0"/>
        <w:numPr>
          <w:ilvl w:val="3"/>
          <w:numId w:val="1"/>
        </w:numPr>
        <w:spacing w:line="256" w:lineRule="auto"/>
        <w:rPr>
          <w:rFonts w:ascii="Calibri" w:eastAsia="Calibri" w:hAnsi="Calibri" w:cs="Calibri"/>
        </w:rPr>
      </w:pPr>
      <w:r>
        <w:rPr>
          <w:rFonts w:ascii="Calibri" w:eastAsia="Calibri" w:hAnsi="Calibri" w:cs="Calibri"/>
        </w:rPr>
        <w:t>An e</w:t>
      </w:r>
      <w:r>
        <w:rPr>
          <w:rFonts w:ascii="Calibri" w:eastAsia="Calibri" w:hAnsi="Calibri" w:cs="Calibri"/>
        </w:rPr>
        <w:t xml:space="preserve">xample of how a PRS could </w:t>
      </w:r>
      <w:proofErr w:type="gramStart"/>
      <w:r>
        <w:rPr>
          <w:rFonts w:ascii="Calibri" w:eastAsia="Calibri" w:hAnsi="Calibri" w:cs="Calibri"/>
        </w:rPr>
        <w:t>be used</w:t>
      </w:r>
      <w:proofErr w:type="gramEnd"/>
      <w:r>
        <w:rPr>
          <w:rFonts w:ascii="Calibri" w:eastAsia="Calibri" w:hAnsi="Calibri" w:cs="Calibri"/>
        </w:rPr>
        <w:t xml:space="preserve"> is for statins. Most patients are in the intermediate zone of whether to start a statin medication. Having </w:t>
      </w:r>
      <w:proofErr w:type="gramStart"/>
      <w:r>
        <w:rPr>
          <w:rFonts w:ascii="Calibri" w:eastAsia="Calibri" w:hAnsi="Calibri" w:cs="Calibri"/>
        </w:rPr>
        <w:t>a high risk</w:t>
      </w:r>
      <w:proofErr w:type="gramEnd"/>
      <w:r>
        <w:rPr>
          <w:rFonts w:ascii="Calibri" w:eastAsia="Calibri" w:hAnsi="Calibri" w:cs="Calibri"/>
        </w:rPr>
        <w:t xml:space="preserve"> PRS could move the patient into a higher risk zone to start taking a statin.</w:t>
      </w:r>
    </w:p>
    <w:p w14:paraId="1F101AA5" w14:textId="77777777" w:rsidR="00DE4D6D" w:rsidRDefault="002026E0">
      <w:pPr>
        <w:widowControl w:val="0"/>
        <w:numPr>
          <w:ilvl w:val="3"/>
          <w:numId w:val="1"/>
        </w:numPr>
        <w:spacing w:line="256" w:lineRule="auto"/>
        <w:rPr>
          <w:rFonts w:ascii="Calibri" w:eastAsia="Calibri" w:hAnsi="Calibri" w:cs="Calibri"/>
        </w:rPr>
      </w:pPr>
      <w:proofErr w:type="gramStart"/>
      <w:r>
        <w:rPr>
          <w:rFonts w:ascii="Calibri" w:eastAsia="Calibri" w:hAnsi="Calibri" w:cs="Calibri"/>
        </w:rPr>
        <w:t>eMERGE</w:t>
      </w:r>
      <w:proofErr w:type="gramEnd"/>
      <w:r>
        <w:rPr>
          <w:rFonts w:ascii="Calibri" w:eastAsia="Calibri" w:hAnsi="Calibri" w:cs="Calibri"/>
        </w:rPr>
        <w:t xml:space="preserve"> has taken the approach to be transparent, and address participants who are not represented within the four ancestry groups or who belong to multiple ancestry groups. The language used includes ‘we do not have enough data’ and ‘researchers are still </w:t>
      </w:r>
      <w:r>
        <w:rPr>
          <w:rFonts w:ascii="Calibri" w:eastAsia="Calibri" w:hAnsi="Calibri" w:cs="Calibri"/>
        </w:rPr>
        <w:t>studying this.</w:t>
      </w:r>
    </w:p>
    <w:p w14:paraId="47DAECE7"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Not all the PRSs in </w:t>
      </w:r>
      <w:proofErr w:type="gramStart"/>
      <w:r>
        <w:rPr>
          <w:rFonts w:ascii="Calibri" w:eastAsia="Calibri" w:hAnsi="Calibri" w:cs="Calibri"/>
        </w:rPr>
        <w:t>eMERGE</w:t>
      </w:r>
      <w:proofErr w:type="gramEnd"/>
      <w:r>
        <w:rPr>
          <w:rFonts w:ascii="Calibri" w:eastAsia="Calibri" w:hAnsi="Calibri" w:cs="Calibri"/>
        </w:rPr>
        <w:t xml:space="preserve"> are applicable across ancestries. The limitations in developing them were not </w:t>
      </w:r>
      <w:proofErr w:type="gramStart"/>
      <w:r>
        <w:rPr>
          <w:rFonts w:ascii="Calibri" w:eastAsia="Calibri" w:hAnsi="Calibri" w:cs="Calibri"/>
        </w:rPr>
        <w:t>methodological, but</w:t>
      </w:r>
      <w:proofErr w:type="gramEnd"/>
      <w:r>
        <w:rPr>
          <w:rFonts w:ascii="Calibri" w:eastAsia="Calibri" w:hAnsi="Calibri" w:cs="Calibri"/>
        </w:rPr>
        <w:t xml:space="preserve"> based on the data limitations encountered. The efforts that PRIMED is making with a broad scope of representation wi</w:t>
      </w:r>
      <w:r>
        <w:rPr>
          <w:rFonts w:ascii="Calibri" w:eastAsia="Calibri" w:hAnsi="Calibri" w:cs="Calibri"/>
        </w:rPr>
        <w:t>ll be beneficial.</w:t>
      </w:r>
    </w:p>
    <w:p w14:paraId="34BF4644"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In the CHD integrated score, the CHD group has integrated the Pooled Cohort Equation and the PRS</w:t>
      </w:r>
      <w:proofErr w:type="gramStart"/>
      <w:r>
        <w:rPr>
          <w:rFonts w:ascii="Calibri" w:eastAsia="Calibri" w:hAnsi="Calibri" w:cs="Calibri"/>
        </w:rPr>
        <w:t xml:space="preserve">.  </w:t>
      </w:r>
      <w:proofErr w:type="gramEnd"/>
      <w:r>
        <w:rPr>
          <w:rFonts w:ascii="Calibri" w:eastAsia="Calibri" w:hAnsi="Calibri" w:cs="Calibri"/>
        </w:rPr>
        <w:t xml:space="preserve">In heart disease, the regression estimates are </w:t>
      </w:r>
      <w:proofErr w:type="gramStart"/>
      <w:r>
        <w:rPr>
          <w:rFonts w:ascii="Calibri" w:eastAsia="Calibri" w:hAnsi="Calibri" w:cs="Calibri"/>
        </w:rPr>
        <w:t>being assumed</w:t>
      </w:r>
      <w:proofErr w:type="gramEnd"/>
      <w:r>
        <w:rPr>
          <w:rFonts w:ascii="Calibri" w:eastAsia="Calibri" w:hAnsi="Calibri" w:cs="Calibri"/>
        </w:rPr>
        <w:t xml:space="preserve"> to have no interaction. Adding the monogenic and family history results appear</w:t>
      </w:r>
      <w:r>
        <w:rPr>
          <w:rFonts w:ascii="Calibri" w:eastAsia="Calibri" w:hAnsi="Calibri" w:cs="Calibri"/>
        </w:rPr>
        <w:t>s to be independent and additive.</w:t>
      </w:r>
    </w:p>
    <w:p w14:paraId="28F76B35"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In the GIRA report, result categories </w:t>
      </w:r>
      <w:proofErr w:type="gramStart"/>
      <w:r>
        <w:rPr>
          <w:rFonts w:ascii="Calibri" w:eastAsia="Calibri" w:hAnsi="Calibri" w:cs="Calibri"/>
        </w:rPr>
        <w:t>are presented</w:t>
      </w:r>
      <w:proofErr w:type="gramEnd"/>
      <w:r>
        <w:rPr>
          <w:rFonts w:ascii="Calibri" w:eastAsia="Calibri" w:hAnsi="Calibri" w:cs="Calibri"/>
        </w:rPr>
        <w:t xml:space="preserve"> in sections, and the study is asking clinicians to integrate them in practice. Some clinicians are uncomfortable with the odds ratios and not having an integrated score t</w:t>
      </w:r>
      <w:r>
        <w:rPr>
          <w:rFonts w:ascii="Calibri" w:eastAsia="Calibri" w:hAnsi="Calibri" w:cs="Calibri"/>
        </w:rPr>
        <w:t>o use in clinical practice. The main issue with developing an integrated score is the lack of data. It requires a large and diverse cohort, followed for many years to gain enough outcomes and endpoints, with measures in place for all the clinical risk fact</w:t>
      </w:r>
      <w:r>
        <w:rPr>
          <w:rFonts w:ascii="Calibri" w:eastAsia="Calibri" w:hAnsi="Calibri" w:cs="Calibri"/>
        </w:rPr>
        <w:t>ors and social determinants of health.</w:t>
      </w:r>
    </w:p>
    <w:p w14:paraId="36D89530" w14:textId="77777777" w:rsidR="00DE4D6D" w:rsidRDefault="00DE4D6D">
      <w:pPr>
        <w:widowControl w:val="0"/>
        <w:spacing w:line="256" w:lineRule="auto"/>
        <w:rPr>
          <w:rFonts w:ascii="Calibri" w:eastAsia="Calibri" w:hAnsi="Calibri" w:cs="Calibri"/>
          <w:color w:val="434343"/>
        </w:rPr>
      </w:pPr>
    </w:p>
    <w:p w14:paraId="2DE03079" w14:textId="01DC2599" w:rsidR="00DE4D6D" w:rsidRDefault="002026E0">
      <w:pPr>
        <w:widowControl w:val="0"/>
        <w:numPr>
          <w:ilvl w:val="0"/>
          <w:numId w:val="1"/>
        </w:numPr>
        <w:spacing w:line="256" w:lineRule="auto"/>
        <w:rPr>
          <w:rFonts w:ascii="Calibri" w:eastAsia="Calibri" w:hAnsi="Calibri" w:cs="Calibri"/>
          <w:color w:val="434343"/>
        </w:rPr>
      </w:pPr>
      <w:bookmarkStart w:id="19" w:name="fhly7z54hqbo" w:colFirst="0" w:colLast="0"/>
      <w:bookmarkEnd w:id="19"/>
      <w:r>
        <w:rPr>
          <w:rFonts w:ascii="Calibri" w:eastAsia="Calibri" w:hAnsi="Calibri" w:cs="Calibri"/>
          <w:b/>
          <w:color w:val="434343"/>
        </w:rPr>
        <w:t>Joint projects from breakout sessions. Moderators |</w:t>
      </w:r>
      <w:r>
        <w:rPr>
          <w:rFonts w:ascii="Calibri" w:eastAsia="Calibri" w:hAnsi="Calibri" w:cs="Calibri"/>
          <w:b/>
          <w:color w:val="434343"/>
        </w:rPr>
        <w:t xml:space="preserve"> Clement Adebamowo &amp; Rex Chisholm |</w:t>
      </w:r>
      <w:r>
        <w:rPr>
          <w:rFonts w:ascii="Calibri" w:eastAsia="Calibri" w:hAnsi="Calibri" w:cs="Calibri"/>
          <w:b/>
          <w:color w:val="434343"/>
        </w:rPr>
        <w:t xml:space="preserve"> </w:t>
      </w:r>
      <w:hyperlink r:id="rId23" w:anchor="slide=id.g1f823a9c401_0_23">
        <w:r>
          <w:rPr>
            <w:rFonts w:ascii="Calibri" w:eastAsia="Calibri" w:hAnsi="Calibri" w:cs="Calibri"/>
            <w:b/>
            <w:color w:val="1155CC"/>
            <w:u w:val="single"/>
          </w:rPr>
          <w:t xml:space="preserve"> </w:t>
        </w:r>
      </w:hyperlink>
    </w:p>
    <w:p w14:paraId="0CB06A3A" w14:textId="77777777" w:rsidR="00DE4D6D" w:rsidRDefault="002026E0">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P</w:t>
      </w:r>
      <w:r>
        <w:rPr>
          <w:rFonts w:ascii="Calibri" w:eastAsia="Calibri" w:hAnsi="Calibri" w:cs="Calibri"/>
        </w:rPr>
        <w:t>henotyping fidelity and impact</w:t>
      </w:r>
    </w:p>
    <w:p w14:paraId="66E7E57F"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This breakout session identified as a task to set up a pipeline or infrastructure for the members leading the phenotype harmonization in both consortia can communicate on a</w:t>
      </w:r>
      <w:r>
        <w:rPr>
          <w:rFonts w:ascii="Calibri" w:eastAsia="Calibri" w:hAnsi="Calibri" w:cs="Calibri"/>
        </w:rPr>
        <w:t xml:space="preserve"> regular basis. </w:t>
      </w:r>
      <w:r>
        <w:rPr>
          <w:rFonts w:ascii="Calibri" w:eastAsia="Calibri" w:hAnsi="Calibri" w:cs="Calibri"/>
        </w:rPr>
        <w:lastRenderedPageBreak/>
        <w:t>There can be a monthly call and an online shared document space for collecting information.</w:t>
      </w:r>
    </w:p>
    <w:p w14:paraId="695C1C57"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goal from this is for the consortia to work together to </w:t>
      </w:r>
      <w:proofErr w:type="gramStart"/>
      <w:r>
        <w:rPr>
          <w:rFonts w:ascii="Calibri" w:eastAsia="Calibri" w:hAnsi="Calibri" w:cs="Calibri"/>
        </w:rPr>
        <w:t>finalize</w:t>
      </w:r>
      <w:proofErr w:type="gramEnd"/>
      <w:r>
        <w:rPr>
          <w:rFonts w:ascii="Calibri" w:eastAsia="Calibri" w:hAnsi="Calibri" w:cs="Calibri"/>
        </w:rPr>
        <w:t xml:space="preserve"> the OMOP models for use in PRIMED.</w:t>
      </w:r>
    </w:p>
    <w:p w14:paraId="0DB82254"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A specific project discussed was to </w:t>
      </w:r>
      <w:proofErr w:type="gramStart"/>
      <w:r>
        <w:rPr>
          <w:rFonts w:ascii="Calibri" w:eastAsia="Calibri" w:hAnsi="Calibri" w:cs="Calibri"/>
        </w:rPr>
        <w:t>identify</w:t>
      </w:r>
      <w:proofErr w:type="gramEnd"/>
      <w:r>
        <w:rPr>
          <w:rFonts w:ascii="Calibri" w:eastAsia="Calibri" w:hAnsi="Calibri" w:cs="Calibri"/>
        </w:rPr>
        <w:t xml:space="preserve"> one to two phenotypes with existing eMERGE algorithms and examine the PRS distributions across strata for environmental and/or social determinants of health variables. The group can compare the distributions of PRS across the </w:t>
      </w:r>
      <w:proofErr w:type="gramStart"/>
      <w:r>
        <w:rPr>
          <w:rFonts w:ascii="Calibri" w:eastAsia="Calibri" w:hAnsi="Calibri" w:cs="Calibri"/>
        </w:rPr>
        <w:t>strata, and</w:t>
      </w:r>
      <w:proofErr w:type="gramEnd"/>
      <w:r>
        <w:rPr>
          <w:rFonts w:ascii="Calibri" w:eastAsia="Calibri" w:hAnsi="Calibri" w:cs="Calibri"/>
        </w:rPr>
        <w:t xml:space="preserve"> provide feedback </w:t>
      </w:r>
      <w:r>
        <w:rPr>
          <w:rFonts w:ascii="Calibri" w:eastAsia="Calibri" w:hAnsi="Calibri" w:cs="Calibri"/>
        </w:rPr>
        <w:t>to eMERGE on how the algorithms may be further improved to better reflect individuals across diverse environments.</w:t>
      </w:r>
    </w:p>
    <w:p w14:paraId="6C09B97E"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 PRIMED Phenotype Harmonization work group will discuss the tasks and goals on their next call, and the PRIMED CC will begin working on se</w:t>
      </w:r>
      <w:r>
        <w:rPr>
          <w:rFonts w:ascii="Calibri" w:eastAsia="Calibri" w:hAnsi="Calibri" w:cs="Calibri"/>
        </w:rPr>
        <w:t>tting up collaborative materials. PRIMED will begin an MCS for the project discussed.</w:t>
      </w:r>
    </w:p>
    <w:p w14:paraId="4C1E13D4"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Alisa Manning and Leslie Lange (PRIMED) will work with </w:t>
      </w:r>
      <w:proofErr w:type="gramStart"/>
      <w:r>
        <w:rPr>
          <w:rFonts w:ascii="Calibri" w:eastAsia="Calibri" w:hAnsi="Calibri" w:cs="Calibri"/>
        </w:rPr>
        <w:t>eMERGE</w:t>
      </w:r>
      <w:proofErr w:type="gramEnd"/>
      <w:r>
        <w:rPr>
          <w:rFonts w:ascii="Calibri" w:eastAsia="Calibri" w:hAnsi="Calibri" w:cs="Calibri"/>
        </w:rPr>
        <w:t xml:space="preserve"> to set up a monthly call and shared documents. Iftikhar Kullo (PRIMED &amp; </w:t>
      </w:r>
      <w:proofErr w:type="gramStart"/>
      <w:r>
        <w:rPr>
          <w:rFonts w:ascii="Calibri" w:eastAsia="Calibri" w:hAnsi="Calibri" w:cs="Calibri"/>
        </w:rPr>
        <w:t>eMERGE</w:t>
      </w:r>
      <w:proofErr w:type="gramEnd"/>
      <w:r>
        <w:rPr>
          <w:rFonts w:ascii="Calibri" w:eastAsia="Calibri" w:hAnsi="Calibri" w:cs="Calibri"/>
        </w:rPr>
        <w:t>) will share his lab’s MCS wit</w:t>
      </w:r>
      <w:r>
        <w:rPr>
          <w:rFonts w:ascii="Calibri" w:eastAsia="Calibri" w:hAnsi="Calibri" w:cs="Calibri"/>
        </w:rPr>
        <w:t>h the PRIMED work group. Leslie Lange will begin the proposal.</w:t>
      </w:r>
    </w:p>
    <w:p w14:paraId="38EB8C00"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Wei-Qi Wei (eMERGE), Joon (PRIMED), Jennifer (PRIMED), and Chunhua Weng (eMERGE) will support the </w:t>
      </w:r>
      <w:proofErr w:type="spellStart"/>
      <w:r>
        <w:rPr>
          <w:rFonts w:ascii="Calibri" w:eastAsia="Calibri" w:hAnsi="Calibri" w:cs="Calibri"/>
        </w:rPr>
        <w:t>PheKB</w:t>
      </w:r>
      <w:proofErr w:type="spellEnd"/>
      <w:r>
        <w:rPr>
          <w:rFonts w:ascii="Calibri" w:eastAsia="Calibri" w:hAnsi="Calibri" w:cs="Calibri"/>
        </w:rPr>
        <w:t xml:space="preserve"> user interface and </w:t>
      </w:r>
      <w:proofErr w:type="gramStart"/>
      <w:r>
        <w:rPr>
          <w:rFonts w:ascii="Calibri" w:eastAsia="Calibri" w:hAnsi="Calibri" w:cs="Calibri"/>
        </w:rPr>
        <w:t>eMERGE</w:t>
      </w:r>
      <w:proofErr w:type="gramEnd"/>
      <w:r>
        <w:rPr>
          <w:rFonts w:ascii="Calibri" w:eastAsia="Calibri" w:hAnsi="Calibri" w:cs="Calibri"/>
        </w:rPr>
        <w:t xml:space="preserve"> phenotype algorithm exchange efforts. There was a lot of feedba</w:t>
      </w:r>
      <w:r>
        <w:rPr>
          <w:rFonts w:ascii="Calibri" w:eastAsia="Calibri" w:hAnsi="Calibri" w:cs="Calibri"/>
        </w:rPr>
        <w:t xml:space="preserve">ck on improving the </w:t>
      </w:r>
      <w:proofErr w:type="spellStart"/>
      <w:r>
        <w:rPr>
          <w:rFonts w:ascii="Calibri" w:eastAsia="Calibri" w:hAnsi="Calibri" w:cs="Calibri"/>
        </w:rPr>
        <w:t>PheKB</w:t>
      </w:r>
      <w:proofErr w:type="spellEnd"/>
      <w:r>
        <w:rPr>
          <w:rFonts w:ascii="Calibri" w:eastAsia="Calibri" w:hAnsi="Calibri" w:cs="Calibri"/>
        </w:rPr>
        <w:t xml:space="preserve"> user </w:t>
      </w:r>
      <w:proofErr w:type="gramStart"/>
      <w:r>
        <w:rPr>
          <w:rFonts w:ascii="Calibri" w:eastAsia="Calibri" w:hAnsi="Calibri" w:cs="Calibri"/>
        </w:rPr>
        <w:t>interface, and</w:t>
      </w:r>
      <w:proofErr w:type="gramEnd"/>
      <w:r>
        <w:rPr>
          <w:rFonts w:ascii="Calibri" w:eastAsia="Calibri" w:hAnsi="Calibri" w:cs="Calibri"/>
        </w:rPr>
        <w:t xml:space="preserve"> eMERGE is working on improving the meta data use. </w:t>
      </w:r>
      <w:proofErr w:type="spellStart"/>
      <w:r>
        <w:rPr>
          <w:rFonts w:ascii="Calibri" w:eastAsia="Calibri" w:hAnsi="Calibri" w:cs="Calibri"/>
        </w:rPr>
        <w:t>PheKB</w:t>
      </w:r>
      <w:proofErr w:type="spellEnd"/>
      <w:r>
        <w:rPr>
          <w:rFonts w:ascii="Calibri" w:eastAsia="Calibri" w:hAnsi="Calibri" w:cs="Calibri"/>
        </w:rPr>
        <w:t xml:space="preserve"> does not have a cloud version. There is only an OMOP version. It is possible for the Phenotyping workgroup to start using some common algorithms, such as </w:t>
      </w:r>
      <w:r>
        <w:rPr>
          <w:rFonts w:ascii="Calibri" w:eastAsia="Calibri" w:hAnsi="Calibri" w:cs="Calibri"/>
        </w:rPr>
        <w:t xml:space="preserve">CHD, and moving them into </w:t>
      </w:r>
      <w:proofErr w:type="gramStart"/>
      <w:r>
        <w:rPr>
          <w:rFonts w:ascii="Calibri" w:eastAsia="Calibri" w:hAnsi="Calibri" w:cs="Calibri"/>
        </w:rPr>
        <w:t>cloud  use</w:t>
      </w:r>
      <w:proofErr w:type="gramEnd"/>
      <w:r>
        <w:rPr>
          <w:rFonts w:ascii="Calibri" w:eastAsia="Calibri" w:hAnsi="Calibri" w:cs="Calibri"/>
        </w:rPr>
        <w:t xml:space="preserve">. </w:t>
      </w:r>
    </w:p>
    <w:p w14:paraId="3F66A9A0" w14:textId="77777777" w:rsidR="00DE4D6D" w:rsidRDefault="002026E0">
      <w:pPr>
        <w:widowControl w:val="0"/>
        <w:numPr>
          <w:ilvl w:val="1"/>
          <w:numId w:val="1"/>
        </w:numPr>
        <w:spacing w:line="256" w:lineRule="auto"/>
        <w:rPr>
          <w:rFonts w:ascii="Calibri" w:eastAsia="Calibri" w:hAnsi="Calibri" w:cs="Calibri"/>
        </w:rPr>
      </w:pPr>
      <w:r>
        <w:rPr>
          <w:rFonts w:ascii="Calibri" w:eastAsia="Calibri" w:hAnsi="Calibri" w:cs="Calibri"/>
        </w:rPr>
        <w:t>Social, ethical, policy implications</w:t>
      </w:r>
    </w:p>
    <w:p w14:paraId="60863FDB"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This breakout session held an in depth conversation about population descriptions and diversity. The project </w:t>
      </w:r>
      <w:proofErr w:type="gramStart"/>
      <w:r>
        <w:rPr>
          <w:rFonts w:ascii="Calibri" w:eastAsia="Calibri" w:hAnsi="Calibri" w:cs="Calibri"/>
        </w:rPr>
        <w:t>identified</w:t>
      </w:r>
      <w:proofErr w:type="gramEnd"/>
      <w:r>
        <w:rPr>
          <w:rFonts w:ascii="Calibri" w:eastAsia="Calibri" w:hAnsi="Calibri" w:cs="Calibri"/>
        </w:rPr>
        <w:t xml:space="preserve"> was to come together and publish on the challenges and lessons learned through defining and labeling population descriptors. </w:t>
      </w:r>
    </w:p>
    <w:p w14:paraId="194CA182"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 work i</w:t>
      </w:r>
      <w:r>
        <w:rPr>
          <w:rFonts w:ascii="Calibri" w:eastAsia="Calibri" w:hAnsi="Calibri" w:cs="Calibri"/>
        </w:rPr>
        <w:t xml:space="preserve">s on how to </w:t>
      </w:r>
      <w:proofErr w:type="gramStart"/>
      <w:r>
        <w:rPr>
          <w:rFonts w:ascii="Calibri" w:eastAsia="Calibri" w:hAnsi="Calibri" w:cs="Calibri"/>
        </w:rPr>
        <w:t>establish</w:t>
      </w:r>
      <w:proofErr w:type="gramEnd"/>
      <w:r>
        <w:rPr>
          <w:rFonts w:ascii="Calibri" w:eastAsia="Calibri" w:hAnsi="Calibri" w:cs="Calibri"/>
        </w:rPr>
        <w:t>, justify, define, and label population descriptors across phases of discovery, translation, and clinical implementation.</w:t>
      </w:r>
    </w:p>
    <w:p w14:paraId="2BDCAFC0"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group would like to work with </w:t>
      </w:r>
      <w:proofErr w:type="spellStart"/>
      <w:r>
        <w:rPr>
          <w:rFonts w:ascii="Calibri" w:eastAsia="Calibri" w:hAnsi="Calibri" w:cs="Calibri"/>
        </w:rPr>
        <w:t>ClinGen</w:t>
      </w:r>
      <w:proofErr w:type="spellEnd"/>
      <w:r>
        <w:rPr>
          <w:rFonts w:ascii="Calibri" w:eastAsia="Calibri" w:hAnsi="Calibri" w:cs="Calibri"/>
        </w:rPr>
        <w:t>, including their Ancestry and Diversity workgroup.</w:t>
      </w:r>
    </w:p>
    <w:p w14:paraId="4C4F2314"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plan is for the </w:t>
      </w:r>
      <w:r>
        <w:rPr>
          <w:rFonts w:ascii="Calibri" w:eastAsia="Calibri" w:hAnsi="Calibri" w:cs="Calibri"/>
        </w:rPr>
        <w:t xml:space="preserve">relevant members of each </w:t>
      </w:r>
      <w:proofErr w:type="gramStart"/>
      <w:r>
        <w:rPr>
          <w:rFonts w:ascii="Calibri" w:eastAsia="Calibri" w:hAnsi="Calibri" w:cs="Calibri"/>
        </w:rPr>
        <w:t>consortia</w:t>
      </w:r>
      <w:proofErr w:type="gramEnd"/>
      <w:r>
        <w:rPr>
          <w:rFonts w:ascii="Calibri" w:eastAsia="Calibri" w:hAnsi="Calibri" w:cs="Calibri"/>
        </w:rPr>
        <w:t xml:space="preserve"> to meet regularly to organize and develop the lessons learned.</w:t>
      </w:r>
    </w:p>
    <w:p w14:paraId="1301974D"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leaders for this will be Ingrid Holm (eMERGE), Gen (PRIMED), and Stephanie (PRIMED). Discussions on how to communicate uncertainty in PRS can </w:t>
      </w:r>
      <w:proofErr w:type="gramStart"/>
      <w:r>
        <w:rPr>
          <w:rFonts w:ascii="Calibri" w:eastAsia="Calibri" w:hAnsi="Calibri" w:cs="Calibri"/>
        </w:rPr>
        <w:t>be also held</w:t>
      </w:r>
      <w:proofErr w:type="gramEnd"/>
      <w:r>
        <w:rPr>
          <w:rFonts w:ascii="Calibri" w:eastAsia="Calibri" w:hAnsi="Calibri" w:cs="Calibri"/>
        </w:rPr>
        <w:t xml:space="preserve"> in this group.</w:t>
      </w:r>
    </w:p>
    <w:p w14:paraId="3F162111" w14:textId="77777777" w:rsidR="00DE4D6D" w:rsidRDefault="002026E0">
      <w:pPr>
        <w:widowControl w:val="0"/>
        <w:numPr>
          <w:ilvl w:val="1"/>
          <w:numId w:val="1"/>
        </w:numPr>
        <w:spacing w:line="256" w:lineRule="auto"/>
        <w:rPr>
          <w:rFonts w:ascii="Calibri" w:eastAsia="Calibri" w:hAnsi="Calibri" w:cs="Calibri"/>
        </w:rPr>
      </w:pPr>
      <w:r>
        <w:rPr>
          <w:rFonts w:ascii="Calibri" w:eastAsia="Calibri" w:hAnsi="Calibri" w:cs="Calibri"/>
        </w:rPr>
        <w:t>PRS evaluation</w:t>
      </w:r>
    </w:p>
    <w:p w14:paraId="4EFF5693"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group focused on coalescing some ideas for projects the consortia can work on together by </w:t>
      </w:r>
      <w:proofErr w:type="gramStart"/>
      <w:r>
        <w:rPr>
          <w:rFonts w:ascii="Calibri" w:eastAsia="Calibri" w:hAnsi="Calibri" w:cs="Calibri"/>
        </w:rPr>
        <w:t>identifying</w:t>
      </w:r>
      <w:proofErr w:type="gramEnd"/>
      <w:r>
        <w:rPr>
          <w:rFonts w:ascii="Calibri" w:eastAsia="Calibri" w:hAnsi="Calibri" w:cs="Calibri"/>
        </w:rPr>
        <w:t xml:space="preserve"> gaps in the field that can be addressed. The group used the introspective exercise for </w:t>
      </w:r>
      <w:proofErr w:type="spellStart"/>
      <w:proofErr w:type="gramStart"/>
      <w:r>
        <w:rPr>
          <w:rFonts w:ascii="Calibri" w:eastAsia="Calibri" w:hAnsi="Calibri" w:cs="Calibri"/>
        </w:rPr>
        <w:t>ideas.They</w:t>
      </w:r>
      <w:proofErr w:type="spellEnd"/>
      <w:proofErr w:type="gramEnd"/>
      <w:r>
        <w:rPr>
          <w:rFonts w:ascii="Calibri" w:eastAsia="Calibri" w:hAnsi="Calibri" w:cs="Calibri"/>
        </w:rPr>
        <w:t xml:space="preserve"> identified three proj</w:t>
      </w:r>
      <w:r>
        <w:rPr>
          <w:rFonts w:ascii="Calibri" w:eastAsia="Calibri" w:hAnsi="Calibri" w:cs="Calibri"/>
        </w:rPr>
        <w:t>ect ideas.</w:t>
      </w:r>
    </w:p>
    <w:p w14:paraId="34A93798"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Project 1: To use an in silico design to think about how </w:t>
      </w:r>
      <w:proofErr w:type="spellStart"/>
      <w:r>
        <w:rPr>
          <w:rFonts w:ascii="Calibri" w:eastAsia="Calibri" w:hAnsi="Calibri" w:cs="Calibri"/>
        </w:rPr>
        <w:t>PRSes</w:t>
      </w:r>
      <w:proofErr w:type="spellEnd"/>
      <w:r>
        <w:rPr>
          <w:rFonts w:ascii="Calibri" w:eastAsia="Calibri" w:hAnsi="Calibri" w:cs="Calibri"/>
        </w:rPr>
        <w:t xml:space="preserve"> are </w:t>
      </w:r>
      <w:proofErr w:type="gramStart"/>
      <w:r>
        <w:rPr>
          <w:rFonts w:ascii="Calibri" w:eastAsia="Calibri" w:hAnsi="Calibri" w:cs="Calibri"/>
        </w:rPr>
        <w:t>being contextualized</w:t>
      </w:r>
      <w:proofErr w:type="gramEnd"/>
      <w:r>
        <w:rPr>
          <w:rFonts w:ascii="Calibri" w:eastAsia="Calibri" w:hAnsi="Calibri" w:cs="Calibri"/>
        </w:rPr>
        <w:t xml:space="preserve"> in clinic. This will address questions about if </w:t>
      </w:r>
      <w:proofErr w:type="spellStart"/>
      <w:r>
        <w:rPr>
          <w:rFonts w:ascii="Calibri" w:eastAsia="Calibri" w:hAnsi="Calibri" w:cs="Calibri"/>
        </w:rPr>
        <w:t>PRSes</w:t>
      </w:r>
      <w:proofErr w:type="spellEnd"/>
      <w:r>
        <w:rPr>
          <w:rFonts w:ascii="Calibri" w:eastAsia="Calibri" w:hAnsi="Calibri" w:cs="Calibri"/>
        </w:rPr>
        <w:t xml:space="preserve"> change and why, and what impact changing </w:t>
      </w:r>
      <w:proofErr w:type="spellStart"/>
      <w:r>
        <w:rPr>
          <w:rFonts w:ascii="Calibri" w:eastAsia="Calibri" w:hAnsi="Calibri" w:cs="Calibri"/>
        </w:rPr>
        <w:t>PRSes</w:t>
      </w:r>
      <w:proofErr w:type="spellEnd"/>
      <w:r>
        <w:rPr>
          <w:rFonts w:ascii="Calibri" w:eastAsia="Calibri" w:hAnsi="Calibri" w:cs="Calibri"/>
        </w:rPr>
        <w:t xml:space="preserve"> would have on patients. This would also examine if this </w:t>
      </w:r>
      <w:r>
        <w:rPr>
          <w:rFonts w:ascii="Calibri" w:eastAsia="Calibri" w:hAnsi="Calibri" w:cs="Calibri"/>
        </w:rPr>
        <w:t xml:space="preserve">can </w:t>
      </w:r>
      <w:proofErr w:type="gramStart"/>
      <w:r>
        <w:rPr>
          <w:rFonts w:ascii="Calibri" w:eastAsia="Calibri" w:hAnsi="Calibri" w:cs="Calibri"/>
        </w:rPr>
        <w:t>be quantified</w:t>
      </w:r>
      <w:proofErr w:type="gramEnd"/>
      <w:r>
        <w:rPr>
          <w:rFonts w:ascii="Calibri" w:eastAsia="Calibri" w:hAnsi="Calibri" w:cs="Calibri"/>
        </w:rPr>
        <w:t xml:space="preserve">. </w:t>
      </w:r>
      <w:proofErr w:type="gramStart"/>
      <w:r>
        <w:rPr>
          <w:rFonts w:ascii="Calibri" w:eastAsia="Calibri" w:hAnsi="Calibri" w:cs="Calibri"/>
        </w:rPr>
        <w:t>eMERGE</w:t>
      </w:r>
      <w:proofErr w:type="gramEnd"/>
      <w:r>
        <w:rPr>
          <w:rFonts w:ascii="Calibri" w:eastAsia="Calibri" w:hAnsi="Calibri" w:cs="Calibri"/>
        </w:rPr>
        <w:t xml:space="preserve"> focuses more on the clinical side of PRS, and this can inform both groups on what clinical factors can impact or bias PRS. The champions for this project will be Eimear Kenny, Bogdan, Jordan, and Dave Conti.</w:t>
      </w:r>
    </w:p>
    <w:p w14:paraId="5AC6952A"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Project 2: Refinement </w:t>
      </w:r>
      <w:r>
        <w:rPr>
          <w:rFonts w:ascii="Calibri" w:eastAsia="Calibri" w:hAnsi="Calibri" w:cs="Calibri"/>
        </w:rPr>
        <w:t xml:space="preserve">of absolute risk. There is an opportunity through eMERGE to work with clinician experts on the conditions of interest, and how to collect different clinical information across different geographic </w:t>
      </w:r>
      <w:proofErr w:type="spellStart"/>
      <w:proofErr w:type="gramStart"/>
      <w:r>
        <w:rPr>
          <w:rFonts w:ascii="Calibri" w:eastAsia="Calibri" w:hAnsi="Calibri" w:cs="Calibri"/>
        </w:rPr>
        <w:t>sites.This</w:t>
      </w:r>
      <w:proofErr w:type="spellEnd"/>
      <w:proofErr w:type="gramEnd"/>
      <w:r>
        <w:rPr>
          <w:rFonts w:ascii="Calibri" w:eastAsia="Calibri" w:hAnsi="Calibri" w:cs="Calibri"/>
        </w:rPr>
        <w:t xml:space="preserve"> can help refine understanding of absolute risk f</w:t>
      </w:r>
      <w:r>
        <w:rPr>
          <w:rFonts w:ascii="Calibri" w:eastAsia="Calibri" w:hAnsi="Calibri" w:cs="Calibri"/>
        </w:rPr>
        <w:t>or disease.</w:t>
      </w:r>
    </w:p>
    <w:p w14:paraId="0F554906" w14:textId="77777777" w:rsidR="00DE4D6D" w:rsidRDefault="002026E0">
      <w:pPr>
        <w:widowControl w:val="0"/>
        <w:numPr>
          <w:ilvl w:val="3"/>
          <w:numId w:val="1"/>
        </w:numPr>
        <w:spacing w:line="256" w:lineRule="auto"/>
        <w:rPr>
          <w:rFonts w:ascii="Calibri" w:eastAsia="Calibri" w:hAnsi="Calibri" w:cs="Calibri"/>
        </w:rPr>
      </w:pPr>
      <w:r>
        <w:rPr>
          <w:rFonts w:ascii="Calibri" w:eastAsia="Calibri" w:hAnsi="Calibri" w:cs="Calibri"/>
        </w:rPr>
        <w:t>The champions for this project will be Pradeep and Leah Kottyan.</w:t>
      </w:r>
    </w:p>
    <w:p w14:paraId="55DF19B6"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Project 3: Identification of PRS scores that were worked on by </w:t>
      </w:r>
      <w:proofErr w:type="gramStart"/>
      <w:r>
        <w:rPr>
          <w:rFonts w:ascii="Calibri" w:eastAsia="Calibri" w:hAnsi="Calibri" w:cs="Calibri"/>
        </w:rPr>
        <w:t>eMERGE</w:t>
      </w:r>
      <w:proofErr w:type="gramEnd"/>
      <w:r>
        <w:rPr>
          <w:rFonts w:ascii="Calibri" w:eastAsia="Calibri" w:hAnsi="Calibri" w:cs="Calibri"/>
        </w:rPr>
        <w:t xml:space="preserve"> that were not ultimately selected by eMERGE for implementation. </w:t>
      </w:r>
      <w:proofErr w:type="gramStart"/>
      <w:r>
        <w:rPr>
          <w:rFonts w:ascii="Calibri" w:eastAsia="Calibri" w:hAnsi="Calibri" w:cs="Calibri"/>
        </w:rPr>
        <w:t>eMERGE</w:t>
      </w:r>
      <w:proofErr w:type="gramEnd"/>
      <w:r>
        <w:rPr>
          <w:rFonts w:ascii="Calibri" w:eastAsia="Calibri" w:hAnsi="Calibri" w:cs="Calibri"/>
        </w:rPr>
        <w:t xml:space="preserve"> investigators spent a lot of time and </w:t>
      </w:r>
      <w:r>
        <w:rPr>
          <w:rFonts w:ascii="Calibri" w:eastAsia="Calibri" w:hAnsi="Calibri" w:cs="Calibri"/>
        </w:rPr>
        <w:t xml:space="preserve">effort on these scores, and it would be beneficial to bring them to PRIMED. Individuals in the breakout session volunteered to move the PRSs forward. Beyond method development, it would be </w:t>
      </w:r>
      <w:r>
        <w:rPr>
          <w:rFonts w:ascii="Calibri" w:eastAsia="Calibri" w:hAnsi="Calibri" w:cs="Calibri"/>
        </w:rPr>
        <w:lastRenderedPageBreak/>
        <w:t xml:space="preserve">worthwhile for the PRIMED network to learn the knowledge from </w:t>
      </w:r>
      <w:proofErr w:type="gramStart"/>
      <w:r>
        <w:rPr>
          <w:rFonts w:ascii="Calibri" w:eastAsia="Calibri" w:hAnsi="Calibri" w:cs="Calibri"/>
        </w:rPr>
        <w:t>eMERG</w:t>
      </w:r>
      <w:r>
        <w:rPr>
          <w:rFonts w:ascii="Calibri" w:eastAsia="Calibri" w:hAnsi="Calibri" w:cs="Calibri"/>
        </w:rPr>
        <w:t>E, and</w:t>
      </w:r>
      <w:proofErr w:type="gramEnd"/>
      <w:r>
        <w:rPr>
          <w:rFonts w:ascii="Calibri" w:eastAsia="Calibri" w:hAnsi="Calibri" w:cs="Calibri"/>
        </w:rPr>
        <w:t xml:space="preserve"> see if there is traction for PRIMED investigators to work with eMERGE investigators to continue to develop the scores. Some conditions listed were beyond the original </w:t>
      </w:r>
      <w:proofErr w:type="gramStart"/>
      <w:r>
        <w:rPr>
          <w:rFonts w:ascii="Calibri" w:eastAsia="Calibri" w:hAnsi="Calibri" w:cs="Calibri"/>
        </w:rPr>
        <w:t>eMERGE</w:t>
      </w:r>
      <w:proofErr w:type="gramEnd"/>
      <w:r>
        <w:rPr>
          <w:rFonts w:ascii="Calibri" w:eastAsia="Calibri" w:hAnsi="Calibri" w:cs="Calibri"/>
        </w:rPr>
        <w:t xml:space="preserve"> developmental conditions.</w:t>
      </w:r>
    </w:p>
    <w:p w14:paraId="6AEA2D3C" w14:textId="77777777" w:rsidR="00DE4D6D" w:rsidRDefault="002026E0">
      <w:pPr>
        <w:widowControl w:val="0"/>
        <w:numPr>
          <w:ilvl w:val="1"/>
          <w:numId w:val="1"/>
        </w:numPr>
        <w:spacing w:line="256" w:lineRule="auto"/>
        <w:rPr>
          <w:rFonts w:ascii="Calibri" w:eastAsia="Calibri" w:hAnsi="Calibri" w:cs="Calibri"/>
        </w:rPr>
      </w:pPr>
      <w:r>
        <w:rPr>
          <w:rFonts w:ascii="Calibri" w:eastAsia="Calibri" w:hAnsi="Calibri" w:cs="Calibri"/>
        </w:rPr>
        <w:t>Cloud resources and data management</w:t>
      </w:r>
    </w:p>
    <w:p w14:paraId="34D659FF"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There is an o</w:t>
      </w:r>
      <w:r>
        <w:rPr>
          <w:rFonts w:ascii="Calibri" w:eastAsia="Calibri" w:hAnsi="Calibri" w:cs="Calibri"/>
        </w:rPr>
        <w:t xml:space="preserve">pportunity in bridging between the discovery domain of PRSs that PRIMED focuses </w:t>
      </w:r>
      <w:proofErr w:type="gramStart"/>
      <w:r>
        <w:rPr>
          <w:rFonts w:ascii="Calibri" w:eastAsia="Calibri" w:hAnsi="Calibri" w:cs="Calibri"/>
        </w:rPr>
        <w:t>on, and</w:t>
      </w:r>
      <w:proofErr w:type="gramEnd"/>
      <w:r>
        <w:rPr>
          <w:rFonts w:ascii="Calibri" w:eastAsia="Calibri" w:hAnsi="Calibri" w:cs="Calibri"/>
        </w:rPr>
        <w:t xml:space="preserve"> looking at the eMERGE side of implementation of the </w:t>
      </w:r>
      <w:proofErr w:type="spellStart"/>
      <w:r>
        <w:rPr>
          <w:rFonts w:ascii="Calibri" w:eastAsia="Calibri" w:hAnsi="Calibri" w:cs="Calibri"/>
        </w:rPr>
        <w:t>PRSes</w:t>
      </w:r>
      <w:proofErr w:type="spellEnd"/>
      <w:r>
        <w:rPr>
          <w:rFonts w:ascii="Calibri" w:eastAsia="Calibri" w:hAnsi="Calibri" w:cs="Calibri"/>
        </w:rPr>
        <w:t>.</w:t>
      </w:r>
    </w:p>
    <w:p w14:paraId="1E476793"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Their project focuses on the representation of PRSs as computable knowledge that can </w:t>
      </w:r>
      <w:proofErr w:type="gramStart"/>
      <w:r>
        <w:rPr>
          <w:rFonts w:ascii="Calibri" w:eastAsia="Calibri" w:hAnsi="Calibri" w:cs="Calibri"/>
        </w:rPr>
        <w:t>be used</w:t>
      </w:r>
      <w:proofErr w:type="gramEnd"/>
      <w:r>
        <w:rPr>
          <w:rFonts w:ascii="Calibri" w:eastAsia="Calibri" w:hAnsi="Calibri" w:cs="Calibri"/>
        </w:rPr>
        <w:t xml:space="preserve"> and generated by</w:t>
      </w:r>
      <w:r>
        <w:rPr>
          <w:rFonts w:ascii="Calibri" w:eastAsia="Calibri" w:hAnsi="Calibri" w:cs="Calibri"/>
        </w:rPr>
        <w:t xml:space="preserve"> PRIMED. This downstream would be </w:t>
      </w:r>
      <w:proofErr w:type="gramStart"/>
      <w:r>
        <w:rPr>
          <w:rFonts w:ascii="Calibri" w:eastAsia="Calibri" w:hAnsi="Calibri" w:cs="Calibri"/>
        </w:rPr>
        <w:t>leveraged</w:t>
      </w:r>
      <w:proofErr w:type="gramEnd"/>
      <w:r>
        <w:rPr>
          <w:rFonts w:ascii="Calibri" w:eastAsia="Calibri" w:hAnsi="Calibri" w:cs="Calibri"/>
        </w:rPr>
        <w:t xml:space="preserve"> by eMERGE for use in the EHR and CDS. There is a lot of work </w:t>
      </w:r>
      <w:proofErr w:type="gramStart"/>
      <w:r>
        <w:rPr>
          <w:rFonts w:ascii="Calibri" w:eastAsia="Calibri" w:hAnsi="Calibri" w:cs="Calibri"/>
        </w:rPr>
        <w:t>regarding</w:t>
      </w:r>
      <w:proofErr w:type="gramEnd"/>
      <w:r>
        <w:rPr>
          <w:rFonts w:ascii="Calibri" w:eastAsia="Calibri" w:hAnsi="Calibri" w:cs="Calibri"/>
        </w:rPr>
        <w:t xml:space="preserve"> metadata and contextualizing the scores clinically.</w:t>
      </w:r>
    </w:p>
    <w:p w14:paraId="345D475F"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The group </w:t>
      </w:r>
      <w:proofErr w:type="gramStart"/>
      <w:r>
        <w:rPr>
          <w:rFonts w:ascii="Calibri" w:eastAsia="Calibri" w:hAnsi="Calibri" w:cs="Calibri"/>
        </w:rPr>
        <w:t>identified</w:t>
      </w:r>
      <w:proofErr w:type="gramEnd"/>
      <w:r>
        <w:rPr>
          <w:rFonts w:ascii="Calibri" w:eastAsia="Calibri" w:hAnsi="Calibri" w:cs="Calibri"/>
        </w:rPr>
        <w:t xml:space="preserve"> points of contact as Matt, Ben, Whitney, TBN/methods (PRIMED), Bob Freimuth, Luke Rasmussen (eMERGE), and Robb Rowley (NHGRI).</w:t>
      </w:r>
    </w:p>
    <w:p w14:paraId="7987E099" w14:textId="77777777" w:rsidR="00DE4D6D" w:rsidRDefault="002026E0">
      <w:pPr>
        <w:widowControl w:val="0"/>
        <w:numPr>
          <w:ilvl w:val="2"/>
          <w:numId w:val="1"/>
        </w:numPr>
        <w:spacing w:line="256" w:lineRule="auto"/>
        <w:rPr>
          <w:rFonts w:ascii="Calibri" w:eastAsia="Calibri" w:hAnsi="Calibri" w:cs="Calibri"/>
        </w:rPr>
      </w:pPr>
      <w:r>
        <w:rPr>
          <w:rFonts w:ascii="Calibri" w:eastAsia="Calibri" w:hAnsi="Calibri" w:cs="Calibri"/>
        </w:rPr>
        <w:t xml:space="preserve">Another common bridge is AnVIL. PRIMED is </w:t>
      </w:r>
      <w:proofErr w:type="gramStart"/>
      <w:r>
        <w:rPr>
          <w:rFonts w:ascii="Calibri" w:eastAsia="Calibri" w:hAnsi="Calibri" w:cs="Calibri"/>
        </w:rPr>
        <w:t>representing</w:t>
      </w:r>
      <w:proofErr w:type="gramEnd"/>
      <w:r>
        <w:rPr>
          <w:rFonts w:ascii="Calibri" w:eastAsia="Calibri" w:hAnsi="Calibri" w:cs="Calibri"/>
        </w:rPr>
        <w:t xml:space="preserve"> scores in AnVIL for new knowledge, and Robb Rowley is</w:t>
      </w:r>
      <w:r>
        <w:rPr>
          <w:rFonts w:ascii="Calibri" w:eastAsia="Calibri" w:hAnsi="Calibri" w:cs="Calibri"/>
        </w:rPr>
        <w:t xml:space="preserve"> leading the efforts on how AnVIL can be used clinically for eMERGE.</w:t>
      </w:r>
    </w:p>
    <w:p w14:paraId="6CC04CA8" w14:textId="77777777" w:rsidR="00DE4D6D" w:rsidRDefault="00DE4D6D">
      <w:pPr>
        <w:widowControl w:val="0"/>
        <w:spacing w:line="256" w:lineRule="auto"/>
        <w:ind w:left="2160"/>
        <w:rPr>
          <w:rFonts w:ascii="Calibri" w:eastAsia="Calibri" w:hAnsi="Calibri" w:cs="Calibri"/>
          <w:color w:val="434343"/>
        </w:rPr>
      </w:pPr>
    </w:p>
    <w:p w14:paraId="2849CBA2" w14:textId="77777777" w:rsidR="00DE4D6D" w:rsidRDefault="002026E0">
      <w:pPr>
        <w:widowControl w:val="0"/>
        <w:numPr>
          <w:ilvl w:val="0"/>
          <w:numId w:val="1"/>
        </w:numPr>
        <w:spacing w:line="256" w:lineRule="auto"/>
        <w:rPr>
          <w:rFonts w:ascii="Calibri" w:eastAsia="Calibri" w:hAnsi="Calibri" w:cs="Calibri"/>
        </w:rPr>
      </w:pPr>
      <w:bookmarkStart w:id="20" w:name="jtlwa4jydsxg" w:colFirst="0" w:colLast="0"/>
      <w:bookmarkEnd w:id="20"/>
      <w:r>
        <w:rPr>
          <w:rFonts w:ascii="Calibri" w:eastAsia="Calibri" w:hAnsi="Calibri" w:cs="Calibri"/>
          <w:b/>
        </w:rPr>
        <w:t>Closing remarks |</w:t>
      </w:r>
      <w:r>
        <w:rPr>
          <w:rFonts w:ascii="Calibri" w:eastAsia="Calibri" w:hAnsi="Calibri" w:cs="Calibri"/>
          <w:b/>
        </w:rPr>
        <w:t xml:space="preserve"> Clement Adebamowo (PRIMED; U of Maryland) &amp; Rex Chisholm (Northwestern)</w:t>
      </w:r>
    </w:p>
    <w:p w14:paraId="3215D068" w14:textId="77777777" w:rsidR="00DE4D6D" w:rsidRDefault="002026E0">
      <w:pPr>
        <w:widowControl w:val="0"/>
        <w:numPr>
          <w:ilvl w:val="1"/>
          <w:numId w:val="1"/>
        </w:numPr>
        <w:spacing w:line="256" w:lineRule="auto"/>
        <w:rPr>
          <w:rFonts w:ascii="Calibri" w:eastAsia="Calibri" w:hAnsi="Calibri" w:cs="Calibri"/>
        </w:rPr>
      </w:pPr>
      <w:r>
        <w:rPr>
          <w:rFonts w:ascii="Calibri" w:eastAsia="Calibri" w:hAnsi="Calibri" w:cs="Calibri"/>
        </w:rPr>
        <w:t>Rex and Clement concluded the joint day with recognition of the accomplishments and productivity</w:t>
      </w:r>
      <w:r>
        <w:rPr>
          <w:rFonts w:ascii="Calibri" w:eastAsia="Calibri" w:hAnsi="Calibri" w:cs="Calibri"/>
        </w:rPr>
        <w:t xml:space="preserve"> of the meeting. It will be important to </w:t>
      </w:r>
      <w:proofErr w:type="gramStart"/>
      <w:r>
        <w:rPr>
          <w:rFonts w:ascii="Calibri" w:eastAsia="Calibri" w:hAnsi="Calibri" w:cs="Calibri"/>
        </w:rPr>
        <w:t>identify</w:t>
      </w:r>
      <w:proofErr w:type="gramEnd"/>
      <w:r>
        <w:rPr>
          <w:rFonts w:ascii="Calibri" w:eastAsia="Calibri" w:hAnsi="Calibri" w:cs="Calibri"/>
        </w:rPr>
        <w:t xml:space="preserve"> champions to move forward the collaborative project proposals and to set up additional meetings across PRIMED and eMERGE to discuss these concrete projects. We also need to collectively pay attention to </w:t>
      </w:r>
      <w:proofErr w:type="gramStart"/>
      <w:r>
        <w:rPr>
          <w:rFonts w:ascii="Calibri" w:eastAsia="Calibri" w:hAnsi="Calibri" w:cs="Calibri"/>
        </w:rPr>
        <w:t>ide</w:t>
      </w:r>
      <w:r>
        <w:rPr>
          <w:rFonts w:ascii="Calibri" w:eastAsia="Calibri" w:hAnsi="Calibri" w:cs="Calibri"/>
        </w:rPr>
        <w:t>ntified</w:t>
      </w:r>
      <w:proofErr w:type="gramEnd"/>
      <w:r>
        <w:rPr>
          <w:rFonts w:ascii="Calibri" w:eastAsia="Calibri" w:hAnsi="Calibri" w:cs="Calibri"/>
        </w:rPr>
        <w:t xml:space="preserve"> gaps, including ELSI considerations and what will be needed to engage care providers and professional societies so they can leverage our outputs.</w:t>
      </w:r>
    </w:p>
    <w:p w14:paraId="09E8F55C" w14:textId="77777777" w:rsidR="00DE4D6D" w:rsidRDefault="00DE4D6D">
      <w:pPr>
        <w:rPr>
          <w:rFonts w:ascii="Calibri" w:eastAsia="Calibri" w:hAnsi="Calibri" w:cs="Calibri"/>
          <w:b/>
          <w:color w:val="434343"/>
        </w:rPr>
      </w:pPr>
    </w:p>
    <w:p w14:paraId="49197A27" w14:textId="77777777" w:rsidR="00DE4D6D" w:rsidRDefault="002026E0">
      <w:pPr>
        <w:spacing w:line="240" w:lineRule="auto"/>
        <w:rPr>
          <w:rFonts w:ascii="Calibri" w:eastAsia="Calibri" w:hAnsi="Calibri" w:cs="Calibri"/>
          <w:b/>
          <w:color w:val="434343"/>
        </w:rPr>
      </w:pPr>
      <w:bookmarkStart w:id="21" w:name="izk9dbq8mg6" w:colFirst="0" w:colLast="0"/>
      <w:bookmarkEnd w:id="21"/>
      <w:r>
        <w:rPr>
          <w:rFonts w:ascii="Calibri" w:eastAsia="Calibri" w:hAnsi="Calibri" w:cs="Calibri"/>
          <w:b/>
          <w:color w:val="434343"/>
        </w:rPr>
        <w:t>Recordings:</w:t>
      </w:r>
    </w:p>
    <w:tbl>
      <w:tblPr>
        <w:tblStyle w:val="a1"/>
        <w:tblW w:w="111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915"/>
        <w:gridCol w:w="1170"/>
      </w:tblGrid>
      <w:tr w:rsidR="00DE4D6D" w14:paraId="042470F9" w14:textId="77777777">
        <w:tc>
          <w:tcPr>
            <w:tcW w:w="3090"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716FF8B1" w14:textId="77777777" w:rsidR="00DE4D6D" w:rsidRDefault="002026E0">
            <w:pPr>
              <w:widowControl w:val="0"/>
              <w:spacing w:line="240" w:lineRule="auto"/>
              <w:rPr>
                <w:rFonts w:ascii="Calibri" w:eastAsia="Calibri" w:hAnsi="Calibri" w:cs="Calibri"/>
                <w:b/>
                <w:color w:val="434343"/>
                <w:sz w:val="21"/>
                <w:szCs w:val="21"/>
              </w:rPr>
            </w:pPr>
            <w:r>
              <w:rPr>
                <w:rFonts w:ascii="Calibri" w:eastAsia="Calibri" w:hAnsi="Calibri" w:cs="Calibri"/>
                <w:b/>
                <w:color w:val="434343"/>
                <w:sz w:val="21"/>
                <w:szCs w:val="21"/>
              </w:rPr>
              <w:t>Recording Name</w:t>
            </w:r>
          </w:p>
        </w:tc>
        <w:tc>
          <w:tcPr>
            <w:tcW w:w="6915"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FA485ED" w14:textId="77777777" w:rsidR="00DE4D6D" w:rsidRDefault="002026E0">
            <w:pPr>
              <w:widowControl w:val="0"/>
              <w:spacing w:line="240" w:lineRule="auto"/>
              <w:rPr>
                <w:rFonts w:ascii="Calibri" w:eastAsia="Calibri" w:hAnsi="Calibri" w:cs="Calibri"/>
                <w:b/>
                <w:color w:val="434343"/>
                <w:sz w:val="21"/>
                <w:szCs w:val="21"/>
              </w:rPr>
            </w:pPr>
            <w:r>
              <w:rPr>
                <w:rFonts w:ascii="Calibri" w:eastAsia="Calibri" w:hAnsi="Calibri" w:cs="Calibri"/>
                <w:b/>
                <w:color w:val="434343"/>
                <w:sz w:val="21"/>
                <w:szCs w:val="21"/>
              </w:rPr>
              <w:t>Links</w:t>
            </w:r>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15B2B708" w14:textId="77777777" w:rsidR="00DE4D6D" w:rsidRDefault="002026E0">
            <w:pPr>
              <w:widowControl w:val="0"/>
              <w:spacing w:line="240" w:lineRule="auto"/>
              <w:rPr>
                <w:rFonts w:ascii="Calibri" w:eastAsia="Calibri" w:hAnsi="Calibri" w:cs="Calibri"/>
                <w:b/>
                <w:color w:val="434343"/>
                <w:sz w:val="21"/>
                <w:szCs w:val="21"/>
              </w:rPr>
            </w:pPr>
            <w:r>
              <w:rPr>
                <w:rFonts w:ascii="Calibri" w:eastAsia="Calibri" w:hAnsi="Calibri" w:cs="Calibri"/>
                <w:b/>
                <w:color w:val="434343"/>
                <w:sz w:val="21"/>
                <w:szCs w:val="21"/>
              </w:rPr>
              <w:t>Passwords</w:t>
            </w:r>
          </w:p>
        </w:tc>
      </w:tr>
      <w:tr w:rsidR="00DE4D6D" w14:paraId="53464AF1" w14:textId="77777777">
        <w:tc>
          <w:tcPr>
            <w:tcW w:w="3090"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050EA361"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434343"/>
                <w:sz w:val="21"/>
                <w:szCs w:val="21"/>
              </w:rPr>
              <w:t>Main room:</w:t>
            </w:r>
            <w:hyperlink r:id="rId24">
              <w:r>
                <w:rPr>
                  <w:rFonts w:ascii="Calibri" w:eastAsia="Calibri" w:hAnsi="Calibri" w:cs="Calibri"/>
                  <w:color w:val="434343"/>
                  <w:sz w:val="21"/>
                  <w:szCs w:val="21"/>
                </w:rPr>
                <w:t xml:space="preserve"> </w:t>
              </w:r>
            </w:hyperlink>
          </w:p>
        </w:tc>
        <w:tc>
          <w:tcPr>
            <w:tcW w:w="6915"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1D9E6614" w14:textId="77777777" w:rsidR="00DE4D6D" w:rsidRDefault="002026E0">
            <w:pPr>
              <w:widowControl w:val="0"/>
              <w:spacing w:line="240" w:lineRule="auto"/>
              <w:rPr>
                <w:rFonts w:ascii="Calibri" w:eastAsia="Calibri" w:hAnsi="Calibri" w:cs="Calibri"/>
                <w:color w:val="6E7680"/>
                <w:sz w:val="21"/>
                <w:szCs w:val="21"/>
              </w:rPr>
            </w:pPr>
            <w:hyperlink r:id="rId25">
              <w:r>
                <w:rPr>
                  <w:rFonts w:ascii="Calibri" w:eastAsia="Calibri" w:hAnsi="Calibri" w:cs="Calibri"/>
                  <w:color w:val="1155CC"/>
                  <w:sz w:val="21"/>
                  <w:szCs w:val="21"/>
                  <w:u w:val="single"/>
                </w:rPr>
                <w:t>https://zoom.us/rec/share/ylsSzS7tTKVmltfpz0A2eJ-UZ9DyJwOehK3FIQUre3NMHHAYJae5fayZUHApt9oe.FCQ4cQ_X98RoIf2n?iet=qCJind--9s4h8tBo2JoCioGBtdJHrUz24H_cAMDNcrM.AG.mTpRD16-0b</w:t>
              </w:r>
              <w:r>
                <w:rPr>
                  <w:rFonts w:ascii="Calibri" w:eastAsia="Calibri" w:hAnsi="Calibri" w:cs="Calibri"/>
                  <w:color w:val="1155CC"/>
                  <w:sz w:val="21"/>
                  <w:szCs w:val="21"/>
                  <w:u w:val="single"/>
                </w:rPr>
                <w:t>xa1c-C64wX5oVHujKwmg3T17uyMoLl6p8eVmy2-aeZjCKK-hXRJIV7OeNRQoWTEKNMoW8Y4dL50YNMbepa0_wZCZb5nPho5_SoUiqo7A9VxwyLXTIWbpAC.pc59vZso7aGZTZaJzEaQ2g.hGY6jXlasQ8NxLLw</w:t>
              </w:r>
            </w:hyperlink>
            <w:r>
              <w:rPr>
                <w:rFonts w:ascii="Calibri" w:eastAsia="Calibri" w:hAnsi="Calibri" w:cs="Calibri"/>
                <w:color w:val="6E7680"/>
                <w:sz w:val="21"/>
                <w:szCs w:val="21"/>
              </w:rPr>
              <w:t xml:space="preserve"> </w:t>
            </w:r>
          </w:p>
          <w:p w14:paraId="60BEDCB0" w14:textId="77777777" w:rsidR="00DE4D6D" w:rsidRDefault="00DE4D6D">
            <w:pPr>
              <w:widowControl w:val="0"/>
              <w:spacing w:line="240" w:lineRule="auto"/>
              <w:rPr>
                <w:rFonts w:ascii="Calibri" w:eastAsia="Calibri" w:hAnsi="Calibri" w:cs="Calibri"/>
                <w:color w:val="6E7680"/>
                <w:sz w:val="21"/>
                <w:szCs w:val="21"/>
              </w:rPr>
            </w:pPr>
          </w:p>
          <w:p w14:paraId="15253A76" w14:textId="77777777" w:rsidR="00DE4D6D" w:rsidRDefault="002026E0">
            <w:pPr>
              <w:widowControl w:val="0"/>
              <w:spacing w:line="240" w:lineRule="auto"/>
              <w:rPr>
                <w:rFonts w:ascii="Calibri" w:eastAsia="Calibri" w:hAnsi="Calibri" w:cs="Calibri"/>
                <w:color w:val="6E7680"/>
                <w:sz w:val="21"/>
                <w:szCs w:val="21"/>
              </w:rPr>
            </w:pPr>
            <w:hyperlink r:id="rId26">
              <w:r>
                <w:rPr>
                  <w:rFonts w:ascii="Calibri" w:eastAsia="Calibri" w:hAnsi="Calibri" w:cs="Calibri"/>
                  <w:color w:val="1A73E8"/>
                  <w:sz w:val="21"/>
                  <w:szCs w:val="21"/>
                  <w:highlight w:val="white"/>
                </w:rPr>
                <w:t>http</w:t>
              </w:r>
              <w:r>
                <w:rPr>
                  <w:rFonts w:ascii="Calibri" w:eastAsia="Calibri" w:hAnsi="Calibri" w:cs="Calibri"/>
                  <w:color w:val="1A73E8"/>
                  <w:sz w:val="21"/>
                  <w:szCs w:val="21"/>
                  <w:highlight w:val="white"/>
                </w:rPr>
                <w:t>s://vimeo.com/799604258/83c3512018</w:t>
              </w:r>
            </w:hyperlink>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50407145" w14:textId="77777777" w:rsidR="00DE4D6D" w:rsidRDefault="002026E0">
            <w:pPr>
              <w:widowControl w:val="0"/>
              <w:spacing w:line="240" w:lineRule="auto"/>
              <w:rPr>
                <w:rFonts w:ascii="Calibri" w:eastAsia="Calibri" w:hAnsi="Calibri" w:cs="Calibri"/>
                <w:color w:val="434343"/>
                <w:sz w:val="21"/>
                <w:szCs w:val="21"/>
              </w:rPr>
            </w:pPr>
            <w:proofErr w:type="spellStart"/>
            <w:r>
              <w:rPr>
                <w:rFonts w:ascii="Calibri" w:eastAsia="Calibri" w:hAnsi="Calibri" w:cs="Calibri"/>
                <w:color w:val="232333"/>
                <w:sz w:val="21"/>
                <w:szCs w:val="21"/>
              </w:rPr>
              <w:t>BKd</w:t>
            </w:r>
            <w:proofErr w:type="spellEnd"/>
            <w:r>
              <w:rPr>
                <w:rFonts w:ascii="Calibri" w:eastAsia="Calibri" w:hAnsi="Calibri" w:cs="Calibri"/>
                <w:color w:val="232333"/>
                <w:sz w:val="21"/>
                <w:szCs w:val="21"/>
              </w:rPr>
              <w:t>*Uvu7</w:t>
            </w:r>
          </w:p>
        </w:tc>
      </w:tr>
      <w:tr w:rsidR="00DE4D6D" w14:paraId="11A10EA7" w14:textId="77777777">
        <w:tc>
          <w:tcPr>
            <w:tcW w:w="3090"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4AB5E873"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434343"/>
                <w:sz w:val="21"/>
                <w:szCs w:val="21"/>
              </w:rPr>
              <w:t>Phenotyping fidelity &amp; impact breakout session:</w:t>
            </w:r>
            <w:hyperlink r:id="rId27">
              <w:r>
                <w:rPr>
                  <w:rFonts w:ascii="Calibri" w:eastAsia="Calibri" w:hAnsi="Calibri" w:cs="Calibri"/>
                  <w:color w:val="434343"/>
                  <w:sz w:val="21"/>
                  <w:szCs w:val="21"/>
                </w:rPr>
                <w:t xml:space="preserve"> </w:t>
              </w:r>
            </w:hyperlink>
          </w:p>
        </w:tc>
        <w:tc>
          <w:tcPr>
            <w:tcW w:w="6915"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FA36901" w14:textId="77777777" w:rsidR="00DE4D6D" w:rsidRDefault="002026E0">
            <w:pPr>
              <w:widowControl w:val="0"/>
              <w:spacing w:line="240" w:lineRule="auto"/>
              <w:rPr>
                <w:rFonts w:ascii="Calibri" w:eastAsia="Calibri" w:hAnsi="Calibri" w:cs="Calibri"/>
                <w:color w:val="6E7680"/>
                <w:sz w:val="21"/>
                <w:szCs w:val="21"/>
              </w:rPr>
            </w:pPr>
            <w:hyperlink r:id="rId28">
              <w:r>
                <w:rPr>
                  <w:rFonts w:ascii="Calibri" w:eastAsia="Calibri" w:hAnsi="Calibri" w:cs="Calibri"/>
                  <w:color w:val="1155CC"/>
                  <w:sz w:val="21"/>
                  <w:szCs w:val="21"/>
                  <w:u w:val="single"/>
                </w:rPr>
                <w:t>https://zoom.us/rec/share</w:t>
              </w:r>
              <w:r>
                <w:rPr>
                  <w:rFonts w:ascii="Calibri" w:eastAsia="Calibri" w:hAnsi="Calibri" w:cs="Calibri"/>
                  <w:color w:val="1155CC"/>
                  <w:sz w:val="21"/>
                  <w:szCs w:val="21"/>
                  <w:u w:val="single"/>
                </w:rPr>
                <w:t>/ylsSzS7tTKVmltfpz0A2eJ-UZ9DyJwOehK3FIQUre3NMHHAYJae5fayZUHApt9oe.FCQ4cQ_X98RoIf2n?iet=qCJind--9s4h8tBo2JoCioGBtdJHrUz24H_cAMDNcrM.AG.mTpRD16-0bxa1c-C64wX5oVHujKwmg3T17uyMoLl6p8eVmy2-aeZjCKK-hXRJIV7OeNRQoWTEKNMoW8Y4dL50YNMbepa0_wZCZb5nPho5_SoUiqo7A9VxwyLXT</w:t>
              </w:r>
              <w:r>
                <w:rPr>
                  <w:rFonts w:ascii="Calibri" w:eastAsia="Calibri" w:hAnsi="Calibri" w:cs="Calibri"/>
                  <w:color w:val="1155CC"/>
                  <w:sz w:val="21"/>
                  <w:szCs w:val="21"/>
                  <w:u w:val="single"/>
                </w:rPr>
                <w:t>IWbpAC.pc59vZso7aGZTZaJzEaQ2g.hGY6jXlasQ8NxLLw</w:t>
              </w:r>
            </w:hyperlink>
            <w:r>
              <w:rPr>
                <w:rFonts w:ascii="Calibri" w:eastAsia="Calibri" w:hAnsi="Calibri" w:cs="Calibri"/>
                <w:color w:val="6E7680"/>
                <w:sz w:val="21"/>
                <w:szCs w:val="21"/>
              </w:rPr>
              <w:t xml:space="preserve"> </w:t>
            </w:r>
          </w:p>
          <w:p w14:paraId="7B003469" w14:textId="77777777" w:rsidR="00DE4D6D" w:rsidRDefault="00DE4D6D">
            <w:pPr>
              <w:widowControl w:val="0"/>
              <w:spacing w:line="240" w:lineRule="auto"/>
              <w:rPr>
                <w:rFonts w:ascii="Calibri" w:eastAsia="Calibri" w:hAnsi="Calibri" w:cs="Calibri"/>
                <w:color w:val="6E7680"/>
                <w:sz w:val="21"/>
                <w:szCs w:val="21"/>
              </w:rPr>
            </w:pPr>
          </w:p>
          <w:p w14:paraId="51E7934F" w14:textId="77777777" w:rsidR="00DE4D6D" w:rsidRDefault="002026E0">
            <w:pPr>
              <w:widowControl w:val="0"/>
              <w:spacing w:line="240" w:lineRule="auto"/>
              <w:rPr>
                <w:rFonts w:ascii="Calibri" w:eastAsia="Calibri" w:hAnsi="Calibri" w:cs="Calibri"/>
                <w:color w:val="6E7680"/>
                <w:sz w:val="21"/>
                <w:szCs w:val="21"/>
              </w:rPr>
            </w:pPr>
            <w:hyperlink r:id="rId29">
              <w:r>
                <w:rPr>
                  <w:rFonts w:ascii="Calibri" w:eastAsia="Calibri" w:hAnsi="Calibri" w:cs="Calibri"/>
                  <w:color w:val="1A73E8"/>
                  <w:sz w:val="21"/>
                  <w:szCs w:val="21"/>
                  <w:highlight w:val="white"/>
                </w:rPr>
                <w:t>https://vimeo.com/799604258/83c3512018</w:t>
              </w:r>
            </w:hyperlink>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3C0B1E95" w14:textId="77777777" w:rsidR="00DE4D6D" w:rsidRDefault="002026E0">
            <w:pPr>
              <w:widowControl w:val="0"/>
              <w:spacing w:line="240" w:lineRule="auto"/>
              <w:rPr>
                <w:rFonts w:ascii="Calibri" w:eastAsia="Calibri" w:hAnsi="Calibri" w:cs="Calibri"/>
                <w:color w:val="434343"/>
                <w:sz w:val="21"/>
                <w:szCs w:val="21"/>
              </w:rPr>
            </w:pPr>
            <w:proofErr w:type="spellStart"/>
            <w:r>
              <w:rPr>
                <w:rFonts w:ascii="Calibri" w:eastAsia="Calibri" w:hAnsi="Calibri" w:cs="Calibri"/>
                <w:color w:val="232333"/>
                <w:sz w:val="21"/>
                <w:szCs w:val="21"/>
              </w:rPr>
              <w:t>BKd</w:t>
            </w:r>
            <w:proofErr w:type="spellEnd"/>
            <w:r>
              <w:rPr>
                <w:rFonts w:ascii="Calibri" w:eastAsia="Calibri" w:hAnsi="Calibri" w:cs="Calibri"/>
                <w:color w:val="232333"/>
                <w:sz w:val="21"/>
                <w:szCs w:val="21"/>
              </w:rPr>
              <w:t>*Uvu7</w:t>
            </w:r>
          </w:p>
        </w:tc>
      </w:tr>
      <w:tr w:rsidR="00DE4D6D" w14:paraId="21DE3080" w14:textId="77777777">
        <w:tc>
          <w:tcPr>
            <w:tcW w:w="3090"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6ABBCBF2"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434343"/>
                <w:sz w:val="21"/>
                <w:szCs w:val="21"/>
              </w:rPr>
              <w:t>PRS Evaluation breakout session:</w:t>
            </w:r>
            <w:hyperlink r:id="rId30">
              <w:r>
                <w:rPr>
                  <w:rFonts w:ascii="Calibri" w:eastAsia="Calibri" w:hAnsi="Calibri" w:cs="Calibri"/>
                  <w:color w:val="434343"/>
                  <w:sz w:val="21"/>
                  <w:szCs w:val="21"/>
                </w:rPr>
                <w:t xml:space="preserve"> </w:t>
              </w:r>
            </w:hyperlink>
          </w:p>
        </w:tc>
        <w:tc>
          <w:tcPr>
            <w:tcW w:w="6915"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18BF45B" w14:textId="77777777" w:rsidR="00DE4D6D" w:rsidRDefault="002026E0">
            <w:pPr>
              <w:widowControl w:val="0"/>
              <w:spacing w:line="240" w:lineRule="auto"/>
              <w:rPr>
                <w:rFonts w:ascii="Calibri" w:eastAsia="Calibri" w:hAnsi="Calibri" w:cs="Calibri"/>
                <w:color w:val="434343"/>
                <w:sz w:val="21"/>
                <w:szCs w:val="21"/>
              </w:rPr>
            </w:pPr>
            <w:hyperlink r:id="rId31">
              <w:r>
                <w:rPr>
                  <w:rFonts w:ascii="Calibri" w:eastAsia="Calibri" w:hAnsi="Calibri" w:cs="Calibri"/>
                  <w:color w:val="1155CC"/>
                  <w:sz w:val="21"/>
                  <w:szCs w:val="21"/>
                  <w:u w:val="single"/>
                </w:rPr>
                <w:t>https://zoom.us/rec/share/3DZA8hiCPR7dxcA-ZeeCv04vRl88A0ypP_MxekVPkmpRBVR</w:t>
              </w:r>
              <w:r>
                <w:rPr>
                  <w:rFonts w:ascii="Calibri" w:eastAsia="Calibri" w:hAnsi="Calibri" w:cs="Calibri"/>
                  <w:color w:val="1155CC"/>
                  <w:sz w:val="21"/>
                  <w:szCs w:val="21"/>
                  <w:u w:val="single"/>
                </w:rPr>
                <w:t>sq7cSBdZBHniJIFuW.41h3e_5luHx2RDQ2?iet=bTSusqU31SRPFS-t9EeiuYS3HaDWIRFpahv27koID2U.AG.ap1BI7D_8aSCy_d9ZuCH0Fbxfkb5PHR3qeLtR_uy-ECVPm-8TdMKy-hFjT3jfoHZS5VtQfJw1cdzRqEI7BhGoG9phbzwkedp0u3xQes1eD6EzZ00hrqxF10CyD8YDzH6.S4lVcLRquaSOG9vuqX2AHQ.YQtZVhl2toTUQgHP</w:t>
              </w:r>
            </w:hyperlink>
            <w:r>
              <w:rPr>
                <w:rFonts w:ascii="Calibri" w:eastAsia="Calibri" w:hAnsi="Calibri" w:cs="Calibri"/>
                <w:color w:val="434343"/>
                <w:sz w:val="21"/>
                <w:szCs w:val="21"/>
              </w:rPr>
              <w:t xml:space="preserve"> </w:t>
            </w:r>
          </w:p>
          <w:p w14:paraId="312A210C" w14:textId="77777777" w:rsidR="00DE4D6D" w:rsidRDefault="00DE4D6D">
            <w:pPr>
              <w:widowControl w:val="0"/>
              <w:spacing w:line="240" w:lineRule="auto"/>
              <w:rPr>
                <w:rFonts w:ascii="Calibri" w:eastAsia="Calibri" w:hAnsi="Calibri" w:cs="Calibri"/>
                <w:color w:val="434343"/>
                <w:sz w:val="21"/>
                <w:szCs w:val="21"/>
              </w:rPr>
            </w:pPr>
          </w:p>
          <w:p w14:paraId="3842A8F8" w14:textId="77777777" w:rsidR="00DE4D6D" w:rsidRDefault="002026E0">
            <w:pPr>
              <w:widowControl w:val="0"/>
              <w:spacing w:line="240" w:lineRule="auto"/>
              <w:rPr>
                <w:rFonts w:ascii="Calibri" w:eastAsia="Calibri" w:hAnsi="Calibri" w:cs="Calibri"/>
                <w:color w:val="434343"/>
                <w:sz w:val="21"/>
                <w:szCs w:val="21"/>
              </w:rPr>
            </w:pPr>
            <w:hyperlink r:id="rId32">
              <w:r>
                <w:rPr>
                  <w:rFonts w:ascii="Calibri" w:eastAsia="Calibri" w:hAnsi="Calibri" w:cs="Calibri"/>
                  <w:color w:val="1A73E8"/>
                  <w:sz w:val="21"/>
                  <w:szCs w:val="21"/>
                  <w:highlight w:val="white"/>
                </w:rPr>
                <w:t>https://vimeo.com/799594541/6d36f9f3c6</w:t>
              </w:r>
            </w:hyperlink>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7059033D"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232333"/>
                <w:sz w:val="21"/>
                <w:szCs w:val="21"/>
              </w:rPr>
              <w:t xml:space="preserve">Qy3z8k^9 </w:t>
            </w:r>
          </w:p>
        </w:tc>
      </w:tr>
      <w:tr w:rsidR="00DE4D6D" w14:paraId="581F13BE" w14:textId="77777777">
        <w:tc>
          <w:tcPr>
            <w:tcW w:w="3090"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63F7635B"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434343"/>
                <w:sz w:val="21"/>
                <w:szCs w:val="21"/>
              </w:rPr>
              <w:lastRenderedPageBreak/>
              <w:t xml:space="preserve">Cloud resources and data sharing breakout session: </w:t>
            </w:r>
          </w:p>
        </w:tc>
        <w:tc>
          <w:tcPr>
            <w:tcW w:w="6915"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4AB977E" w14:textId="77777777" w:rsidR="00DE4D6D" w:rsidRDefault="002026E0">
            <w:pPr>
              <w:widowControl w:val="0"/>
              <w:spacing w:line="240" w:lineRule="auto"/>
              <w:rPr>
                <w:rFonts w:ascii="Calibri" w:eastAsia="Calibri" w:hAnsi="Calibri" w:cs="Calibri"/>
                <w:color w:val="434343"/>
                <w:sz w:val="21"/>
                <w:szCs w:val="21"/>
              </w:rPr>
            </w:pPr>
            <w:hyperlink r:id="rId33">
              <w:r>
                <w:rPr>
                  <w:rFonts w:ascii="Calibri" w:eastAsia="Calibri" w:hAnsi="Calibri" w:cs="Calibri"/>
                  <w:color w:val="0E71EB"/>
                  <w:sz w:val="21"/>
                  <w:szCs w:val="21"/>
                  <w:u w:val="single"/>
                </w:rPr>
                <w:t>https://zoom.us/rec/share/C5Pvk0YiH7C1ZyGZk4qbZRuAvFEFv5GUmyB20TWnRip52V7_ye6GjZWuREXHLOu2.BuyEvjlmqP-0Nlx-</w:t>
              </w:r>
            </w:hyperlink>
          </w:p>
          <w:p w14:paraId="65DF72CB" w14:textId="77777777" w:rsidR="00DE4D6D" w:rsidRDefault="00DE4D6D">
            <w:pPr>
              <w:widowControl w:val="0"/>
              <w:spacing w:line="240" w:lineRule="auto"/>
              <w:rPr>
                <w:rFonts w:ascii="Calibri" w:eastAsia="Calibri" w:hAnsi="Calibri" w:cs="Calibri"/>
                <w:color w:val="434343"/>
                <w:sz w:val="21"/>
                <w:szCs w:val="21"/>
              </w:rPr>
            </w:pPr>
          </w:p>
          <w:p w14:paraId="4843D486" w14:textId="77777777" w:rsidR="00DE4D6D" w:rsidRDefault="002026E0">
            <w:pPr>
              <w:widowControl w:val="0"/>
              <w:spacing w:line="240" w:lineRule="auto"/>
              <w:rPr>
                <w:rFonts w:ascii="Calibri" w:eastAsia="Calibri" w:hAnsi="Calibri" w:cs="Calibri"/>
                <w:color w:val="434343"/>
                <w:sz w:val="21"/>
                <w:szCs w:val="21"/>
              </w:rPr>
            </w:pPr>
            <w:hyperlink r:id="rId34">
              <w:r>
                <w:rPr>
                  <w:rFonts w:ascii="Calibri" w:eastAsia="Calibri" w:hAnsi="Calibri" w:cs="Calibri"/>
                  <w:color w:val="1A73E8"/>
                  <w:sz w:val="21"/>
                  <w:szCs w:val="21"/>
                  <w:highlight w:val="white"/>
                </w:rPr>
                <w:t>https://vimeo.com/manage/videos/799576170/070eef4d31</w:t>
              </w:r>
            </w:hyperlink>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6D3CFF67"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232333"/>
                <w:sz w:val="21"/>
                <w:szCs w:val="21"/>
              </w:rPr>
              <w:t>fHj^a1am</w:t>
            </w:r>
          </w:p>
        </w:tc>
      </w:tr>
      <w:tr w:rsidR="00DE4D6D" w14:paraId="1BE23BCC" w14:textId="77777777">
        <w:tc>
          <w:tcPr>
            <w:tcW w:w="3090" w:type="dxa"/>
            <w:tcBorders>
              <w:top w:val="single" w:sz="4" w:space="0" w:color="000000"/>
              <w:left w:val="single" w:sz="4" w:space="0" w:color="000000"/>
              <w:bottom w:val="single" w:sz="4" w:space="0" w:color="000000"/>
              <w:right w:val="single" w:sz="4" w:space="0" w:color="FFFFFF"/>
            </w:tcBorders>
            <w:shd w:val="clear" w:color="auto" w:fill="auto"/>
            <w:tcMar>
              <w:top w:w="100" w:type="dxa"/>
              <w:left w:w="100" w:type="dxa"/>
              <w:bottom w:w="100" w:type="dxa"/>
              <w:right w:w="100" w:type="dxa"/>
            </w:tcMar>
          </w:tcPr>
          <w:p w14:paraId="3B454DA5"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434343"/>
                <w:sz w:val="21"/>
                <w:szCs w:val="21"/>
              </w:rPr>
              <w:t>Social, ethical, and policy implications breakout session:</w:t>
            </w:r>
            <w:hyperlink r:id="rId35">
              <w:r>
                <w:rPr>
                  <w:rFonts w:ascii="Calibri" w:eastAsia="Calibri" w:hAnsi="Calibri" w:cs="Calibri"/>
                  <w:color w:val="434343"/>
                  <w:sz w:val="21"/>
                  <w:szCs w:val="21"/>
                </w:rPr>
                <w:t xml:space="preserve"> </w:t>
              </w:r>
            </w:hyperlink>
          </w:p>
        </w:tc>
        <w:tc>
          <w:tcPr>
            <w:tcW w:w="6915" w:type="dxa"/>
            <w:tcBorders>
              <w:top w:val="single" w:sz="4" w:space="0" w:color="000000"/>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CC082D0" w14:textId="77777777" w:rsidR="00DE4D6D" w:rsidRDefault="002026E0">
            <w:pPr>
              <w:widowControl w:val="0"/>
              <w:spacing w:line="240" w:lineRule="auto"/>
              <w:rPr>
                <w:rFonts w:ascii="Calibri" w:eastAsia="Calibri" w:hAnsi="Calibri" w:cs="Calibri"/>
                <w:color w:val="434343"/>
                <w:sz w:val="21"/>
                <w:szCs w:val="21"/>
              </w:rPr>
            </w:pPr>
            <w:hyperlink r:id="rId36">
              <w:r>
                <w:rPr>
                  <w:rFonts w:ascii="Calibri" w:eastAsia="Calibri" w:hAnsi="Calibri" w:cs="Calibri"/>
                  <w:color w:val="1155CC"/>
                  <w:sz w:val="21"/>
                  <w:szCs w:val="21"/>
                  <w:u w:val="single"/>
                </w:rPr>
                <w:t>https://zoom.us/rec/play/8vkOrzPFnm5I4oR93e4JlQaUMR-TeaLHXlYiaui-hS1n0o1kx1kWCXBCNsDV1C8xzNABePjs_ZXQKT0.Ov40LApnoFX8JaB0?continueMode=true&amp;iet=-7yei</w:t>
              </w:r>
              <w:r>
                <w:rPr>
                  <w:rFonts w:ascii="Calibri" w:eastAsia="Calibri" w:hAnsi="Calibri" w:cs="Calibri"/>
                  <w:color w:val="1155CC"/>
                  <w:sz w:val="21"/>
                  <w:szCs w:val="21"/>
                  <w:u w:val="single"/>
                </w:rPr>
                <w:t>LU9AZt8T2QjyyUgwnSKHfjeRes8tyz54WVlIpE.AG.BYQoGjuPhkVlzzIt2cyJ4lvtyjrGHET8t-F0JQjOAUMvgFvNpD0QA45lFFvxZOhuRiqCZt_mgQ8exQHPGWonVBVqvNBnFmsjHNqopBeaEPY8V61BO0g5Qrj3-WEdNmQz.lSFgohey1_26Ad_JwmhaQw.JH8VvW6JB5BZ6huz</w:t>
              </w:r>
            </w:hyperlink>
            <w:r>
              <w:rPr>
                <w:rFonts w:ascii="Calibri" w:eastAsia="Calibri" w:hAnsi="Calibri" w:cs="Calibri"/>
                <w:color w:val="434343"/>
                <w:sz w:val="21"/>
                <w:szCs w:val="21"/>
              </w:rPr>
              <w:t xml:space="preserve"> </w:t>
            </w:r>
          </w:p>
          <w:p w14:paraId="30675788" w14:textId="77777777" w:rsidR="00DE4D6D" w:rsidRDefault="00DE4D6D">
            <w:pPr>
              <w:widowControl w:val="0"/>
              <w:spacing w:line="240" w:lineRule="auto"/>
              <w:rPr>
                <w:rFonts w:ascii="Calibri" w:eastAsia="Calibri" w:hAnsi="Calibri" w:cs="Calibri"/>
                <w:color w:val="434343"/>
                <w:sz w:val="21"/>
                <w:szCs w:val="21"/>
              </w:rPr>
            </w:pPr>
          </w:p>
          <w:p w14:paraId="0795BA87" w14:textId="77777777" w:rsidR="00DE4D6D" w:rsidRDefault="002026E0">
            <w:pPr>
              <w:widowControl w:val="0"/>
              <w:spacing w:line="240" w:lineRule="auto"/>
              <w:rPr>
                <w:rFonts w:ascii="Calibri" w:eastAsia="Calibri" w:hAnsi="Calibri" w:cs="Calibri"/>
                <w:color w:val="434343"/>
                <w:sz w:val="21"/>
                <w:szCs w:val="21"/>
              </w:rPr>
            </w:pPr>
            <w:hyperlink r:id="rId37">
              <w:r>
                <w:rPr>
                  <w:rFonts w:ascii="Calibri" w:eastAsia="Calibri" w:hAnsi="Calibri" w:cs="Calibri"/>
                  <w:color w:val="1A73E8"/>
                  <w:sz w:val="21"/>
                  <w:szCs w:val="21"/>
                  <w:highlight w:val="white"/>
                </w:rPr>
                <w:t>https://vimeo.com/799580334/58afeff83d</w:t>
              </w:r>
            </w:hyperlink>
          </w:p>
        </w:tc>
        <w:tc>
          <w:tcPr>
            <w:tcW w:w="1170" w:type="dxa"/>
            <w:tcBorders>
              <w:top w:val="single" w:sz="4" w:space="0" w:color="000000"/>
              <w:left w:val="single" w:sz="4" w:space="0" w:color="FFFFFF"/>
              <w:bottom w:val="single" w:sz="4" w:space="0" w:color="000000"/>
              <w:right w:val="single" w:sz="4" w:space="0" w:color="000000"/>
            </w:tcBorders>
            <w:shd w:val="clear" w:color="auto" w:fill="auto"/>
            <w:tcMar>
              <w:top w:w="100" w:type="dxa"/>
              <w:left w:w="100" w:type="dxa"/>
              <w:bottom w:w="100" w:type="dxa"/>
              <w:right w:w="100" w:type="dxa"/>
            </w:tcMar>
          </w:tcPr>
          <w:p w14:paraId="16217069" w14:textId="77777777" w:rsidR="00DE4D6D" w:rsidRDefault="002026E0">
            <w:pPr>
              <w:widowControl w:val="0"/>
              <w:spacing w:line="240" w:lineRule="auto"/>
              <w:rPr>
                <w:rFonts w:ascii="Calibri" w:eastAsia="Calibri" w:hAnsi="Calibri" w:cs="Calibri"/>
                <w:color w:val="434343"/>
                <w:sz w:val="21"/>
                <w:szCs w:val="21"/>
              </w:rPr>
            </w:pPr>
            <w:r>
              <w:rPr>
                <w:rFonts w:ascii="Calibri" w:eastAsia="Calibri" w:hAnsi="Calibri" w:cs="Calibri"/>
                <w:color w:val="232333"/>
                <w:sz w:val="21"/>
                <w:szCs w:val="21"/>
              </w:rPr>
              <w:t>%ykyc69=</w:t>
            </w:r>
          </w:p>
        </w:tc>
      </w:tr>
    </w:tbl>
    <w:p w14:paraId="511CB7CE" w14:textId="77777777" w:rsidR="00DE4D6D" w:rsidRDefault="00DE4D6D">
      <w:pPr>
        <w:rPr>
          <w:rFonts w:ascii="Calibri" w:eastAsia="Calibri" w:hAnsi="Calibri" w:cs="Calibri"/>
          <w:b/>
          <w:color w:val="434343"/>
        </w:rPr>
      </w:pPr>
    </w:p>
    <w:sectPr w:rsidR="00DE4D6D">
      <w:footerReference w:type="default" r:id="rId3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88DA" w14:textId="77777777" w:rsidR="00000000" w:rsidRDefault="002026E0">
      <w:pPr>
        <w:spacing w:line="240" w:lineRule="auto"/>
      </w:pPr>
      <w:r>
        <w:separator/>
      </w:r>
    </w:p>
  </w:endnote>
  <w:endnote w:type="continuationSeparator" w:id="0">
    <w:p w14:paraId="49AA3346" w14:textId="77777777" w:rsidR="00000000" w:rsidRDefault="00202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3A8F" w14:textId="77777777" w:rsidR="00DE4D6D" w:rsidRDefault="002026E0">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4A9A" w14:textId="77777777" w:rsidR="00000000" w:rsidRDefault="002026E0">
      <w:pPr>
        <w:spacing w:line="240" w:lineRule="auto"/>
      </w:pPr>
      <w:r>
        <w:separator/>
      </w:r>
    </w:p>
  </w:footnote>
  <w:footnote w:type="continuationSeparator" w:id="0">
    <w:p w14:paraId="46456B40" w14:textId="77777777" w:rsidR="00000000" w:rsidRDefault="002026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5100"/>
    <w:multiLevelType w:val="multilevel"/>
    <w:tmpl w:val="8990F5AC"/>
    <w:lvl w:ilvl="0">
      <w:start w:val="1"/>
      <w:numFmt w:val="bullet"/>
      <w:lvlText w:val="●"/>
      <w:lvlJc w:val="right"/>
      <w:pPr>
        <w:ind w:left="45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611830FB"/>
    <w:multiLevelType w:val="multilevel"/>
    <w:tmpl w:val="75E0B0D4"/>
    <w:lvl w:ilvl="0">
      <w:start w:val="1"/>
      <w:numFmt w:val="bullet"/>
      <w:lvlText w:val="●"/>
      <w:lvlJc w:val="right"/>
      <w:pPr>
        <w:ind w:left="45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6A5F192B"/>
    <w:multiLevelType w:val="multilevel"/>
    <w:tmpl w:val="8B0CC40E"/>
    <w:lvl w:ilvl="0">
      <w:start w:val="1"/>
      <w:numFmt w:val="decimalZero"/>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5865B8"/>
    <w:multiLevelType w:val="multilevel"/>
    <w:tmpl w:val="333287AC"/>
    <w:lvl w:ilvl="0">
      <w:start w:val="1"/>
      <w:numFmt w:val="bullet"/>
      <w:lvlText w:val="●"/>
      <w:lvlJc w:val="right"/>
      <w:pPr>
        <w:ind w:left="45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1212032337">
    <w:abstractNumId w:val="2"/>
  </w:num>
  <w:num w:numId="2" w16cid:durableId="1874266354">
    <w:abstractNumId w:val="1"/>
  </w:num>
  <w:num w:numId="3" w16cid:durableId="32506468">
    <w:abstractNumId w:val="0"/>
  </w:num>
  <w:num w:numId="4" w16cid:durableId="102726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6D"/>
    <w:rsid w:val="002026E0"/>
    <w:rsid w:val="00DE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760C"/>
  <w15:docId w15:val="{B90AABD6-0B46-4BB5-A2B8-EAA81364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026E0"/>
    <w:rPr>
      <w:color w:val="0000FF" w:themeColor="hyperlink"/>
      <w:u w:val="single"/>
    </w:rPr>
  </w:style>
  <w:style w:type="character" w:styleId="UnresolvedMention">
    <w:name w:val="Unresolved Mention"/>
    <w:basedOn w:val="DefaultParagraphFont"/>
    <w:uiPriority w:val="99"/>
    <w:semiHidden/>
    <w:unhideWhenUsed/>
    <w:rsid w:val="0020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PavkQGxNsh6awW9mcSKowQSZHcuydUMQzqLYyBk3HN0/edit" TargetMode="External"/><Relationship Id="rId18" Type="http://schemas.openxmlformats.org/officeDocument/2006/relationships/hyperlink" Target="https://docs.google.com/presentation/d/1PavkQGxNsh6awW9mcSKowQSZHcuydUMQzqLYyBk3HN0/edit" TargetMode="External"/><Relationship Id="rId26" Type="http://schemas.openxmlformats.org/officeDocument/2006/relationships/hyperlink" Target="https://vimeo.com/799604258/83c3512018" TargetMode="External"/><Relationship Id="rId39" Type="http://schemas.openxmlformats.org/officeDocument/2006/relationships/fontTable" Target="fontTable.xml"/><Relationship Id="rId21" Type="http://schemas.openxmlformats.org/officeDocument/2006/relationships/hyperlink" Target="https://docs.google.com/presentation/d/1PavkQGxNsh6awW9mcSKowQSZHcuydUMQzqLYyBk3HN0/edit" TargetMode="External"/><Relationship Id="rId34" Type="http://schemas.openxmlformats.org/officeDocument/2006/relationships/hyperlink" Target="https://vimeo.com/manage/videos/799576170/070eef4d31" TargetMode="External"/><Relationship Id="rId7" Type="http://schemas.openxmlformats.org/officeDocument/2006/relationships/hyperlink" Target="https://drive.google.com/file/d/13siphWgbTQ0FXL0q6UNFudgNDH1Xtc7F/view" TargetMode="External"/><Relationship Id="rId12" Type="http://schemas.openxmlformats.org/officeDocument/2006/relationships/hyperlink" Target="https://docs.google.com/presentation/d/1PavkQGxNsh6awW9mcSKowQSZHcuydUMQzqLYyBk3HN0/edit" TargetMode="External"/><Relationship Id="rId17" Type="http://schemas.openxmlformats.org/officeDocument/2006/relationships/hyperlink" Target="https://docs.google.com/presentation/d/1PavkQGxNsh6awW9mcSKowQSZHcuydUMQzqLYyBk3HN0/edit" TargetMode="External"/><Relationship Id="rId25" Type="http://schemas.openxmlformats.org/officeDocument/2006/relationships/hyperlink" Target="https://zoom.us/rec/share/ylsSzS7tTKVmltfpz0A2eJ-UZ9DyJwOehK3FIQUre3NMHHAYJae5fayZUHApt9oe.FCQ4cQ_X98RoIf2n?iet=qCJind--9s4h8tBo2JoCioGBtdJHrUz24H_cAMDNcrM.AG.mTpRD16-0bxa1c-C64wX5oVHujKwmg3T17uyMoLl6p8eVmy2-aeZjCKK-hXRJIV7OeNRQoWTEKNMoW8Y4dL50YNMbepa0_wZCZb5nPho5_SoUiqo7A9VxwyLXTIWbpAC.pc59vZso7aGZTZaJzEaQ2g.hGY6jXlasQ8NxLLw" TargetMode="External"/><Relationship Id="rId33" Type="http://schemas.openxmlformats.org/officeDocument/2006/relationships/hyperlink" Target="https://nam12.safelinks.protection.outlook.com/?url=https%3A%2F%2Fzoom.us%2Frec%2Fshare%2FC5Pvk0YiH7C1ZyGZk4qbZRuAvFEFv5GUmyB20TWnRip52V7_ye6GjZWuREXHLOu2.BuyEvjlmqP-0Nlx-&amp;data=05%7C01%7Csophie.forman%40vumc.org%7C8b14e622855f472c695808db08576014%7Cef57503014244ed8b83c12c533d879ab%7C0%7C0%7C638112943582672365%7CUnknown%7CTWFpbGZsb3d8eyJWIjoiMC4wLjAwMDAiLCJQIjoiV2luMzIiLCJBTiI6Ik1haWwiLCJXVCI6Mn0%3D%7C3000%7C%7C%7C&amp;sdata=H7%2BigzoPbtluKD0jWCbpQxb%2FP1Llp9HMlnaRlQwXW9s%3D&amp;reserved=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presentation/d/1PavkQGxNsh6awW9mcSKowQSZHcuydUMQzqLYyBk3HN0/edit" TargetMode="External"/><Relationship Id="rId20" Type="http://schemas.openxmlformats.org/officeDocument/2006/relationships/hyperlink" Target="https://docs.google.com/presentation/d/1PavkQGxNsh6awW9mcSKowQSZHcuydUMQzqLYyBk3HN0/edit" TargetMode="External"/><Relationship Id="rId29" Type="http://schemas.openxmlformats.org/officeDocument/2006/relationships/hyperlink" Target="https://vimeo.com/799604258/83c351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prs_poll" TargetMode="External"/><Relationship Id="rId24" Type="http://schemas.openxmlformats.org/officeDocument/2006/relationships/hyperlink" Target="https://nam12.safelinks.protection.outlook.com/?url=https%3A%2F%2Fzoom.us%2Frec%2Fshare%2FXhCAzOZPoz8U2W_UIcEW5zDJ7tcOvqON6uO8GnvoWVEFgmlSCiD2JH9sdFW0ehLX.5DLo6fMcYWhlC0h4&amp;data=04%7C01%7Csophie.forman%40vumc.org%7Cbd993ecdeec64b846bdb08d99af747b5%7Cef57503014244ed8b83c12c533d879ab%7C0%7C0%7C637711210040383680%7CUnknown%7CTWFpbGZsb3d8eyJWIjoiMC4wLjAwMDAiLCJQIjoiV2luMzIiLCJBTiI6Ik1haWwiLCJXVCI6Mn0%3D%7C3000&amp;sdata=qkMkmGyYSIQ%2FrpenWsS9EIFa3jB70SYyA8AbsYc1Kp4%3D&amp;reserved=0" TargetMode="External"/><Relationship Id="rId32" Type="http://schemas.openxmlformats.org/officeDocument/2006/relationships/hyperlink" Target="https://vimeo.com/799594541/6d36f9f3c6" TargetMode="External"/><Relationship Id="rId37" Type="http://schemas.openxmlformats.org/officeDocument/2006/relationships/hyperlink" Target="https://vimeo.com/799580334/58afeff83d"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presentation/d/1PavkQGxNsh6awW9mcSKowQSZHcuydUMQzqLYyBk3HN0/edit" TargetMode="External"/><Relationship Id="rId23" Type="http://schemas.openxmlformats.org/officeDocument/2006/relationships/hyperlink" Target="https://docs.google.com/presentation/d/1PavkQGxNsh6awW9mcSKowQSZHcuydUMQzqLYyBk3HN0/edit" TargetMode="External"/><Relationship Id="rId28" Type="http://schemas.openxmlformats.org/officeDocument/2006/relationships/hyperlink" Target="https://zoom.us/rec/share/ylsSzS7tTKVmltfpz0A2eJ-UZ9DyJwOehK3FIQUre3NMHHAYJae5fayZUHApt9oe.FCQ4cQ_X98RoIf2n?iet=qCJind--9s4h8tBo2JoCioGBtdJHrUz24H_cAMDNcrM.AG.mTpRD16-0bxa1c-C64wX5oVHujKwmg3T17uyMoLl6p8eVmy2-aeZjCKK-hXRJIV7OeNRQoWTEKNMoW8Y4dL50YNMbepa0_wZCZb5nPho5_SoUiqo7A9VxwyLXTIWbpAC.pc59vZso7aGZTZaJzEaQ2g.hGY6jXlasQ8NxLLw" TargetMode="External"/><Relationship Id="rId36" Type="http://schemas.openxmlformats.org/officeDocument/2006/relationships/hyperlink" Target="https://zoom.us/rec/play/8vkOrzPFnm5I4oR93e4JlQaUMR-TeaLHXlYiaui-hS1n0o1kx1kWCXBCNsDV1C8xzNABePjs_ZXQKT0.Ov40LApnoFX8JaB0?continueMode=true&amp;iet=-7yeiLU9AZt8T2QjyyUgwnSKHfjeRes8tyz54WVlIpE.AG.BYQoGjuPhkVlzzIt2cyJ4lvtyjrGHET8t-F0JQjOAUMvgFvNpD0QA45lFFvxZOhuRiqCZt_mgQ8exQHPGWonVBVqvNBnFmsjHNqopBeaEPY8V61BO0g5Qrj3-WEdNmQz.lSFgohey1_26Ad_JwmhaQw.JH8VvW6JB5BZ6huz" TargetMode="External"/><Relationship Id="rId10" Type="http://schemas.openxmlformats.org/officeDocument/2006/relationships/hyperlink" Target="https://bit.ly/prs_poll" TargetMode="External"/><Relationship Id="rId19" Type="http://schemas.openxmlformats.org/officeDocument/2006/relationships/hyperlink" Target="https://docs.google.com/presentation/d/1PavkQGxNsh6awW9mcSKowQSZHcuydUMQzqLYyBk3HN0/edit" TargetMode="External"/><Relationship Id="rId31" Type="http://schemas.openxmlformats.org/officeDocument/2006/relationships/hyperlink" Target="https://zoom.us/rec/share/3DZA8hiCPR7dxcA-ZeeCv04vRl88A0ypP_MxekVPkmpRBVRsq7cSBdZBHniJIFuW.41h3e_5luHx2RDQ2?iet=bTSusqU31SRPFS-t9EeiuYS3HaDWIRFpahv27koID2U.AG.ap1BI7D_8aSCy_d9ZuCH0Fbxfkb5PHR3qeLtR_uy-ECVPm-8TdMKy-hFjT3jfoHZS5VtQfJw1cdzRqEI7BhGoG9phbzwkedp0u3xQes1eD6EzZ00hrqxF10CyD8YDzH6.S4lVcLRquaSOG9vuqX2AHQ.YQtZVhl2toTUQgHP" TargetMode="External"/><Relationship Id="rId4" Type="http://schemas.openxmlformats.org/officeDocument/2006/relationships/webSettings" Target="webSettings.xml"/><Relationship Id="rId9" Type="http://schemas.openxmlformats.org/officeDocument/2006/relationships/hyperlink" Target="https://docs.google.com/presentation/d/1PavkQGxNsh6awW9mcSKowQSZHcuydUMQzqLYyBk3HN0/edit" TargetMode="External"/><Relationship Id="rId14" Type="http://schemas.openxmlformats.org/officeDocument/2006/relationships/hyperlink" Target="https://docs.google.com/presentation/d/1PavkQGxNsh6awW9mcSKowQSZHcuydUMQzqLYyBk3HN0/edit" TargetMode="External"/><Relationship Id="rId22" Type="http://schemas.openxmlformats.org/officeDocument/2006/relationships/hyperlink" Target="https://docs.google.com/presentation/d/1PavkQGxNsh6awW9mcSKowQSZHcuydUMQzqLYyBk3HN0/edit" TargetMode="External"/><Relationship Id="rId27" Type="http://schemas.openxmlformats.org/officeDocument/2006/relationships/hyperlink" Target="https://nam12.safelinks.protection.outlook.com/?url=https%3A%2F%2Fzoom.us%2Frec%2Fshare%2F1BbKc-OBpR_uRuGClVFeHVOp-0GvamO6lQ8KkdtUsvu5IreMSTr--Bwz4QrYrMaa.24H8HVPQ3gbL1_Df&amp;data=04%7C01%7Csophie.forman%40vumc.org%7Cbd993ecdeec64b846bdb08d99af747b5%7Cef57503014244ed8b83c12c533d879ab%7C0%7C0%7C637711210040383680%7CUnknown%7CTWFpbGZsb3d8eyJWIjoiMC4wLjAwMDAiLCJQIjoiV2luMzIiLCJBTiI6Ik1haWwiLCJXVCI6Mn0%3D%7C3000&amp;sdata=9c4SUNcRUgx31jxuYoNQGQTVqiaDIGadE9Bx5nx85yM%3D&amp;reserved=0" TargetMode="External"/><Relationship Id="rId30" Type="http://schemas.openxmlformats.org/officeDocument/2006/relationships/hyperlink" Target="https://nam12.safelinks.protection.outlook.com/?url=https%3A%2F%2Fzoom.us%2Frec%2Fshare%2F1BbKc-OBpR_uRuGClVFeHVOp-0GvamO6lQ8KkdtUsvu5IreMSTr--Bwz4QrYrMaa.24H8HVPQ3gbL1_Df&amp;data=04%7C01%7Csophie.forman%40vumc.org%7Cbd993ecdeec64b846bdb08d99af747b5%7Cef57503014244ed8b83c12c533d879ab%7C0%7C0%7C637711210040383680%7CUnknown%7CTWFpbGZsb3d8eyJWIjoiMC4wLjAwMDAiLCJQIjoiV2luMzIiLCJBTiI6Ik1haWwiLCJXVCI6Mn0%3D%7C3000&amp;sdata=9c4SUNcRUgx31jxuYoNQGQTVqiaDIGadE9Bx5nx85yM%3D&amp;reserved=0" TargetMode="External"/><Relationship Id="rId35" Type="http://schemas.openxmlformats.org/officeDocument/2006/relationships/hyperlink" Target="https://nam12.safelinks.protection.outlook.com/?url=https%3A%2F%2Fzoom.us%2Frec%2Fshare%2Fe4bskFfPIByp1Khh2dSUpP8EuO_WXDSulqPtrVPAvjHyGFJppOPtotAAZJRHeBx7.HTfGqPCP9xisyoPc&amp;data=04%7C01%7Csophie.forman%40vumc.org%7Cbd993ecdeec64b846bdb08d99af747b5%7Cef57503014244ed8b83c12c533d879ab%7C0%7C0%7C637711210040393672%7CUnknown%7CTWFpbGZsb3d8eyJWIjoiMC4wLjAwMDAiLCJQIjoiV2luMzIiLCJBTiI6Ik1haWwiLCJXVCI6Mn0%3D%7C3000&amp;sdata=XsmdVz%2FqizCzqliEOt5tjZz4mBluHG99Lx4rAS1Oi60%3D&amp;reserved=0" TargetMode="External"/><Relationship Id="rId8" Type="http://schemas.openxmlformats.org/officeDocument/2006/relationships/hyperlink" Target="https://docs.google.com/presentation/d/1PavkQGxNsh6awW9mcSKowQSZHcuydUMQzqLYyBk3HN0/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6461</Words>
  <Characters>36828</Characters>
  <Application>Microsoft Office Word</Application>
  <DocSecurity>0</DocSecurity>
  <Lines>306</Lines>
  <Paragraphs>86</Paragraphs>
  <ScaleCrop>false</ScaleCrop>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Forman</cp:lastModifiedBy>
  <cp:revision>2</cp:revision>
  <dcterms:created xsi:type="dcterms:W3CDTF">2023-08-29T21:48:00Z</dcterms:created>
  <dcterms:modified xsi:type="dcterms:W3CDTF">2023-08-29T21:48:00Z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2023-08-29T21:48:34Z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f064a894-55bd-4212-9fa6-491c11b917e5</vt:lpwstr>
  </property>
  <property fmtid="{D5CDD505-2E9C-101B-9397-08002B2CF9AE}" pid="8" name="MSIP_Label_792c8cef-6f2b-4af1-b4ac-d815ff795cd6_ContentBits">
    <vt:lpwstr>0</vt:lpwstr>
  </property>
</Properties>
</file>